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DE2A" w14:textId="77777777" w:rsidR="00A31B65" w:rsidRDefault="002913BE" w:rsidP="00A31B65">
      <w:pPr>
        <w:rPr>
          <w:b/>
          <w:bCs/>
          <w:lang w:val="ro-RO"/>
        </w:rPr>
      </w:pPr>
      <w:r w:rsidRPr="002913BE">
        <w:rPr>
          <w:lang w:val="ro-RO"/>
        </w:rPr>
        <w:t xml:space="preserve">                </w:t>
      </w:r>
      <w:r>
        <w:rPr>
          <w:lang w:val="ro-RO"/>
        </w:rPr>
        <w:t xml:space="preserve">       </w:t>
      </w:r>
      <w:r w:rsidR="00674952">
        <w:rPr>
          <w:lang w:val="ro-RO"/>
        </w:rPr>
        <w:t xml:space="preserve">       </w:t>
      </w:r>
      <w:r w:rsidR="00A31B65">
        <w:rPr>
          <w:lang w:val="ro-RO"/>
        </w:rPr>
        <w:t xml:space="preserve">                                                                            </w:t>
      </w:r>
      <w:r w:rsidR="00674952">
        <w:rPr>
          <w:lang w:val="ro-RO"/>
        </w:rPr>
        <w:t xml:space="preserve"> </w:t>
      </w:r>
      <w:r w:rsidRPr="00674952">
        <w:rPr>
          <w:b/>
          <w:bCs/>
          <w:lang w:val="ro-RO"/>
        </w:rPr>
        <w:t>PROIECT:</w:t>
      </w:r>
    </w:p>
    <w:p w14:paraId="7DD90DA0" w14:textId="0775ED68" w:rsidR="002913BE" w:rsidRPr="00A31B65" w:rsidRDefault="00A31B65" w:rsidP="00A31B65">
      <w:pPr>
        <w:rPr>
          <w:b/>
          <w:bCs/>
          <w:lang w:val="ro-RO"/>
        </w:rPr>
      </w:pPr>
      <w:r>
        <w:rPr>
          <w:b/>
          <w:bCs/>
          <w:lang w:val="ro-RO"/>
        </w:rPr>
        <w:t xml:space="preserve">                                                   </w:t>
      </w:r>
      <w:r w:rsidR="002913BE" w:rsidRPr="00671635">
        <w:rPr>
          <w:sz w:val="24"/>
          <w:szCs w:val="24"/>
          <w:lang w:val="ro-RO"/>
        </w:rPr>
        <w:t>DECIZIE nr. 9/1</w:t>
      </w:r>
    </w:p>
    <w:p w14:paraId="2BEE4C1E" w14:textId="45312CF0" w:rsidR="002913BE" w:rsidRPr="00671635" w:rsidRDefault="002913BE">
      <w:pPr>
        <w:spacing w:after="0"/>
        <w:ind w:left="-142" w:hanging="284"/>
        <w:jc w:val="both"/>
        <w:rPr>
          <w:sz w:val="24"/>
          <w:szCs w:val="24"/>
          <w:lang w:val="ro-RO"/>
        </w:rPr>
      </w:pPr>
      <w:r w:rsidRPr="00671635">
        <w:rPr>
          <w:sz w:val="24"/>
          <w:szCs w:val="24"/>
          <w:lang w:val="ro-RO"/>
        </w:rPr>
        <w:t xml:space="preserve">                                                            din _______________</w:t>
      </w:r>
    </w:p>
    <w:p w14:paraId="2E0D0C8E" w14:textId="77777777" w:rsidR="002913BE" w:rsidRPr="00671635" w:rsidRDefault="002913BE">
      <w:pPr>
        <w:spacing w:after="0"/>
        <w:ind w:left="-142" w:hanging="284"/>
        <w:jc w:val="both"/>
        <w:rPr>
          <w:sz w:val="24"/>
          <w:szCs w:val="24"/>
          <w:lang w:val="ro-RO"/>
        </w:rPr>
      </w:pPr>
    </w:p>
    <w:p w14:paraId="43DD0348" w14:textId="700CCABB" w:rsidR="002913BE" w:rsidRPr="00671635" w:rsidRDefault="002913BE" w:rsidP="00671635">
      <w:pPr>
        <w:spacing w:after="0"/>
        <w:ind w:left="-142" w:firstLine="142"/>
        <w:jc w:val="both"/>
        <w:rPr>
          <w:sz w:val="24"/>
          <w:szCs w:val="24"/>
          <w:lang w:val="ro-RO"/>
        </w:rPr>
      </w:pPr>
      <w:r w:rsidRPr="00671635">
        <w:rPr>
          <w:sz w:val="24"/>
          <w:szCs w:val="24"/>
          <w:lang w:val="ro-RO"/>
        </w:rPr>
        <w:t>Cu privire la activitatea ÎM „SERVCOMDOR”</w:t>
      </w:r>
    </w:p>
    <w:p w14:paraId="79D3E1DB" w14:textId="623E7BA7" w:rsidR="002913BE" w:rsidRPr="00671635" w:rsidRDefault="002913BE">
      <w:pPr>
        <w:spacing w:after="0"/>
        <w:ind w:left="-142" w:hanging="284"/>
        <w:jc w:val="both"/>
        <w:rPr>
          <w:sz w:val="24"/>
          <w:szCs w:val="24"/>
          <w:lang w:val="ro-RO"/>
        </w:rPr>
      </w:pPr>
      <w:r w:rsidRPr="00671635">
        <w:rPr>
          <w:sz w:val="24"/>
          <w:szCs w:val="24"/>
          <w:lang w:val="ro-RO"/>
        </w:rPr>
        <w:t xml:space="preserve"> </w:t>
      </w:r>
      <w:r w:rsidR="00671635" w:rsidRPr="00671635">
        <w:rPr>
          <w:sz w:val="24"/>
          <w:szCs w:val="24"/>
          <w:lang w:val="ro-RO"/>
        </w:rPr>
        <w:t xml:space="preserve">      </w:t>
      </w:r>
      <w:r w:rsidRPr="00671635">
        <w:rPr>
          <w:sz w:val="24"/>
          <w:szCs w:val="24"/>
          <w:lang w:val="ro-RO"/>
        </w:rPr>
        <w:t>în anul 2024 şi sarcinile prioritare pentru</w:t>
      </w:r>
    </w:p>
    <w:p w14:paraId="54BBB93B" w14:textId="2556A594" w:rsidR="00671635" w:rsidRPr="00671635" w:rsidRDefault="002913BE" w:rsidP="00671635">
      <w:pPr>
        <w:rPr>
          <w:sz w:val="24"/>
          <w:szCs w:val="24"/>
          <w:lang w:val="ro-MD" w:eastAsia="ar-SA"/>
        </w:rPr>
      </w:pPr>
      <w:r w:rsidRPr="00671635">
        <w:rPr>
          <w:sz w:val="24"/>
          <w:szCs w:val="24"/>
          <w:lang w:val="ro-RO"/>
        </w:rPr>
        <w:t>anul</w:t>
      </w:r>
      <w:r w:rsidR="00671635" w:rsidRPr="00671635">
        <w:rPr>
          <w:sz w:val="24"/>
          <w:szCs w:val="24"/>
          <w:lang w:val="ro-RO"/>
        </w:rPr>
        <w:t xml:space="preserve"> 2025</w:t>
      </w:r>
      <w:r w:rsidRPr="00671635">
        <w:rPr>
          <w:sz w:val="24"/>
          <w:szCs w:val="24"/>
          <w:lang w:val="ro-RO"/>
        </w:rPr>
        <w:t xml:space="preserve"> </w:t>
      </w:r>
    </w:p>
    <w:p w14:paraId="40BDE42D" w14:textId="77777777" w:rsidR="00671635" w:rsidRPr="00671635" w:rsidRDefault="00671635" w:rsidP="00671635">
      <w:pPr>
        <w:rPr>
          <w:b/>
          <w:sz w:val="24"/>
          <w:szCs w:val="24"/>
          <w:lang w:val="ro-RO" w:eastAsia="ru-RU"/>
        </w:rPr>
      </w:pPr>
    </w:p>
    <w:p w14:paraId="7A7672E5" w14:textId="66084C8B" w:rsidR="00671635" w:rsidRPr="00671635" w:rsidRDefault="00671635" w:rsidP="00671635">
      <w:pPr>
        <w:rPr>
          <w:bCs/>
          <w:sz w:val="24"/>
          <w:szCs w:val="24"/>
          <w:lang w:val="en-US"/>
        </w:rPr>
      </w:pPr>
      <w:r w:rsidRPr="00671635">
        <w:rPr>
          <w:bCs/>
          <w:sz w:val="24"/>
          <w:szCs w:val="24"/>
          <w:lang w:val="en-US"/>
        </w:rPr>
        <w:t xml:space="preserve">     </w:t>
      </w:r>
      <w:proofErr w:type="spellStart"/>
      <w:r w:rsidRPr="00671635">
        <w:rPr>
          <w:bCs/>
          <w:sz w:val="24"/>
          <w:szCs w:val="24"/>
          <w:lang w:val="en-US"/>
        </w:rPr>
        <w:t>În</w:t>
      </w:r>
      <w:proofErr w:type="spellEnd"/>
      <w:r w:rsidRPr="00671635">
        <w:rPr>
          <w:bCs/>
          <w:sz w:val="24"/>
          <w:szCs w:val="24"/>
          <w:lang w:val="en-US"/>
        </w:rPr>
        <w:t xml:space="preserve"> </w:t>
      </w:r>
      <w:proofErr w:type="spellStart"/>
      <w:r w:rsidRPr="00671635">
        <w:rPr>
          <w:bCs/>
          <w:sz w:val="24"/>
          <w:szCs w:val="24"/>
          <w:lang w:val="en-US"/>
        </w:rPr>
        <w:t>conformitate</w:t>
      </w:r>
      <w:proofErr w:type="spellEnd"/>
      <w:r w:rsidRPr="00671635">
        <w:rPr>
          <w:bCs/>
          <w:sz w:val="24"/>
          <w:szCs w:val="24"/>
          <w:lang w:val="en-US"/>
        </w:rPr>
        <w:t xml:space="preserve"> cu art.14 </w:t>
      </w:r>
      <w:proofErr w:type="spellStart"/>
      <w:r w:rsidRPr="00671635">
        <w:rPr>
          <w:bCs/>
          <w:sz w:val="24"/>
          <w:szCs w:val="24"/>
          <w:lang w:val="en-US"/>
        </w:rPr>
        <w:t>alin</w:t>
      </w:r>
      <w:proofErr w:type="spellEnd"/>
      <w:r w:rsidRPr="00671635">
        <w:rPr>
          <w:bCs/>
          <w:sz w:val="24"/>
          <w:szCs w:val="24"/>
          <w:lang w:val="en-US"/>
        </w:rPr>
        <w:t xml:space="preserve">. (2) lit </w:t>
      </w:r>
      <w:r w:rsidRPr="00671635">
        <w:rPr>
          <w:bCs/>
          <w:sz w:val="24"/>
          <w:szCs w:val="24"/>
          <w:lang w:val="ro-MD"/>
        </w:rPr>
        <w:t>h</w:t>
      </w:r>
      <w:r w:rsidRPr="00671635">
        <w:rPr>
          <w:bCs/>
          <w:sz w:val="24"/>
          <w:szCs w:val="24"/>
          <w:lang w:val="en-US"/>
        </w:rPr>
        <w:t xml:space="preserve">) al </w:t>
      </w:r>
      <w:proofErr w:type="spellStart"/>
      <w:r w:rsidRPr="00671635">
        <w:rPr>
          <w:bCs/>
          <w:sz w:val="24"/>
          <w:szCs w:val="24"/>
          <w:lang w:val="en-US"/>
        </w:rPr>
        <w:t>Legii</w:t>
      </w:r>
      <w:proofErr w:type="spellEnd"/>
      <w:r w:rsidRPr="00671635">
        <w:rPr>
          <w:bCs/>
          <w:sz w:val="24"/>
          <w:szCs w:val="24"/>
          <w:lang w:val="en-US"/>
        </w:rPr>
        <w:t xml:space="preserve"> </w:t>
      </w:r>
      <w:proofErr w:type="spellStart"/>
      <w:r w:rsidRPr="00671635">
        <w:rPr>
          <w:bCs/>
          <w:sz w:val="24"/>
          <w:szCs w:val="24"/>
          <w:lang w:val="en-US"/>
        </w:rPr>
        <w:t>privind</w:t>
      </w:r>
      <w:proofErr w:type="spellEnd"/>
      <w:r w:rsidRPr="00671635">
        <w:rPr>
          <w:bCs/>
          <w:sz w:val="24"/>
          <w:szCs w:val="24"/>
          <w:lang w:val="en-US"/>
        </w:rPr>
        <w:t xml:space="preserve"> </w:t>
      </w:r>
      <w:proofErr w:type="spellStart"/>
      <w:r w:rsidRPr="00671635">
        <w:rPr>
          <w:bCs/>
          <w:sz w:val="24"/>
          <w:szCs w:val="24"/>
          <w:lang w:val="en-US"/>
        </w:rPr>
        <w:t>administraţia</w:t>
      </w:r>
      <w:proofErr w:type="spellEnd"/>
      <w:r w:rsidRPr="00671635">
        <w:rPr>
          <w:bCs/>
          <w:sz w:val="24"/>
          <w:szCs w:val="24"/>
          <w:lang w:val="en-US"/>
        </w:rPr>
        <w:t xml:space="preserve"> </w:t>
      </w:r>
      <w:proofErr w:type="spellStart"/>
      <w:r w:rsidRPr="00671635">
        <w:rPr>
          <w:bCs/>
          <w:sz w:val="24"/>
          <w:szCs w:val="24"/>
          <w:lang w:val="en-US"/>
        </w:rPr>
        <w:t>publică</w:t>
      </w:r>
      <w:proofErr w:type="spellEnd"/>
      <w:r w:rsidRPr="00671635">
        <w:rPr>
          <w:bCs/>
          <w:sz w:val="24"/>
          <w:szCs w:val="24"/>
          <w:lang w:val="en-US"/>
        </w:rPr>
        <w:t xml:space="preserve"> </w:t>
      </w:r>
      <w:proofErr w:type="spellStart"/>
      <w:r w:rsidRPr="00671635">
        <w:rPr>
          <w:bCs/>
          <w:sz w:val="24"/>
          <w:szCs w:val="24"/>
          <w:lang w:val="en-US"/>
        </w:rPr>
        <w:t>locală</w:t>
      </w:r>
      <w:proofErr w:type="spellEnd"/>
      <w:r w:rsidRPr="00671635">
        <w:rPr>
          <w:bCs/>
          <w:sz w:val="24"/>
          <w:szCs w:val="24"/>
          <w:lang w:val="en-US"/>
        </w:rPr>
        <w:t xml:space="preserve"> nr.436/2006, art.14 pct.5) al </w:t>
      </w:r>
      <w:proofErr w:type="spellStart"/>
      <w:r w:rsidRPr="00671635">
        <w:rPr>
          <w:bCs/>
          <w:sz w:val="24"/>
          <w:szCs w:val="24"/>
          <w:lang w:val="en-US"/>
        </w:rPr>
        <w:t>Legii</w:t>
      </w:r>
      <w:proofErr w:type="spellEnd"/>
      <w:r w:rsidRPr="00671635">
        <w:rPr>
          <w:bCs/>
          <w:sz w:val="24"/>
          <w:szCs w:val="24"/>
          <w:lang w:val="en-US"/>
        </w:rPr>
        <w:t xml:space="preserve"> </w:t>
      </w:r>
      <w:proofErr w:type="spellStart"/>
      <w:r w:rsidRPr="00671635">
        <w:rPr>
          <w:bCs/>
          <w:sz w:val="24"/>
          <w:szCs w:val="24"/>
          <w:lang w:val="en-US"/>
        </w:rPr>
        <w:t>serviciilor</w:t>
      </w:r>
      <w:proofErr w:type="spellEnd"/>
      <w:r w:rsidRPr="00671635">
        <w:rPr>
          <w:bCs/>
          <w:sz w:val="24"/>
          <w:szCs w:val="24"/>
          <w:lang w:val="en-US"/>
        </w:rPr>
        <w:t xml:space="preserve"> </w:t>
      </w:r>
      <w:proofErr w:type="spellStart"/>
      <w:r w:rsidRPr="00671635">
        <w:rPr>
          <w:bCs/>
          <w:sz w:val="24"/>
          <w:szCs w:val="24"/>
          <w:lang w:val="en-US"/>
        </w:rPr>
        <w:t>publice</w:t>
      </w:r>
      <w:proofErr w:type="spellEnd"/>
      <w:r w:rsidRPr="00671635">
        <w:rPr>
          <w:bCs/>
          <w:sz w:val="24"/>
          <w:szCs w:val="24"/>
          <w:lang w:val="en-US"/>
        </w:rPr>
        <w:t xml:space="preserve"> de </w:t>
      </w:r>
      <w:proofErr w:type="spellStart"/>
      <w:r w:rsidRPr="00671635">
        <w:rPr>
          <w:bCs/>
          <w:sz w:val="24"/>
          <w:szCs w:val="24"/>
          <w:lang w:val="en-US"/>
        </w:rPr>
        <w:t>gospodărie</w:t>
      </w:r>
      <w:proofErr w:type="spellEnd"/>
      <w:r w:rsidRPr="00671635">
        <w:rPr>
          <w:bCs/>
          <w:sz w:val="24"/>
          <w:szCs w:val="24"/>
          <w:lang w:val="en-US"/>
        </w:rPr>
        <w:t xml:space="preserve"> </w:t>
      </w:r>
      <w:proofErr w:type="spellStart"/>
      <w:r w:rsidRPr="00671635">
        <w:rPr>
          <w:bCs/>
          <w:sz w:val="24"/>
          <w:szCs w:val="24"/>
          <w:lang w:val="en-US"/>
        </w:rPr>
        <w:t>comunală</w:t>
      </w:r>
      <w:proofErr w:type="spellEnd"/>
      <w:r w:rsidRPr="00671635">
        <w:rPr>
          <w:bCs/>
          <w:sz w:val="24"/>
          <w:szCs w:val="24"/>
          <w:lang w:val="en-US"/>
        </w:rPr>
        <w:t xml:space="preserve"> nr.1402/2002, cu </w:t>
      </w:r>
      <w:proofErr w:type="spellStart"/>
      <w:r w:rsidRPr="00671635">
        <w:rPr>
          <w:bCs/>
          <w:sz w:val="24"/>
          <w:szCs w:val="24"/>
          <w:lang w:val="en-US"/>
        </w:rPr>
        <w:t>modificările</w:t>
      </w:r>
      <w:proofErr w:type="spellEnd"/>
      <w:r w:rsidRPr="00671635">
        <w:rPr>
          <w:bCs/>
          <w:sz w:val="24"/>
          <w:szCs w:val="24"/>
          <w:lang w:val="en-US"/>
        </w:rPr>
        <w:t xml:space="preserve"> </w:t>
      </w:r>
      <w:proofErr w:type="spellStart"/>
      <w:r w:rsidRPr="00671635">
        <w:rPr>
          <w:bCs/>
          <w:sz w:val="24"/>
          <w:szCs w:val="24"/>
          <w:lang w:val="en-US"/>
        </w:rPr>
        <w:t>şi</w:t>
      </w:r>
      <w:proofErr w:type="spellEnd"/>
      <w:r w:rsidRPr="00671635">
        <w:rPr>
          <w:bCs/>
          <w:sz w:val="24"/>
          <w:szCs w:val="24"/>
          <w:lang w:val="en-US"/>
        </w:rPr>
        <w:t xml:space="preserve"> </w:t>
      </w:r>
      <w:proofErr w:type="spellStart"/>
      <w:r w:rsidRPr="00671635">
        <w:rPr>
          <w:bCs/>
          <w:sz w:val="24"/>
          <w:szCs w:val="24"/>
          <w:lang w:val="en-US"/>
        </w:rPr>
        <w:t>completările</w:t>
      </w:r>
      <w:proofErr w:type="spellEnd"/>
      <w:r w:rsidRPr="00671635">
        <w:rPr>
          <w:bCs/>
          <w:sz w:val="24"/>
          <w:szCs w:val="24"/>
          <w:lang w:val="en-US"/>
        </w:rPr>
        <w:t xml:space="preserve"> </w:t>
      </w:r>
      <w:proofErr w:type="spellStart"/>
      <w:r w:rsidRPr="00671635">
        <w:rPr>
          <w:bCs/>
          <w:sz w:val="24"/>
          <w:szCs w:val="24"/>
          <w:lang w:val="en-US"/>
        </w:rPr>
        <w:t>ulterioare</w:t>
      </w:r>
      <w:proofErr w:type="spellEnd"/>
      <w:r w:rsidRPr="00671635">
        <w:rPr>
          <w:bCs/>
          <w:sz w:val="24"/>
          <w:szCs w:val="24"/>
          <w:lang w:val="en-US"/>
        </w:rPr>
        <w:t xml:space="preserve">, art. 14 </w:t>
      </w:r>
      <w:proofErr w:type="spellStart"/>
      <w:r w:rsidRPr="00671635">
        <w:rPr>
          <w:bCs/>
          <w:sz w:val="24"/>
          <w:szCs w:val="24"/>
          <w:lang w:val="en-US"/>
        </w:rPr>
        <w:t>alin</w:t>
      </w:r>
      <w:proofErr w:type="spellEnd"/>
      <w:r w:rsidRPr="00671635">
        <w:rPr>
          <w:bCs/>
          <w:sz w:val="24"/>
          <w:szCs w:val="24"/>
          <w:lang w:val="en-US"/>
        </w:rPr>
        <w:t xml:space="preserve">. (1) al </w:t>
      </w:r>
      <w:proofErr w:type="spellStart"/>
      <w:r w:rsidRPr="00671635">
        <w:rPr>
          <w:bCs/>
          <w:sz w:val="24"/>
          <w:szCs w:val="24"/>
          <w:lang w:val="en-US"/>
        </w:rPr>
        <w:t>Legii</w:t>
      </w:r>
      <w:proofErr w:type="spellEnd"/>
      <w:r w:rsidRPr="00671635">
        <w:rPr>
          <w:bCs/>
          <w:sz w:val="24"/>
          <w:szCs w:val="24"/>
          <w:lang w:val="en-US"/>
        </w:rPr>
        <w:t xml:space="preserve"> 435/2006 </w:t>
      </w:r>
      <w:proofErr w:type="spellStart"/>
      <w:r w:rsidRPr="00671635">
        <w:rPr>
          <w:bCs/>
          <w:sz w:val="24"/>
          <w:szCs w:val="24"/>
          <w:lang w:val="en-US"/>
        </w:rPr>
        <w:t>privind</w:t>
      </w:r>
      <w:proofErr w:type="spellEnd"/>
      <w:r w:rsidRPr="00671635">
        <w:rPr>
          <w:bCs/>
          <w:sz w:val="24"/>
          <w:szCs w:val="24"/>
          <w:lang w:val="en-US"/>
        </w:rPr>
        <w:t xml:space="preserve"> </w:t>
      </w:r>
      <w:proofErr w:type="spellStart"/>
      <w:r w:rsidRPr="00671635">
        <w:rPr>
          <w:bCs/>
          <w:sz w:val="24"/>
          <w:szCs w:val="24"/>
          <w:lang w:val="en-US"/>
        </w:rPr>
        <w:t>descentalizarea</w:t>
      </w:r>
      <w:proofErr w:type="spellEnd"/>
      <w:r w:rsidRPr="00671635">
        <w:rPr>
          <w:bCs/>
          <w:sz w:val="24"/>
          <w:szCs w:val="24"/>
          <w:lang w:val="en-US"/>
        </w:rPr>
        <w:t xml:space="preserve"> </w:t>
      </w:r>
      <w:proofErr w:type="spellStart"/>
      <w:r w:rsidRPr="00671635">
        <w:rPr>
          <w:bCs/>
          <w:sz w:val="24"/>
          <w:szCs w:val="24"/>
          <w:lang w:val="en-US"/>
        </w:rPr>
        <w:t>administrativă</w:t>
      </w:r>
      <w:proofErr w:type="spellEnd"/>
      <w:r w:rsidRPr="00671635">
        <w:rPr>
          <w:bCs/>
          <w:sz w:val="24"/>
          <w:szCs w:val="24"/>
          <w:lang w:val="en-US"/>
        </w:rPr>
        <w:t xml:space="preserve">,  </w:t>
      </w:r>
      <w:proofErr w:type="spellStart"/>
      <w:r w:rsidRPr="00671635">
        <w:rPr>
          <w:bCs/>
          <w:sz w:val="24"/>
          <w:szCs w:val="24"/>
          <w:lang w:val="en-US"/>
        </w:rPr>
        <w:t>Legea</w:t>
      </w:r>
      <w:proofErr w:type="spellEnd"/>
      <w:r w:rsidRPr="00671635">
        <w:rPr>
          <w:bCs/>
          <w:sz w:val="24"/>
          <w:szCs w:val="24"/>
          <w:lang w:val="en-US"/>
        </w:rPr>
        <w:t xml:space="preserve">  </w:t>
      </w:r>
      <w:proofErr w:type="spellStart"/>
      <w:r w:rsidRPr="00671635">
        <w:rPr>
          <w:bCs/>
          <w:sz w:val="24"/>
          <w:szCs w:val="24"/>
          <w:lang w:val="en-US"/>
        </w:rPr>
        <w:t>privind</w:t>
      </w:r>
      <w:proofErr w:type="spellEnd"/>
      <w:r w:rsidRPr="00671635">
        <w:rPr>
          <w:bCs/>
          <w:sz w:val="24"/>
          <w:szCs w:val="24"/>
          <w:lang w:val="en-US"/>
        </w:rPr>
        <w:t xml:space="preserve"> </w:t>
      </w:r>
      <w:proofErr w:type="spellStart"/>
      <w:r w:rsidRPr="00671635">
        <w:rPr>
          <w:bCs/>
          <w:sz w:val="24"/>
          <w:szCs w:val="24"/>
          <w:lang w:val="en-US"/>
        </w:rPr>
        <w:t>serviciul</w:t>
      </w:r>
      <w:proofErr w:type="spellEnd"/>
      <w:r w:rsidRPr="00671635">
        <w:rPr>
          <w:bCs/>
          <w:sz w:val="24"/>
          <w:szCs w:val="24"/>
          <w:lang w:val="en-US"/>
        </w:rPr>
        <w:t xml:space="preserve"> public de </w:t>
      </w:r>
      <w:proofErr w:type="spellStart"/>
      <w:r w:rsidRPr="00671635">
        <w:rPr>
          <w:bCs/>
          <w:sz w:val="24"/>
          <w:szCs w:val="24"/>
          <w:lang w:val="en-US"/>
        </w:rPr>
        <w:t>alimentre</w:t>
      </w:r>
      <w:proofErr w:type="spellEnd"/>
      <w:r w:rsidRPr="00671635">
        <w:rPr>
          <w:bCs/>
          <w:sz w:val="24"/>
          <w:szCs w:val="24"/>
          <w:lang w:val="en-US"/>
        </w:rPr>
        <w:t xml:space="preserve"> cu </w:t>
      </w:r>
      <w:proofErr w:type="spellStart"/>
      <w:r w:rsidRPr="00671635">
        <w:rPr>
          <w:bCs/>
          <w:sz w:val="24"/>
          <w:szCs w:val="24"/>
          <w:lang w:val="en-US"/>
        </w:rPr>
        <w:t>apă</w:t>
      </w:r>
      <w:proofErr w:type="spellEnd"/>
      <w:r w:rsidRPr="00671635">
        <w:rPr>
          <w:bCs/>
          <w:sz w:val="24"/>
          <w:szCs w:val="24"/>
          <w:lang w:val="en-US"/>
        </w:rPr>
        <w:t xml:space="preserve"> </w:t>
      </w:r>
      <w:proofErr w:type="spellStart"/>
      <w:r w:rsidRPr="00671635">
        <w:rPr>
          <w:bCs/>
          <w:sz w:val="24"/>
          <w:szCs w:val="24"/>
          <w:lang w:val="en-US"/>
        </w:rPr>
        <w:t>şi</w:t>
      </w:r>
      <w:proofErr w:type="spellEnd"/>
      <w:r w:rsidRPr="00671635">
        <w:rPr>
          <w:bCs/>
          <w:sz w:val="24"/>
          <w:szCs w:val="24"/>
          <w:lang w:val="en-US"/>
        </w:rPr>
        <w:t xml:space="preserve"> de </w:t>
      </w:r>
      <w:proofErr w:type="spellStart"/>
      <w:r w:rsidRPr="00671635">
        <w:rPr>
          <w:bCs/>
          <w:sz w:val="24"/>
          <w:szCs w:val="24"/>
          <w:lang w:val="en-US"/>
        </w:rPr>
        <w:t>canalizare</w:t>
      </w:r>
      <w:proofErr w:type="spellEnd"/>
      <w:r w:rsidRPr="00671635">
        <w:rPr>
          <w:bCs/>
          <w:sz w:val="24"/>
          <w:szCs w:val="24"/>
          <w:lang w:val="en-US"/>
        </w:rPr>
        <w:t xml:space="preserve"> nr.303/2013 cu </w:t>
      </w:r>
      <w:proofErr w:type="spellStart"/>
      <w:r w:rsidRPr="00671635">
        <w:rPr>
          <w:bCs/>
          <w:sz w:val="24"/>
          <w:szCs w:val="24"/>
          <w:lang w:val="en-US"/>
        </w:rPr>
        <w:t>modificările</w:t>
      </w:r>
      <w:proofErr w:type="spellEnd"/>
      <w:r w:rsidRPr="00671635">
        <w:rPr>
          <w:bCs/>
          <w:sz w:val="24"/>
          <w:szCs w:val="24"/>
          <w:lang w:val="en-US"/>
        </w:rPr>
        <w:t xml:space="preserve"> </w:t>
      </w:r>
      <w:proofErr w:type="spellStart"/>
      <w:r w:rsidRPr="00671635">
        <w:rPr>
          <w:bCs/>
          <w:sz w:val="24"/>
          <w:szCs w:val="24"/>
          <w:lang w:val="en-US"/>
        </w:rPr>
        <w:t>şi</w:t>
      </w:r>
      <w:proofErr w:type="spellEnd"/>
      <w:r w:rsidRPr="00671635">
        <w:rPr>
          <w:bCs/>
          <w:sz w:val="24"/>
          <w:szCs w:val="24"/>
          <w:lang w:val="en-US"/>
        </w:rPr>
        <w:t xml:space="preserve"> </w:t>
      </w:r>
      <w:proofErr w:type="spellStart"/>
      <w:r w:rsidRPr="00671635">
        <w:rPr>
          <w:bCs/>
          <w:sz w:val="24"/>
          <w:szCs w:val="24"/>
          <w:lang w:val="en-US"/>
        </w:rPr>
        <w:t>completările</w:t>
      </w:r>
      <w:proofErr w:type="spellEnd"/>
      <w:r w:rsidRPr="00671635">
        <w:rPr>
          <w:bCs/>
          <w:sz w:val="24"/>
          <w:szCs w:val="24"/>
          <w:lang w:val="en-US"/>
        </w:rPr>
        <w:t xml:space="preserve"> </w:t>
      </w:r>
      <w:proofErr w:type="spellStart"/>
      <w:r w:rsidRPr="00671635">
        <w:rPr>
          <w:bCs/>
          <w:sz w:val="24"/>
          <w:szCs w:val="24"/>
          <w:lang w:val="en-US"/>
        </w:rPr>
        <w:t>ulterioare</w:t>
      </w:r>
      <w:proofErr w:type="spellEnd"/>
      <w:r w:rsidRPr="00671635">
        <w:rPr>
          <w:bCs/>
          <w:sz w:val="24"/>
          <w:szCs w:val="24"/>
          <w:lang w:val="en-US"/>
        </w:rPr>
        <w:t xml:space="preserve">, </w:t>
      </w:r>
      <w:proofErr w:type="spellStart"/>
      <w:r w:rsidRPr="00671635">
        <w:rPr>
          <w:bCs/>
          <w:sz w:val="24"/>
          <w:szCs w:val="24"/>
          <w:lang w:val="en-US"/>
        </w:rPr>
        <w:t>Statutul</w:t>
      </w:r>
      <w:proofErr w:type="spellEnd"/>
      <w:r w:rsidRPr="00671635">
        <w:rPr>
          <w:bCs/>
          <w:sz w:val="24"/>
          <w:szCs w:val="24"/>
          <w:lang w:val="en-US"/>
        </w:rPr>
        <w:t xml:space="preserve"> ÎM „SERVCOMDOR”, </w:t>
      </w:r>
      <w:proofErr w:type="spellStart"/>
      <w:r w:rsidRPr="00671635">
        <w:rPr>
          <w:bCs/>
          <w:sz w:val="24"/>
          <w:szCs w:val="24"/>
          <w:lang w:val="en-US"/>
        </w:rPr>
        <w:t>aprobat</w:t>
      </w:r>
      <w:proofErr w:type="spellEnd"/>
      <w:r w:rsidRPr="00671635">
        <w:rPr>
          <w:bCs/>
          <w:sz w:val="24"/>
          <w:szCs w:val="24"/>
          <w:lang w:val="en-US"/>
        </w:rPr>
        <w:t xml:space="preserve"> </w:t>
      </w:r>
      <w:proofErr w:type="spellStart"/>
      <w:r w:rsidRPr="00671635">
        <w:rPr>
          <w:bCs/>
          <w:sz w:val="24"/>
          <w:szCs w:val="24"/>
          <w:lang w:val="en-US"/>
        </w:rPr>
        <w:t>prin</w:t>
      </w:r>
      <w:proofErr w:type="spellEnd"/>
      <w:r w:rsidRPr="00671635">
        <w:rPr>
          <w:bCs/>
          <w:sz w:val="24"/>
          <w:szCs w:val="24"/>
          <w:lang w:val="en-US"/>
        </w:rPr>
        <w:t xml:space="preserve"> </w:t>
      </w:r>
      <w:proofErr w:type="spellStart"/>
      <w:r w:rsidRPr="00671635">
        <w:rPr>
          <w:bCs/>
          <w:sz w:val="24"/>
          <w:szCs w:val="24"/>
          <w:lang w:val="en-US"/>
        </w:rPr>
        <w:t>decizia</w:t>
      </w:r>
      <w:proofErr w:type="spellEnd"/>
      <w:r w:rsidRPr="00671635">
        <w:rPr>
          <w:bCs/>
          <w:sz w:val="24"/>
          <w:szCs w:val="24"/>
          <w:lang w:val="en-US"/>
        </w:rPr>
        <w:t xml:space="preserve"> </w:t>
      </w:r>
      <w:proofErr w:type="spellStart"/>
      <w:r w:rsidRPr="00671635">
        <w:rPr>
          <w:bCs/>
          <w:sz w:val="24"/>
          <w:szCs w:val="24"/>
          <w:lang w:val="en-US"/>
        </w:rPr>
        <w:t>Consiliului</w:t>
      </w:r>
      <w:proofErr w:type="spellEnd"/>
      <w:r w:rsidRPr="00671635">
        <w:rPr>
          <w:bCs/>
          <w:sz w:val="24"/>
          <w:szCs w:val="24"/>
          <w:lang w:val="en-US"/>
        </w:rPr>
        <w:t xml:space="preserve"> local nr.4/1 din 26.04.2016 </w:t>
      </w:r>
      <w:proofErr w:type="spellStart"/>
      <w:r w:rsidRPr="00671635">
        <w:rPr>
          <w:bCs/>
          <w:sz w:val="24"/>
          <w:szCs w:val="24"/>
          <w:lang w:val="en-US"/>
        </w:rPr>
        <w:t>întru</w:t>
      </w:r>
      <w:proofErr w:type="spellEnd"/>
      <w:r w:rsidRPr="00671635">
        <w:rPr>
          <w:bCs/>
          <w:sz w:val="24"/>
          <w:szCs w:val="24"/>
          <w:lang w:val="en-US"/>
        </w:rPr>
        <w:t xml:space="preserve"> </w:t>
      </w:r>
      <w:proofErr w:type="spellStart"/>
      <w:r w:rsidRPr="00671635">
        <w:rPr>
          <w:bCs/>
          <w:sz w:val="24"/>
          <w:szCs w:val="24"/>
          <w:lang w:val="en-US"/>
        </w:rPr>
        <w:t>asigurarea</w:t>
      </w:r>
      <w:proofErr w:type="spellEnd"/>
      <w:r w:rsidRPr="00671635">
        <w:rPr>
          <w:bCs/>
          <w:sz w:val="24"/>
          <w:szCs w:val="24"/>
          <w:lang w:val="en-US"/>
        </w:rPr>
        <w:t xml:space="preserve"> </w:t>
      </w:r>
      <w:proofErr w:type="spellStart"/>
      <w:r w:rsidRPr="00671635">
        <w:rPr>
          <w:bCs/>
          <w:sz w:val="24"/>
          <w:szCs w:val="24"/>
          <w:lang w:val="en-US"/>
        </w:rPr>
        <w:t>activităţii</w:t>
      </w:r>
      <w:proofErr w:type="spellEnd"/>
      <w:r w:rsidRPr="00671635">
        <w:rPr>
          <w:bCs/>
          <w:sz w:val="24"/>
          <w:szCs w:val="24"/>
          <w:lang w:val="en-US"/>
        </w:rPr>
        <w:t xml:space="preserve"> </w:t>
      </w:r>
      <w:proofErr w:type="spellStart"/>
      <w:r w:rsidRPr="00671635">
        <w:rPr>
          <w:bCs/>
          <w:sz w:val="24"/>
          <w:szCs w:val="24"/>
          <w:lang w:val="en-US"/>
        </w:rPr>
        <w:t>voabile</w:t>
      </w:r>
      <w:proofErr w:type="spellEnd"/>
      <w:r w:rsidRPr="00671635">
        <w:rPr>
          <w:bCs/>
          <w:sz w:val="24"/>
          <w:szCs w:val="24"/>
          <w:lang w:val="en-US"/>
        </w:rPr>
        <w:t xml:space="preserve"> a Î M „SERVCOM- DOR, </w:t>
      </w:r>
      <w:proofErr w:type="spellStart"/>
      <w:r w:rsidRPr="00671635">
        <w:rPr>
          <w:bCs/>
          <w:sz w:val="24"/>
          <w:szCs w:val="24"/>
          <w:lang w:val="en-US"/>
        </w:rPr>
        <w:t>minimalizarea</w:t>
      </w:r>
      <w:proofErr w:type="spellEnd"/>
      <w:r w:rsidRPr="00671635">
        <w:rPr>
          <w:bCs/>
          <w:sz w:val="24"/>
          <w:szCs w:val="24"/>
          <w:lang w:val="en-US"/>
        </w:rPr>
        <w:t xml:space="preserve"> </w:t>
      </w:r>
      <w:proofErr w:type="spellStart"/>
      <w:r w:rsidRPr="00671635">
        <w:rPr>
          <w:bCs/>
          <w:sz w:val="24"/>
          <w:szCs w:val="24"/>
          <w:lang w:val="en-US"/>
        </w:rPr>
        <w:t>cheltuielilor</w:t>
      </w:r>
      <w:proofErr w:type="spellEnd"/>
      <w:r w:rsidRPr="00671635">
        <w:rPr>
          <w:bCs/>
          <w:sz w:val="24"/>
          <w:szCs w:val="24"/>
          <w:lang w:val="en-US"/>
        </w:rPr>
        <w:t xml:space="preserve"> </w:t>
      </w:r>
      <w:proofErr w:type="spellStart"/>
      <w:r w:rsidRPr="00671635">
        <w:rPr>
          <w:bCs/>
          <w:sz w:val="24"/>
          <w:szCs w:val="24"/>
          <w:lang w:val="en-US"/>
        </w:rPr>
        <w:t>instituţionale</w:t>
      </w:r>
      <w:proofErr w:type="spellEnd"/>
      <w:r w:rsidRPr="00671635">
        <w:rPr>
          <w:bCs/>
          <w:sz w:val="24"/>
          <w:szCs w:val="24"/>
          <w:lang w:val="en-US"/>
        </w:rPr>
        <w:t xml:space="preserve"> la </w:t>
      </w:r>
      <w:proofErr w:type="spellStart"/>
      <w:r w:rsidRPr="00671635">
        <w:rPr>
          <w:bCs/>
          <w:sz w:val="24"/>
          <w:szCs w:val="24"/>
          <w:lang w:val="en-US"/>
        </w:rPr>
        <w:t>sursele</w:t>
      </w:r>
      <w:proofErr w:type="spellEnd"/>
      <w:r w:rsidRPr="00671635">
        <w:rPr>
          <w:bCs/>
          <w:sz w:val="24"/>
          <w:szCs w:val="24"/>
          <w:lang w:val="en-US"/>
        </w:rPr>
        <w:t xml:space="preserve"> </w:t>
      </w:r>
      <w:proofErr w:type="spellStart"/>
      <w:r w:rsidRPr="00671635">
        <w:rPr>
          <w:bCs/>
          <w:sz w:val="24"/>
          <w:szCs w:val="24"/>
          <w:lang w:val="en-US"/>
        </w:rPr>
        <w:t>energetice</w:t>
      </w:r>
      <w:proofErr w:type="spellEnd"/>
      <w:r w:rsidRPr="00671635">
        <w:rPr>
          <w:bCs/>
          <w:sz w:val="24"/>
          <w:szCs w:val="24"/>
          <w:lang w:val="en-US"/>
        </w:rPr>
        <w:t xml:space="preserve">” </w:t>
      </w:r>
      <w:proofErr w:type="spellStart"/>
      <w:r w:rsidRPr="00671635">
        <w:rPr>
          <w:bCs/>
          <w:sz w:val="24"/>
          <w:szCs w:val="24"/>
          <w:lang w:val="en-US"/>
        </w:rPr>
        <w:t>şi</w:t>
      </w:r>
      <w:proofErr w:type="spellEnd"/>
      <w:r w:rsidRPr="00671635">
        <w:rPr>
          <w:bCs/>
          <w:sz w:val="24"/>
          <w:szCs w:val="24"/>
          <w:lang w:val="en-US"/>
        </w:rPr>
        <w:t xml:space="preserve"> </w:t>
      </w:r>
      <w:proofErr w:type="spellStart"/>
      <w:r w:rsidRPr="00671635">
        <w:rPr>
          <w:bCs/>
          <w:sz w:val="24"/>
          <w:szCs w:val="24"/>
          <w:lang w:val="en-US"/>
        </w:rPr>
        <w:t>examinând</w:t>
      </w:r>
      <w:proofErr w:type="spellEnd"/>
      <w:r w:rsidRPr="00671635">
        <w:rPr>
          <w:bCs/>
          <w:sz w:val="24"/>
          <w:szCs w:val="24"/>
          <w:lang w:val="en-US"/>
        </w:rPr>
        <w:t xml:space="preserve"> </w:t>
      </w:r>
      <w:proofErr w:type="spellStart"/>
      <w:r w:rsidRPr="00671635">
        <w:rPr>
          <w:bCs/>
          <w:sz w:val="24"/>
          <w:szCs w:val="24"/>
          <w:lang w:val="en-US"/>
        </w:rPr>
        <w:t>informaţia</w:t>
      </w:r>
      <w:proofErr w:type="spellEnd"/>
      <w:r w:rsidRPr="00671635">
        <w:rPr>
          <w:bCs/>
          <w:sz w:val="24"/>
          <w:szCs w:val="24"/>
          <w:lang w:val="en-US"/>
        </w:rPr>
        <w:t xml:space="preserve"> </w:t>
      </w:r>
      <w:proofErr w:type="spellStart"/>
      <w:r w:rsidRPr="00671635">
        <w:rPr>
          <w:bCs/>
          <w:sz w:val="24"/>
          <w:szCs w:val="24"/>
          <w:lang w:val="en-US"/>
        </w:rPr>
        <w:t>prezentată</w:t>
      </w:r>
      <w:proofErr w:type="spellEnd"/>
      <w:r w:rsidRPr="00671635">
        <w:rPr>
          <w:bCs/>
          <w:sz w:val="24"/>
          <w:szCs w:val="24"/>
          <w:lang w:val="en-US"/>
        </w:rPr>
        <w:t xml:space="preserve"> de </w:t>
      </w:r>
      <w:proofErr w:type="spellStart"/>
      <w:r w:rsidRPr="00671635">
        <w:rPr>
          <w:bCs/>
          <w:sz w:val="24"/>
          <w:szCs w:val="24"/>
          <w:lang w:val="en-US"/>
        </w:rPr>
        <w:t>către</w:t>
      </w:r>
      <w:proofErr w:type="spellEnd"/>
      <w:r w:rsidRPr="00671635">
        <w:rPr>
          <w:bCs/>
          <w:sz w:val="24"/>
          <w:szCs w:val="24"/>
          <w:lang w:val="en-US"/>
        </w:rPr>
        <w:t xml:space="preserve"> dl Ion </w:t>
      </w:r>
      <w:proofErr w:type="spellStart"/>
      <w:r w:rsidRPr="00671635">
        <w:rPr>
          <w:bCs/>
          <w:sz w:val="24"/>
          <w:szCs w:val="24"/>
          <w:lang w:val="en-US"/>
        </w:rPr>
        <w:t>Ciudin</w:t>
      </w:r>
      <w:proofErr w:type="spellEnd"/>
      <w:r w:rsidRPr="00671635">
        <w:rPr>
          <w:bCs/>
          <w:sz w:val="24"/>
          <w:szCs w:val="24"/>
          <w:lang w:val="en-US"/>
        </w:rPr>
        <w:t xml:space="preserve">,  </w:t>
      </w:r>
      <w:proofErr w:type="spellStart"/>
      <w:r w:rsidRPr="00671635">
        <w:rPr>
          <w:bCs/>
          <w:sz w:val="24"/>
          <w:szCs w:val="24"/>
          <w:lang w:val="en-US"/>
        </w:rPr>
        <w:t>a</w:t>
      </w:r>
      <w:r w:rsidR="00A31B65">
        <w:rPr>
          <w:bCs/>
          <w:sz w:val="24"/>
          <w:szCs w:val="24"/>
          <w:lang w:val="en-US"/>
        </w:rPr>
        <w:t>d</w:t>
      </w:r>
      <w:r w:rsidRPr="00671635">
        <w:rPr>
          <w:bCs/>
          <w:sz w:val="24"/>
          <w:szCs w:val="24"/>
          <w:lang w:val="en-US"/>
        </w:rPr>
        <w:t>ministratorul</w:t>
      </w:r>
      <w:proofErr w:type="spellEnd"/>
      <w:r w:rsidRPr="00671635">
        <w:rPr>
          <w:bCs/>
          <w:sz w:val="24"/>
          <w:szCs w:val="24"/>
          <w:lang w:val="en-US"/>
        </w:rPr>
        <w:t xml:space="preserve"> ÎM, </w:t>
      </w:r>
      <w:proofErr w:type="spellStart"/>
      <w:r w:rsidRPr="00671635">
        <w:rPr>
          <w:bCs/>
          <w:sz w:val="24"/>
          <w:szCs w:val="24"/>
          <w:lang w:val="en-US"/>
        </w:rPr>
        <w:t>Consiliul</w:t>
      </w:r>
      <w:proofErr w:type="spellEnd"/>
      <w:r w:rsidRPr="00671635">
        <w:rPr>
          <w:bCs/>
          <w:sz w:val="24"/>
          <w:szCs w:val="24"/>
          <w:lang w:val="en-US"/>
        </w:rPr>
        <w:t xml:space="preserve"> local DECIDE:</w:t>
      </w:r>
    </w:p>
    <w:p w14:paraId="2D22A54B" w14:textId="0AF17D30" w:rsidR="00671635" w:rsidRPr="00671635" w:rsidRDefault="00671635" w:rsidP="00671635">
      <w:pPr>
        <w:rPr>
          <w:bCs/>
          <w:sz w:val="24"/>
          <w:szCs w:val="24"/>
          <w:lang w:val="en-US"/>
        </w:rPr>
      </w:pPr>
      <w:r w:rsidRPr="00671635">
        <w:rPr>
          <w:bCs/>
          <w:sz w:val="24"/>
          <w:szCs w:val="24"/>
          <w:lang w:val="en-US"/>
        </w:rPr>
        <w:t xml:space="preserve">     1. Se </w:t>
      </w:r>
      <w:proofErr w:type="spellStart"/>
      <w:r w:rsidRPr="00671635">
        <w:rPr>
          <w:bCs/>
          <w:sz w:val="24"/>
          <w:szCs w:val="24"/>
          <w:lang w:val="en-US"/>
        </w:rPr>
        <w:t>ia</w:t>
      </w:r>
      <w:proofErr w:type="spellEnd"/>
      <w:r w:rsidRPr="00671635">
        <w:rPr>
          <w:bCs/>
          <w:sz w:val="24"/>
          <w:szCs w:val="24"/>
          <w:lang w:val="en-US"/>
        </w:rPr>
        <w:t xml:space="preserve"> act de </w:t>
      </w:r>
      <w:proofErr w:type="spellStart"/>
      <w:r w:rsidRPr="00671635">
        <w:rPr>
          <w:bCs/>
          <w:sz w:val="24"/>
          <w:szCs w:val="24"/>
          <w:lang w:val="en-US"/>
        </w:rPr>
        <w:t>informaţia</w:t>
      </w:r>
      <w:proofErr w:type="spellEnd"/>
      <w:r w:rsidRPr="00671635">
        <w:rPr>
          <w:bCs/>
          <w:sz w:val="24"/>
          <w:szCs w:val="24"/>
          <w:lang w:val="en-US"/>
        </w:rPr>
        <w:t xml:space="preserve"> </w:t>
      </w:r>
      <w:proofErr w:type="spellStart"/>
      <w:r w:rsidRPr="00671635">
        <w:rPr>
          <w:bCs/>
          <w:sz w:val="24"/>
          <w:szCs w:val="24"/>
          <w:lang w:val="en-US"/>
        </w:rPr>
        <w:t>prezentată</w:t>
      </w:r>
      <w:proofErr w:type="spellEnd"/>
      <w:r w:rsidRPr="00671635">
        <w:rPr>
          <w:bCs/>
          <w:sz w:val="24"/>
          <w:szCs w:val="24"/>
          <w:lang w:val="en-US"/>
        </w:rPr>
        <w:t xml:space="preserve"> </w:t>
      </w:r>
      <w:proofErr w:type="spellStart"/>
      <w:r w:rsidRPr="00671635">
        <w:rPr>
          <w:bCs/>
          <w:sz w:val="24"/>
          <w:szCs w:val="24"/>
          <w:lang w:val="en-US"/>
        </w:rPr>
        <w:t>şi</w:t>
      </w:r>
      <w:proofErr w:type="spellEnd"/>
      <w:r w:rsidRPr="00671635">
        <w:rPr>
          <w:bCs/>
          <w:sz w:val="24"/>
          <w:szCs w:val="24"/>
          <w:lang w:val="en-US"/>
        </w:rPr>
        <w:t xml:space="preserve"> se </w:t>
      </w:r>
      <w:proofErr w:type="spellStart"/>
      <w:r w:rsidRPr="00671635">
        <w:rPr>
          <w:bCs/>
          <w:sz w:val="24"/>
          <w:szCs w:val="24"/>
          <w:lang w:val="en-US"/>
        </w:rPr>
        <w:t>menţionează</w:t>
      </w:r>
      <w:proofErr w:type="spellEnd"/>
      <w:r w:rsidRPr="00671635">
        <w:rPr>
          <w:bCs/>
          <w:sz w:val="24"/>
          <w:szCs w:val="24"/>
          <w:lang w:val="en-US"/>
        </w:rPr>
        <w:t xml:space="preserve"> ca </w:t>
      </w:r>
      <w:r w:rsidR="000940F6">
        <w:rPr>
          <w:bCs/>
          <w:sz w:val="24"/>
          <w:szCs w:val="24"/>
          <w:lang w:val="en-US"/>
        </w:rPr>
        <w:t>p</w:t>
      </w:r>
      <w:r w:rsidR="000940F6">
        <w:rPr>
          <w:bCs/>
          <w:sz w:val="24"/>
          <w:szCs w:val="24"/>
          <w:lang w:val="ro-RO"/>
        </w:rPr>
        <w:t>ozitive practicele de</w:t>
      </w:r>
      <w:r w:rsidRPr="00671635">
        <w:rPr>
          <w:bCs/>
          <w:sz w:val="24"/>
          <w:szCs w:val="24"/>
          <w:lang w:val="en-US"/>
        </w:rPr>
        <w:t xml:space="preserve"> </w:t>
      </w:r>
      <w:proofErr w:type="spellStart"/>
      <w:r w:rsidRPr="00671635">
        <w:rPr>
          <w:bCs/>
          <w:sz w:val="24"/>
          <w:szCs w:val="24"/>
          <w:lang w:val="en-US"/>
        </w:rPr>
        <w:t>activitate</w:t>
      </w:r>
      <w:proofErr w:type="spellEnd"/>
      <w:r w:rsidR="000940F6">
        <w:rPr>
          <w:bCs/>
          <w:sz w:val="24"/>
          <w:szCs w:val="24"/>
          <w:lang w:val="en-US"/>
        </w:rPr>
        <w:t xml:space="preserve"> ale</w:t>
      </w:r>
      <w:r w:rsidRPr="00671635">
        <w:rPr>
          <w:bCs/>
          <w:sz w:val="24"/>
          <w:szCs w:val="24"/>
          <w:lang w:val="en-US"/>
        </w:rPr>
        <w:t xml:space="preserve"> ÎM „SERVCOMDOR” </w:t>
      </w:r>
      <w:proofErr w:type="spellStart"/>
      <w:r w:rsidRPr="00671635">
        <w:rPr>
          <w:bCs/>
          <w:sz w:val="24"/>
          <w:szCs w:val="24"/>
          <w:lang w:val="en-US"/>
        </w:rPr>
        <w:t>în</w:t>
      </w:r>
      <w:proofErr w:type="spellEnd"/>
      <w:r w:rsidRPr="00671635">
        <w:rPr>
          <w:bCs/>
          <w:sz w:val="24"/>
          <w:szCs w:val="24"/>
          <w:lang w:val="en-US"/>
        </w:rPr>
        <w:t xml:space="preserve"> </w:t>
      </w:r>
      <w:proofErr w:type="spellStart"/>
      <w:r w:rsidRPr="00671635">
        <w:rPr>
          <w:bCs/>
          <w:sz w:val="24"/>
          <w:szCs w:val="24"/>
          <w:lang w:val="en-US"/>
        </w:rPr>
        <w:t>anul</w:t>
      </w:r>
      <w:proofErr w:type="spellEnd"/>
      <w:r w:rsidRPr="00671635">
        <w:rPr>
          <w:bCs/>
          <w:sz w:val="24"/>
          <w:szCs w:val="24"/>
          <w:lang w:val="en-US"/>
        </w:rPr>
        <w:t xml:space="preserve"> 202</w:t>
      </w:r>
      <w:r w:rsidR="000940F6">
        <w:rPr>
          <w:bCs/>
          <w:sz w:val="24"/>
          <w:szCs w:val="24"/>
          <w:lang w:val="en-US"/>
        </w:rPr>
        <w:t>4.</w:t>
      </w:r>
    </w:p>
    <w:p w14:paraId="252BE984" w14:textId="77777777" w:rsidR="00671635" w:rsidRPr="00671635" w:rsidRDefault="00671635" w:rsidP="00671635">
      <w:pPr>
        <w:spacing w:after="0"/>
        <w:rPr>
          <w:bCs/>
          <w:sz w:val="24"/>
          <w:szCs w:val="24"/>
          <w:lang w:val="en-US"/>
        </w:rPr>
      </w:pPr>
      <w:r w:rsidRPr="00671635">
        <w:rPr>
          <w:bCs/>
          <w:sz w:val="24"/>
          <w:szCs w:val="24"/>
          <w:lang w:val="en-US"/>
        </w:rPr>
        <w:t xml:space="preserve">     2. </w:t>
      </w:r>
      <w:proofErr w:type="spellStart"/>
      <w:r w:rsidRPr="00671635">
        <w:rPr>
          <w:bCs/>
          <w:sz w:val="24"/>
          <w:szCs w:val="24"/>
          <w:lang w:val="en-US"/>
        </w:rPr>
        <w:t>Administratorul</w:t>
      </w:r>
      <w:proofErr w:type="spellEnd"/>
      <w:r w:rsidRPr="00671635">
        <w:rPr>
          <w:bCs/>
          <w:sz w:val="24"/>
          <w:szCs w:val="24"/>
          <w:lang w:val="en-US"/>
        </w:rPr>
        <w:t xml:space="preserve"> ÎM „SERVCOMDOR”, dl Ion </w:t>
      </w:r>
      <w:proofErr w:type="spellStart"/>
      <w:r w:rsidRPr="00671635">
        <w:rPr>
          <w:bCs/>
          <w:sz w:val="24"/>
          <w:szCs w:val="24"/>
          <w:lang w:val="en-US"/>
        </w:rPr>
        <w:t>Ciudin</w:t>
      </w:r>
      <w:proofErr w:type="spellEnd"/>
      <w:r w:rsidRPr="00671635">
        <w:rPr>
          <w:bCs/>
          <w:sz w:val="24"/>
          <w:szCs w:val="24"/>
          <w:lang w:val="en-US"/>
        </w:rPr>
        <w:t xml:space="preserve">, </w:t>
      </w:r>
      <w:proofErr w:type="spellStart"/>
      <w:r w:rsidRPr="00671635">
        <w:rPr>
          <w:bCs/>
          <w:sz w:val="24"/>
          <w:szCs w:val="24"/>
          <w:lang w:val="en-US"/>
        </w:rPr>
        <w:t>va</w:t>
      </w:r>
      <w:proofErr w:type="spellEnd"/>
      <w:r w:rsidRPr="00671635">
        <w:rPr>
          <w:bCs/>
          <w:sz w:val="24"/>
          <w:szCs w:val="24"/>
          <w:lang w:val="en-US"/>
        </w:rPr>
        <w:t xml:space="preserve"> </w:t>
      </w:r>
      <w:proofErr w:type="spellStart"/>
      <w:r w:rsidRPr="00671635">
        <w:rPr>
          <w:bCs/>
          <w:sz w:val="24"/>
          <w:szCs w:val="24"/>
          <w:lang w:val="en-US"/>
        </w:rPr>
        <w:t>întreprinde</w:t>
      </w:r>
      <w:proofErr w:type="spellEnd"/>
      <w:r w:rsidRPr="00671635">
        <w:rPr>
          <w:bCs/>
          <w:sz w:val="24"/>
          <w:szCs w:val="24"/>
          <w:lang w:val="en-US"/>
        </w:rPr>
        <w:t xml:space="preserve"> </w:t>
      </w:r>
      <w:proofErr w:type="spellStart"/>
      <w:r w:rsidRPr="00671635">
        <w:rPr>
          <w:bCs/>
          <w:sz w:val="24"/>
          <w:szCs w:val="24"/>
          <w:lang w:val="en-US"/>
        </w:rPr>
        <w:t>şi</w:t>
      </w:r>
      <w:proofErr w:type="spellEnd"/>
      <w:r w:rsidRPr="00671635">
        <w:rPr>
          <w:bCs/>
          <w:sz w:val="24"/>
          <w:szCs w:val="24"/>
          <w:lang w:val="en-US"/>
        </w:rPr>
        <w:t xml:space="preserve"> </w:t>
      </w:r>
      <w:proofErr w:type="spellStart"/>
      <w:r w:rsidRPr="00671635">
        <w:rPr>
          <w:bCs/>
          <w:sz w:val="24"/>
          <w:szCs w:val="24"/>
          <w:lang w:val="en-US"/>
        </w:rPr>
        <w:t>în</w:t>
      </w:r>
      <w:proofErr w:type="spellEnd"/>
      <w:r w:rsidRPr="00671635">
        <w:rPr>
          <w:bCs/>
          <w:sz w:val="24"/>
          <w:szCs w:val="24"/>
          <w:lang w:val="en-US"/>
        </w:rPr>
        <w:t xml:space="preserve"> </w:t>
      </w:r>
      <w:proofErr w:type="spellStart"/>
      <w:r w:rsidRPr="00671635">
        <w:rPr>
          <w:bCs/>
          <w:sz w:val="24"/>
          <w:szCs w:val="24"/>
          <w:lang w:val="en-US"/>
        </w:rPr>
        <w:t>continuare</w:t>
      </w:r>
      <w:proofErr w:type="spellEnd"/>
      <w:r w:rsidRPr="00671635">
        <w:rPr>
          <w:bCs/>
          <w:sz w:val="24"/>
          <w:szCs w:val="24"/>
          <w:lang w:val="en-US"/>
        </w:rPr>
        <w:t xml:space="preserve"> </w:t>
      </w:r>
      <w:proofErr w:type="spellStart"/>
      <w:r w:rsidRPr="00671635">
        <w:rPr>
          <w:bCs/>
          <w:sz w:val="24"/>
          <w:szCs w:val="24"/>
          <w:lang w:val="en-US"/>
        </w:rPr>
        <w:t>toate</w:t>
      </w:r>
      <w:proofErr w:type="spellEnd"/>
      <w:r w:rsidRPr="00671635">
        <w:rPr>
          <w:bCs/>
          <w:sz w:val="24"/>
          <w:szCs w:val="24"/>
          <w:lang w:val="en-US"/>
        </w:rPr>
        <w:t xml:space="preserve"> </w:t>
      </w:r>
      <w:proofErr w:type="spellStart"/>
      <w:r w:rsidRPr="00671635">
        <w:rPr>
          <w:bCs/>
          <w:sz w:val="24"/>
          <w:szCs w:val="24"/>
          <w:lang w:val="en-US"/>
        </w:rPr>
        <w:t>măsurile</w:t>
      </w:r>
      <w:proofErr w:type="spellEnd"/>
      <w:r w:rsidRPr="00671635">
        <w:rPr>
          <w:bCs/>
          <w:sz w:val="24"/>
          <w:szCs w:val="24"/>
          <w:lang w:val="en-US"/>
        </w:rPr>
        <w:t xml:space="preserve"> </w:t>
      </w:r>
      <w:proofErr w:type="spellStart"/>
      <w:r w:rsidRPr="00671635">
        <w:rPr>
          <w:bCs/>
          <w:sz w:val="24"/>
          <w:szCs w:val="24"/>
          <w:lang w:val="en-US"/>
        </w:rPr>
        <w:t>necesare</w:t>
      </w:r>
      <w:proofErr w:type="spellEnd"/>
      <w:r w:rsidRPr="00671635">
        <w:rPr>
          <w:bCs/>
          <w:sz w:val="24"/>
          <w:szCs w:val="24"/>
          <w:lang w:val="en-US"/>
        </w:rPr>
        <w:t xml:space="preserve"> în </w:t>
      </w:r>
      <w:proofErr w:type="spellStart"/>
      <w:r w:rsidRPr="00671635">
        <w:rPr>
          <w:bCs/>
          <w:sz w:val="24"/>
          <w:szCs w:val="24"/>
          <w:lang w:val="en-US"/>
        </w:rPr>
        <w:t>vederea</w:t>
      </w:r>
      <w:proofErr w:type="spellEnd"/>
      <w:r w:rsidRPr="00671635">
        <w:rPr>
          <w:bCs/>
          <w:sz w:val="24"/>
          <w:szCs w:val="24"/>
          <w:lang w:val="en-US"/>
        </w:rPr>
        <w:t xml:space="preserve">: </w:t>
      </w:r>
    </w:p>
    <w:p w14:paraId="20AA3A6E" w14:textId="77777777" w:rsidR="00671635" w:rsidRPr="00671635" w:rsidRDefault="00671635" w:rsidP="00671635">
      <w:pPr>
        <w:spacing w:after="0"/>
        <w:rPr>
          <w:bCs/>
          <w:sz w:val="24"/>
          <w:szCs w:val="24"/>
          <w:lang w:val="en-US"/>
        </w:rPr>
      </w:pPr>
      <w:r w:rsidRPr="00671635">
        <w:rPr>
          <w:bCs/>
          <w:sz w:val="24"/>
          <w:szCs w:val="24"/>
          <w:lang w:val="en-US"/>
        </w:rPr>
        <w:t xml:space="preserve">     2.1. </w:t>
      </w:r>
      <w:proofErr w:type="spellStart"/>
      <w:r w:rsidRPr="00671635">
        <w:rPr>
          <w:bCs/>
          <w:sz w:val="24"/>
          <w:szCs w:val="24"/>
          <w:lang w:val="en-US"/>
        </w:rPr>
        <w:t>administrării</w:t>
      </w:r>
      <w:proofErr w:type="spellEnd"/>
      <w:r w:rsidRPr="00671635">
        <w:rPr>
          <w:bCs/>
          <w:sz w:val="24"/>
          <w:szCs w:val="24"/>
          <w:lang w:val="en-US"/>
        </w:rPr>
        <w:t xml:space="preserve"> </w:t>
      </w:r>
      <w:proofErr w:type="spellStart"/>
      <w:r w:rsidRPr="00671635">
        <w:rPr>
          <w:bCs/>
          <w:sz w:val="24"/>
          <w:szCs w:val="24"/>
          <w:lang w:val="en-US"/>
        </w:rPr>
        <w:t>eficiente</w:t>
      </w:r>
      <w:proofErr w:type="spellEnd"/>
      <w:r w:rsidRPr="00671635">
        <w:rPr>
          <w:bCs/>
          <w:sz w:val="24"/>
          <w:szCs w:val="24"/>
          <w:lang w:val="en-US"/>
        </w:rPr>
        <w:t xml:space="preserve"> a </w:t>
      </w:r>
      <w:proofErr w:type="spellStart"/>
      <w:r w:rsidRPr="00671635">
        <w:rPr>
          <w:bCs/>
          <w:sz w:val="24"/>
          <w:szCs w:val="24"/>
          <w:lang w:val="en-US"/>
        </w:rPr>
        <w:t>patrimoniului</w:t>
      </w:r>
      <w:proofErr w:type="spellEnd"/>
      <w:r w:rsidRPr="00671635">
        <w:rPr>
          <w:bCs/>
          <w:sz w:val="24"/>
          <w:szCs w:val="24"/>
          <w:lang w:val="en-US"/>
        </w:rPr>
        <w:t xml:space="preserve"> public </w:t>
      </w:r>
      <w:proofErr w:type="spellStart"/>
      <w:r w:rsidRPr="00671635">
        <w:rPr>
          <w:bCs/>
          <w:sz w:val="24"/>
          <w:szCs w:val="24"/>
          <w:lang w:val="en-US"/>
        </w:rPr>
        <w:t>transmis</w:t>
      </w:r>
      <w:proofErr w:type="spellEnd"/>
      <w:r w:rsidRPr="00671635">
        <w:rPr>
          <w:bCs/>
          <w:sz w:val="24"/>
          <w:szCs w:val="24"/>
          <w:lang w:val="en-US"/>
        </w:rPr>
        <w:t xml:space="preserve"> </w:t>
      </w:r>
      <w:proofErr w:type="spellStart"/>
      <w:r w:rsidRPr="00671635">
        <w:rPr>
          <w:bCs/>
          <w:sz w:val="24"/>
          <w:szCs w:val="24"/>
          <w:lang w:val="en-US"/>
        </w:rPr>
        <w:t>în</w:t>
      </w:r>
      <w:proofErr w:type="spellEnd"/>
      <w:r w:rsidRPr="00671635">
        <w:rPr>
          <w:bCs/>
          <w:sz w:val="24"/>
          <w:szCs w:val="24"/>
          <w:lang w:val="en-US"/>
        </w:rPr>
        <w:t xml:space="preserve"> </w:t>
      </w:r>
      <w:proofErr w:type="spellStart"/>
      <w:r w:rsidRPr="00671635">
        <w:rPr>
          <w:bCs/>
          <w:sz w:val="24"/>
          <w:szCs w:val="24"/>
          <w:lang w:val="en-US"/>
        </w:rPr>
        <w:t>gestiune</w:t>
      </w:r>
      <w:proofErr w:type="spellEnd"/>
      <w:r w:rsidRPr="00671635">
        <w:rPr>
          <w:bCs/>
          <w:sz w:val="24"/>
          <w:szCs w:val="24"/>
          <w:lang w:val="en-US"/>
        </w:rPr>
        <w:t xml:space="preserve">, </w:t>
      </w:r>
      <w:proofErr w:type="spellStart"/>
      <w:r w:rsidRPr="00671635">
        <w:rPr>
          <w:bCs/>
          <w:sz w:val="24"/>
          <w:szCs w:val="24"/>
          <w:lang w:val="en-US"/>
        </w:rPr>
        <w:t>în</w:t>
      </w:r>
      <w:proofErr w:type="spellEnd"/>
      <w:r w:rsidRPr="00671635">
        <w:rPr>
          <w:bCs/>
          <w:sz w:val="24"/>
          <w:szCs w:val="24"/>
          <w:lang w:val="en-US"/>
        </w:rPr>
        <w:t xml:space="preserve"> </w:t>
      </w:r>
      <w:proofErr w:type="spellStart"/>
      <w:r w:rsidRPr="00671635">
        <w:rPr>
          <w:bCs/>
          <w:sz w:val="24"/>
          <w:szCs w:val="24"/>
          <w:lang w:val="en-US"/>
        </w:rPr>
        <w:t>conformitate</w:t>
      </w:r>
      <w:proofErr w:type="spellEnd"/>
      <w:r w:rsidRPr="00671635">
        <w:rPr>
          <w:bCs/>
          <w:sz w:val="24"/>
          <w:szCs w:val="24"/>
          <w:lang w:val="en-US"/>
        </w:rPr>
        <w:t xml:space="preserve"> cu </w:t>
      </w:r>
      <w:proofErr w:type="spellStart"/>
      <w:r w:rsidRPr="00671635">
        <w:rPr>
          <w:bCs/>
          <w:sz w:val="24"/>
          <w:szCs w:val="24"/>
          <w:lang w:val="en-US"/>
        </w:rPr>
        <w:t>normele</w:t>
      </w:r>
      <w:proofErr w:type="spellEnd"/>
      <w:r w:rsidRPr="00671635">
        <w:rPr>
          <w:bCs/>
          <w:sz w:val="24"/>
          <w:szCs w:val="24"/>
          <w:lang w:val="en-US"/>
        </w:rPr>
        <w:t xml:space="preserve"> </w:t>
      </w:r>
      <w:proofErr w:type="spellStart"/>
      <w:r w:rsidRPr="00671635">
        <w:rPr>
          <w:bCs/>
          <w:sz w:val="24"/>
          <w:szCs w:val="24"/>
          <w:lang w:val="en-US"/>
        </w:rPr>
        <w:t>sabilie</w:t>
      </w:r>
      <w:proofErr w:type="spellEnd"/>
      <w:r w:rsidRPr="00671635">
        <w:rPr>
          <w:bCs/>
          <w:sz w:val="24"/>
          <w:szCs w:val="24"/>
          <w:lang w:val="en-US"/>
        </w:rPr>
        <w:t xml:space="preserve"> de </w:t>
      </w:r>
      <w:proofErr w:type="spellStart"/>
      <w:r w:rsidRPr="00671635">
        <w:rPr>
          <w:bCs/>
          <w:sz w:val="24"/>
          <w:szCs w:val="24"/>
          <w:lang w:val="en-US"/>
        </w:rPr>
        <w:t>legislaţia</w:t>
      </w:r>
      <w:proofErr w:type="spellEnd"/>
      <w:r w:rsidRPr="00671635">
        <w:rPr>
          <w:bCs/>
          <w:sz w:val="24"/>
          <w:szCs w:val="24"/>
          <w:lang w:val="en-US"/>
        </w:rPr>
        <w:t xml:space="preserve"> </w:t>
      </w:r>
      <w:proofErr w:type="spellStart"/>
      <w:r w:rsidRPr="00671635">
        <w:rPr>
          <w:bCs/>
          <w:sz w:val="24"/>
          <w:szCs w:val="24"/>
          <w:lang w:val="en-US"/>
        </w:rPr>
        <w:t>în</w:t>
      </w:r>
      <w:proofErr w:type="spellEnd"/>
      <w:r w:rsidRPr="00671635">
        <w:rPr>
          <w:bCs/>
          <w:sz w:val="24"/>
          <w:szCs w:val="24"/>
          <w:lang w:val="en-US"/>
        </w:rPr>
        <w:t xml:space="preserve"> </w:t>
      </w:r>
      <w:proofErr w:type="spellStart"/>
      <w:r w:rsidRPr="00671635">
        <w:rPr>
          <w:bCs/>
          <w:sz w:val="24"/>
          <w:szCs w:val="24"/>
          <w:lang w:val="en-US"/>
        </w:rPr>
        <w:t>vigoare</w:t>
      </w:r>
      <w:proofErr w:type="spellEnd"/>
      <w:r w:rsidRPr="00671635">
        <w:rPr>
          <w:bCs/>
          <w:sz w:val="24"/>
          <w:szCs w:val="24"/>
          <w:lang w:val="en-US"/>
        </w:rPr>
        <w:t>;</w:t>
      </w:r>
    </w:p>
    <w:p w14:paraId="3D9060C2" w14:textId="1C0C8066" w:rsidR="00671635" w:rsidRDefault="00671635" w:rsidP="00671635">
      <w:pPr>
        <w:spacing w:after="0"/>
        <w:rPr>
          <w:bCs/>
          <w:sz w:val="24"/>
          <w:szCs w:val="24"/>
          <w:lang w:val="en-US"/>
        </w:rPr>
      </w:pPr>
      <w:r w:rsidRPr="00671635">
        <w:rPr>
          <w:bCs/>
          <w:sz w:val="24"/>
          <w:szCs w:val="24"/>
          <w:lang w:val="en-US"/>
        </w:rPr>
        <w:t xml:space="preserve">     2.2. </w:t>
      </w:r>
      <w:proofErr w:type="spellStart"/>
      <w:r w:rsidRPr="00671635">
        <w:rPr>
          <w:bCs/>
          <w:sz w:val="24"/>
          <w:szCs w:val="24"/>
          <w:lang w:val="en-US"/>
        </w:rPr>
        <w:t>prestării</w:t>
      </w:r>
      <w:proofErr w:type="spellEnd"/>
      <w:r w:rsidRPr="00671635">
        <w:rPr>
          <w:bCs/>
          <w:sz w:val="24"/>
          <w:szCs w:val="24"/>
          <w:lang w:val="en-US"/>
        </w:rPr>
        <w:t xml:space="preserve"> </w:t>
      </w:r>
      <w:proofErr w:type="spellStart"/>
      <w:r w:rsidRPr="00671635">
        <w:rPr>
          <w:bCs/>
          <w:sz w:val="24"/>
          <w:szCs w:val="24"/>
          <w:lang w:val="en-US"/>
        </w:rPr>
        <w:t>serviciilor</w:t>
      </w:r>
      <w:proofErr w:type="spellEnd"/>
      <w:r w:rsidRPr="00671635">
        <w:rPr>
          <w:bCs/>
          <w:sz w:val="24"/>
          <w:szCs w:val="24"/>
          <w:lang w:val="en-US"/>
        </w:rPr>
        <w:t xml:space="preserve"> </w:t>
      </w:r>
      <w:proofErr w:type="spellStart"/>
      <w:r w:rsidRPr="00671635">
        <w:rPr>
          <w:bCs/>
          <w:sz w:val="24"/>
          <w:szCs w:val="24"/>
          <w:lang w:val="en-US"/>
        </w:rPr>
        <w:t>calitative</w:t>
      </w:r>
      <w:proofErr w:type="spellEnd"/>
      <w:r w:rsidRPr="00671635">
        <w:rPr>
          <w:bCs/>
          <w:sz w:val="24"/>
          <w:szCs w:val="24"/>
          <w:lang w:val="en-US"/>
        </w:rPr>
        <w:t xml:space="preserve"> </w:t>
      </w:r>
      <w:proofErr w:type="spellStart"/>
      <w:r w:rsidRPr="00671635">
        <w:rPr>
          <w:bCs/>
          <w:sz w:val="24"/>
          <w:szCs w:val="24"/>
          <w:lang w:val="en-US"/>
        </w:rPr>
        <w:t>beneficiarilor</w:t>
      </w:r>
      <w:proofErr w:type="spellEnd"/>
      <w:r w:rsidR="006A44BD">
        <w:rPr>
          <w:bCs/>
          <w:sz w:val="24"/>
          <w:szCs w:val="24"/>
          <w:lang w:val="en-US"/>
        </w:rPr>
        <w:t xml:space="preserve"> </w:t>
      </w:r>
      <w:proofErr w:type="spellStart"/>
      <w:r w:rsidR="006A44BD">
        <w:rPr>
          <w:bCs/>
          <w:sz w:val="24"/>
          <w:szCs w:val="24"/>
          <w:lang w:val="en-US"/>
        </w:rPr>
        <w:t>şi</w:t>
      </w:r>
      <w:proofErr w:type="spellEnd"/>
      <w:r w:rsidRPr="00671635">
        <w:rPr>
          <w:bCs/>
          <w:sz w:val="24"/>
          <w:szCs w:val="24"/>
          <w:lang w:val="en-US"/>
        </w:rPr>
        <w:t xml:space="preserve"> </w:t>
      </w:r>
      <w:proofErr w:type="spellStart"/>
      <w:r w:rsidRPr="00671635">
        <w:rPr>
          <w:bCs/>
          <w:sz w:val="24"/>
          <w:szCs w:val="24"/>
          <w:lang w:val="en-US"/>
        </w:rPr>
        <w:t>minimalizarea</w:t>
      </w:r>
      <w:proofErr w:type="spellEnd"/>
      <w:r w:rsidRPr="00671635">
        <w:rPr>
          <w:bCs/>
          <w:sz w:val="24"/>
          <w:szCs w:val="24"/>
          <w:lang w:val="en-US"/>
        </w:rPr>
        <w:t xml:space="preserve"> </w:t>
      </w:r>
      <w:proofErr w:type="spellStart"/>
      <w:r w:rsidRPr="00671635">
        <w:rPr>
          <w:bCs/>
          <w:sz w:val="24"/>
          <w:szCs w:val="24"/>
          <w:lang w:val="en-US"/>
        </w:rPr>
        <w:t>cheltuielilor</w:t>
      </w:r>
      <w:proofErr w:type="spellEnd"/>
      <w:r w:rsidRPr="00671635">
        <w:rPr>
          <w:bCs/>
          <w:sz w:val="24"/>
          <w:szCs w:val="24"/>
          <w:lang w:val="en-US"/>
        </w:rPr>
        <w:t xml:space="preserve"> </w:t>
      </w:r>
      <w:proofErr w:type="spellStart"/>
      <w:r w:rsidRPr="00671635">
        <w:rPr>
          <w:bCs/>
          <w:sz w:val="24"/>
          <w:szCs w:val="24"/>
          <w:lang w:val="en-US"/>
        </w:rPr>
        <w:t>financiare</w:t>
      </w:r>
      <w:proofErr w:type="spellEnd"/>
      <w:r w:rsidRPr="00671635">
        <w:rPr>
          <w:bCs/>
          <w:sz w:val="24"/>
          <w:szCs w:val="24"/>
          <w:lang w:val="en-US"/>
        </w:rPr>
        <w:t xml:space="preserve"> </w:t>
      </w:r>
      <w:proofErr w:type="spellStart"/>
      <w:r w:rsidRPr="00671635">
        <w:rPr>
          <w:bCs/>
          <w:sz w:val="24"/>
          <w:szCs w:val="24"/>
          <w:lang w:val="en-US"/>
        </w:rPr>
        <w:t>instituţionale</w:t>
      </w:r>
      <w:proofErr w:type="spellEnd"/>
      <w:r w:rsidR="000940F6">
        <w:rPr>
          <w:bCs/>
          <w:sz w:val="24"/>
          <w:szCs w:val="24"/>
          <w:lang w:val="en-US"/>
        </w:rPr>
        <w:t xml:space="preserve"> la </w:t>
      </w:r>
      <w:proofErr w:type="spellStart"/>
      <w:r w:rsidR="000940F6">
        <w:rPr>
          <w:bCs/>
          <w:sz w:val="24"/>
          <w:szCs w:val="24"/>
          <w:lang w:val="en-US"/>
        </w:rPr>
        <w:t>toate</w:t>
      </w:r>
      <w:proofErr w:type="spellEnd"/>
      <w:r w:rsidR="000940F6">
        <w:rPr>
          <w:bCs/>
          <w:sz w:val="24"/>
          <w:szCs w:val="24"/>
          <w:lang w:val="en-US"/>
        </w:rPr>
        <w:t xml:space="preserve"> </w:t>
      </w:r>
      <w:proofErr w:type="spellStart"/>
      <w:r w:rsidR="000940F6">
        <w:rPr>
          <w:bCs/>
          <w:sz w:val="24"/>
          <w:szCs w:val="24"/>
          <w:lang w:val="en-US"/>
        </w:rPr>
        <w:t>compartimentele</w:t>
      </w:r>
      <w:proofErr w:type="spellEnd"/>
      <w:r w:rsidR="000940F6">
        <w:rPr>
          <w:bCs/>
          <w:sz w:val="24"/>
          <w:szCs w:val="24"/>
          <w:lang w:val="en-US"/>
        </w:rPr>
        <w:t>;</w:t>
      </w:r>
    </w:p>
    <w:p w14:paraId="5BE7805F" w14:textId="54724570" w:rsidR="000940F6" w:rsidRDefault="000940F6" w:rsidP="00671635">
      <w:pPr>
        <w:spacing w:after="0"/>
        <w:rPr>
          <w:bCs/>
          <w:sz w:val="24"/>
          <w:szCs w:val="24"/>
          <w:lang w:val="en-US"/>
        </w:rPr>
      </w:pPr>
      <w:r>
        <w:rPr>
          <w:bCs/>
          <w:sz w:val="24"/>
          <w:szCs w:val="24"/>
          <w:lang w:val="en-US"/>
        </w:rPr>
        <w:t xml:space="preserve">     2.3. </w:t>
      </w:r>
      <w:proofErr w:type="spellStart"/>
      <w:r>
        <w:rPr>
          <w:bCs/>
          <w:sz w:val="24"/>
          <w:szCs w:val="24"/>
          <w:lang w:val="en-US"/>
        </w:rPr>
        <w:t>identificării</w:t>
      </w:r>
      <w:proofErr w:type="spellEnd"/>
      <w:r>
        <w:rPr>
          <w:bCs/>
          <w:sz w:val="24"/>
          <w:szCs w:val="24"/>
          <w:lang w:val="en-US"/>
        </w:rPr>
        <w:t xml:space="preserve"> </w:t>
      </w:r>
      <w:proofErr w:type="spellStart"/>
      <w:r w:rsidR="00A31B65">
        <w:rPr>
          <w:bCs/>
          <w:sz w:val="24"/>
          <w:szCs w:val="24"/>
          <w:lang w:val="en-US"/>
        </w:rPr>
        <w:t>acţiunilor</w:t>
      </w:r>
      <w:proofErr w:type="spellEnd"/>
      <w:r w:rsidR="00A31B65">
        <w:rPr>
          <w:bCs/>
          <w:sz w:val="24"/>
          <w:szCs w:val="24"/>
          <w:lang w:val="en-US"/>
        </w:rPr>
        <w:t xml:space="preserve"> </w:t>
      </w:r>
      <w:proofErr w:type="spellStart"/>
      <w:r>
        <w:rPr>
          <w:bCs/>
          <w:sz w:val="24"/>
          <w:szCs w:val="24"/>
          <w:lang w:val="en-US"/>
        </w:rPr>
        <w:t>ce</w:t>
      </w:r>
      <w:proofErr w:type="spellEnd"/>
      <w:r>
        <w:rPr>
          <w:bCs/>
          <w:sz w:val="24"/>
          <w:szCs w:val="24"/>
          <w:lang w:val="en-US"/>
        </w:rPr>
        <w:t xml:space="preserve"> </w:t>
      </w:r>
      <w:proofErr w:type="spellStart"/>
      <w:r>
        <w:rPr>
          <w:bCs/>
          <w:sz w:val="24"/>
          <w:szCs w:val="24"/>
          <w:lang w:val="en-US"/>
        </w:rPr>
        <w:t>ţin</w:t>
      </w:r>
      <w:proofErr w:type="spellEnd"/>
      <w:r>
        <w:rPr>
          <w:bCs/>
          <w:sz w:val="24"/>
          <w:szCs w:val="24"/>
          <w:lang w:val="en-US"/>
        </w:rPr>
        <w:t xml:space="preserve"> de </w:t>
      </w:r>
      <w:proofErr w:type="spellStart"/>
      <w:r>
        <w:rPr>
          <w:bCs/>
          <w:sz w:val="24"/>
          <w:szCs w:val="24"/>
          <w:lang w:val="en-US"/>
        </w:rPr>
        <w:t>identificarea</w:t>
      </w:r>
      <w:proofErr w:type="spellEnd"/>
      <w:r>
        <w:rPr>
          <w:bCs/>
          <w:sz w:val="24"/>
          <w:szCs w:val="24"/>
          <w:lang w:val="en-US"/>
        </w:rPr>
        <w:t xml:space="preserve"> </w:t>
      </w:r>
      <w:proofErr w:type="spellStart"/>
      <w:r>
        <w:rPr>
          <w:bCs/>
          <w:sz w:val="24"/>
          <w:szCs w:val="24"/>
          <w:lang w:val="en-US"/>
        </w:rPr>
        <w:t>per</w:t>
      </w:r>
      <w:r w:rsidR="00A31B65">
        <w:rPr>
          <w:bCs/>
          <w:sz w:val="24"/>
          <w:szCs w:val="24"/>
          <w:lang w:val="en-US"/>
        </w:rPr>
        <w:t>soanelor</w:t>
      </w:r>
      <w:proofErr w:type="spellEnd"/>
      <w:r w:rsidR="00A31B65">
        <w:rPr>
          <w:bCs/>
          <w:sz w:val="24"/>
          <w:szCs w:val="24"/>
          <w:lang w:val="en-US"/>
        </w:rPr>
        <w:t xml:space="preserve"> </w:t>
      </w:r>
      <w:proofErr w:type="spellStart"/>
      <w:r>
        <w:rPr>
          <w:bCs/>
          <w:sz w:val="24"/>
          <w:szCs w:val="24"/>
          <w:lang w:val="en-US"/>
        </w:rPr>
        <w:t>fizice</w:t>
      </w:r>
      <w:proofErr w:type="spellEnd"/>
      <w:r w:rsidR="00A31B65">
        <w:rPr>
          <w:bCs/>
          <w:sz w:val="24"/>
          <w:szCs w:val="24"/>
          <w:lang w:val="en-US"/>
        </w:rPr>
        <w:t xml:space="preserve"> </w:t>
      </w:r>
      <w:proofErr w:type="spellStart"/>
      <w:r>
        <w:rPr>
          <w:bCs/>
          <w:sz w:val="24"/>
          <w:szCs w:val="24"/>
          <w:lang w:val="en-US"/>
        </w:rPr>
        <w:t>şi</w:t>
      </w:r>
      <w:proofErr w:type="spellEnd"/>
      <w:r>
        <w:rPr>
          <w:bCs/>
          <w:sz w:val="24"/>
          <w:szCs w:val="24"/>
          <w:lang w:val="en-US"/>
        </w:rPr>
        <w:t xml:space="preserve"> </w:t>
      </w:r>
      <w:proofErr w:type="spellStart"/>
      <w:r>
        <w:rPr>
          <w:bCs/>
          <w:sz w:val="24"/>
          <w:szCs w:val="24"/>
          <w:lang w:val="en-US"/>
        </w:rPr>
        <w:t>juridice</w:t>
      </w:r>
      <w:proofErr w:type="spellEnd"/>
      <w:r w:rsidR="00A31B65">
        <w:rPr>
          <w:bCs/>
          <w:sz w:val="24"/>
          <w:szCs w:val="24"/>
          <w:lang w:val="en-US"/>
        </w:rPr>
        <w:t xml:space="preserve">, </w:t>
      </w:r>
      <w:proofErr w:type="spellStart"/>
      <w:r w:rsidR="00A31B65">
        <w:rPr>
          <w:bCs/>
          <w:sz w:val="24"/>
          <w:szCs w:val="24"/>
          <w:lang w:val="en-US"/>
        </w:rPr>
        <w:t>conectate</w:t>
      </w:r>
      <w:proofErr w:type="spellEnd"/>
      <w:r w:rsidR="00A31B65">
        <w:rPr>
          <w:bCs/>
          <w:sz w:val="24"/>
          <w:szCs w:val="24"/>
          <w:lang w:val="en-US"/>
        </w:rPr>
        <w:t xml:space="preserve"> </w:t>
      </w:r>
      <w:proofErr w:type="spellStart"/>
      <w:r w:rsidR="00A31B65">
        <w:rPr>
          <w:bCs/>
          <w:sz w:val="24"/>
          <w:szCs w:val="24"/>
          <w:lang w:val="en-US"/>
        </w:rPr>
        <w:t>ilegal</w:t>
      </w:r>
      <w:proofErr w:type="spellEnd"/>
      <w:r w:rsidR="00A31B65">
        <w:rPr>
          <w:bCs/>
          <w:sz w:val="24"/>
          <w:szCs w:val="24"/>
          <w:lang w:val="en-US"/>
        </w:rPr>
        <w:t xml:space="preserve"> la </w:t>
      </w:r>
      <w:proofErr w:type="spellStart"/>
      <w:r w:rsidR="00A31B65">
        <w:rPr>
          <w:bCs/>
          <w:sz w:val="24"/>
          <w:szCs w:val="24"/>
          <w:lang w:val="en-US"/>
        </w:rPr>
        <w:t>sistemul</w:t>
      </w:r>
      <w:proofErr w:type="spellEnd"/>
      <w:r w:rsidR="00A31B65">
        <w:rPr>
          <w:bCs/>
          <w:sz w:val="24"/>
          <w:szCs w:val="24"/>
          <w:lang w:val="en-US"/>
        </w:rPr>
        <w:t xml:space="preserve"> de </w:t>
      </w:r>
      <w:proofErr w:type="spellStart"/>
      <w:r w:rsidR="00A31B65">
        <w:rPr>
          <w:bCs/>
          <w:sz w:val="24"/>
          <w:szCs w:val="24"/>
          <w:lang w:val="en-US"/>
        </w:rPr>
        <w:t>apeduct</w:t>
      </w:r>
      <w:proofErr w:type="spellEnd"/>
      <w:r w:rsidR="00A31B65">
        <w:rPr>
          <w:bCs/>
          <w:sz w:val="24"/>
          <w:szCs w:val="24"/>
          <w:lang w:val="en-US"/>
        </w:rPr>
        <w:t>.</w:t>
      </w:r>
    </w:p>
    <w:p w14:paraId="5A371721" w14:textId="77777777" w:rsidR="00671635" w:rsidRPr="00671635" w:rsidRDefault="00671635" w:rsidP="00671635">
      <w:pPr>
        <w:spacing w:after="0"/>
        <w:rPr>
          <w:bCs/>
          <w:sz w:val="24"/>
          <w:szCs w:val="24"/>
          <w:lang w:val="en-US"/>
        </w:rPr>
      </w:pPr>
    </w:p>
    <w:p w14:paraId="62822D30" w14:textId="77777777" w:rsidR="00671635" w:rsidRPr="00671635" w:rsidRDefault="00671635" w:rsidP="00671635">
      <w:pPr>
        <w:spacing w:after="0"/>
        <w:rPr>
          <w:bCs/>
          <w:sz w:val="24"/>
          <w:szCs w:val="24"/>
          <w:lang w:val="en-US"/>
        </w:rPr>
      </w:pPr>
      <w:r w:rsidRPr="00671635">
        <w:rPr>
          <w:bCs/>
          <w:sz w:val="24"/>
          <w:szCs w:val="24"/>
          <w:lang w:val="en-US"/>
        </w:rPr>
        <w:t xml:space="preserve">     3. Se </w:t>
      </w:r>
      <w:proofErr w:type="spellStart"/>
      <w:r w:rsidRPr="00671635">
        <w:rPr>
          <w:bCs/>
          <w:sz w:val="24"/>
          <w:szCs w:val="24"/>
          <w:lang w:val="en-US"/>
        </w:rPr>
        <w:t>acceptă</w:t>
      </w:r>
      <w:proofErr w:type="spellEnd"/>
      <w:r w:rsidRPr="00671635">
        <w:rPr>
          <w:bCs/>
          <w:sz w:val="24"/>
          <w:szCs w:val="24"/>
          <w:lang w:val="en-US"/>
        </w:rPr>
        <w:t>:</w:t>
      </w:r>
    </w:p>
    <w:p w14:paraId="3DF0841C" w14:textId="512BA48E" w:rsidR="00671635" w:rsidRPr="00671635" w:rsidRDefault="00671635" w:rsidP="00671635">
      <w:pPr>
        <w:spacing w:after="0"/>
        <w:rPr>
          <w:bCs/>
          <w:sz w:val="24"/>
          <w:szCs w:val="24"/>
          <w:lang w:val="en-US"/>
        </w:rPr>
      </w:pPr>
      <w:r>
        <w:rPr>
          <w:bCs/>
          <w:sz w:val="24"/>
          <w:szCs w:val="24"/>
          <w:lang w:val="en-US"/>
        </w:rPr>
        <w:t xml:space="preserve">     </w:t>
      </w:r>
      <w:r w:rsidRPr="00671635">
        <w:rPr>
          <w:bCs/>
          <w:sz w:val="24"/>
          <w:szCs w:val="24"/>
          <w:lang w:val="en-US"/>
        </w:rPr>
        <w:t xml:space="preserve"> 3.1. </w:t>
      </w:r>
      <w:proofErr w:type="spellStart"/>
      <w:r>
        <w:rPr>
          <w:bCs/>
          <w:sz w:val="24"/>
          <w:szCs w:val="24"/>
          <w:lang w:val="en-US"/>
        </w:rPr>
        <w:t>e</w:t>
      </w:r>
      <w:r w:rsidRPr="00671635">
        <w:rPr>
          <w:bCs/>
          <w:sz w:val="24"/>
          <w:szCs w:val="24"/>
          <w:lang w:val="en-US"/>
        </w:rPr>
        <w:t>xecutarea</w:t>
      </w:r>
      <w:proofErr w:type="spellEnd"/>
      <w:r w:rsidRPr="00671635">
        <w:rPr>
          <w:bCs/>
          <w:sz w:val="24"/>
          <w:szCs w:val="24"/>
          <w:lang w:val="en-US"/>
        </w:rPr>
        <w:t xml:space="preserve"> </w:t>
      </w:r>
      <w:proofErr w:type="spellStart"/>
      <w:r w:rsidRPr="00671635">
        <w:rPr>
          <w:bCs/>
          <w:sz w:val="24"/>
          <w:szCs w:val="24"/>
          <w:lang w:val="en-US"/>
        </w:rPr>
        <w:t>lucrărilor</w:t>
      </w:r>
      <w:proofErr w:type="spellEnd"/>
      <w:r w:rsidRPr="00671635">
        <w:rPr>
          <w:bCs/>
          <w:sz w:val="24"/>
          <w:szCs w:val="24"/>
          <w:lang w:val="en-US"/>
        </w:rPr>
        <w:t xml:space="preserve"> de </w:t>
      </w:r>
      <w:proofErr w:type="spellStart"/>
      <w:r w:rsidRPr="00671635">
        <w:rPr>
          <w:bCs/>
          <w:sz w:val="24"/>
          <w:szCs w:val="24"/>
          <w:lang w:val="en-US"/>
        </w:rPr>
        <w:t>proiectare</w:t>
      </w:r>
      <w:proofErr w:type="spellEnd"/>
      <w:r w:rsidRPr="00671635">
        <w:rPr>
          <w:bCs/>
          <w:sz w:val="24"/>
          <w:szCs w:val="24"/>
          <w:lang w:val="en-US"/>
        </w:rPr>
        <w:t xml:space="preserve"> </w:t>
      </w:r>
      <w:proofErr w:type="gramStart"/>
      <w:r w:rsidRPr="00671635">
        <w:rPr>
          <w:bCs/>
          <w:sz w:val="24"/>
          <w:szCs w:val="24"/>
          <w:lang w:val="en-US"/>
        </w:rPr>
        <w:t>a</w:t>
      </w:r>
      <w:proofErr w:type="gramEnd"/>
      <w:r w:rsidRPr="00671635">
        <w:rPr>
          <w:bCs/>
          <w:sz w:val="24"/>
          <w:szCs w:val="24"/>
          <w:lang w:val="en-US"/>
        </w:rPr>
        <w:t xml:space="preserve"> </w:t>
      </w:r>
      <w:proofErr w:type="spellStart"/>
      <w:r w:rsidRPr="00671635">
        <w:rPr>
          <w:bCs/>
          <w:sz w:val="24"/>
          <w:szCs w:val="24"/>
          <w:lang w:val="en-US"/>
        </w:rPr>
        <w:t>obiectivului</w:t>
      </w:r>
      <w:proofErr w:type="spellEnd"/>
      <w:r w:rsidRPr="00671635">
        <w:rPr>
          <w:bCs/>
          <w:sz w:val="24"/>
          <w:szCs w:val="24"/>
          <w:lang w:val="en-US"/>
        </w:rPr>
        <w:t xml:space="preserve"> „</w:t>
      </w:r>
      <w:proofErr w:type="spellStart"/>
      <w:r w:rsidRPr="00671635">
        <w:rPr>
          <w:bCs/>
          <w:sz w:val="24"/>
          <w:szCs w:val="24"/>
          <w:lang w:val="en-US"/>
        </w:rPr>
        <w:t>Servicii</w:t>
      </w:r>
      <w:proofErr w:type="spellEnd"/>
      <w:r w:rsidRPr="00671635">
        <w:rPr>
          <w:bCs/>
          <w:sz w:val="24"/>
          <w:szCs w:val="24"/>
          <w:lang w:val="en-US"/>
        </w:rPr>
        <w:t xml:space="preserve"> de </w:t>
      </w:r>
      <w:proofErr w:type="spellStart"/>
      <w:r w:rsidRPr="00671635">
        <w:rPr>
          <w:bCs/>
          <w:sz w:val="24"/>
          <w:szCs w:val="24"/>
          <w:lang w:val="en-US"/>
        </w:rPr>
        <w:t>proiectare</w:t>
      </w:r>
      <w:proofErr w:type="spellEnd"/>
      <w:r w:rsidRPr="00671635">
        <w:rPr>
          <w:bCs/>
          <w:sz w:val="24"/>
          <w:szCs w:val="24"/>
          <w:lang w:val="en-US"/>
        </w:rPr>
        <w:t xml:space="preserve"> </w:t>
      </w:r>
      <w:proofErr w:type="spellStart"/>
      <w:r w:rsidRPr="00671635">
        <w:rPr>
          <w:bCs/>
          <w:sz w:val="24"/>
          <w:szCs w:val="24"/>
          <w:lang w:val="en-US"/>
        </w:rPr>
        <w:t>pentru</w:t>
      </w:r>
      <w:proofErr w:type="spellEnd"/>
      <w:r w:rsidRPr="00671635">
        <w:rPr>
          <w:bCs/>
          <w:sz w:val="24"/>
          <w:szCs w:val="24"/>
          <w:lang w:val="en-US"/>
        </w:rPr>
        <w:t xml:space="preserve"> </w:t>
      </w:r>
      <w:proofErr w:type="spellStart"/>
      <w:r w:rsidRPr="00671635">
        <w:rPr>
          <w:bCs/>
          <w:sz w:val="24"/>
          <w:szCs w:val="24"/>
          <w:lang w:val="en-US"/>
        </w:rPr>
        <w:t>montarea</w:t>
      </w:r>
      <w:proofErr w:type="spellEnd"/>
      <w:r w:rsidRPr="00671635">
        <w:rPr>
          <w:bCs/>
          <w:sz w:val="24"/>
          <w:szCs w:val="24"/>
          <w:lang w:val="en-US"/>
        </w:rPr>
        <w:t xml:space="preserve"> </w:t>
      </w:r>
      <w:proofErr w:type="spellStart"/>
      <w:r w:rsidRPr="00671635">
        <w:rPr>
          <w:bCs/>
          <w:sz w:val="24"/>
          <w:szCs w:val="24"/>
          <w:lang w:val="en-US"/>
        </w:rPr>
        <w:t>parcului</w:t>
      </w:r>
      <w:proofErr w:type="spellEnd"/>
      <w:r w:rsidRPr="00671635">
        <w:rPr>
          <w:bCs/>
          <w:sz w:val="24"/>
          <w:szCs w:val="24"/>
          <w:lang w:val="en-US"/>
        </w:rPr>
        <w:t xml:space="preserve"> </w:t>
      </w:r>
      <w:proofErr w:type="spellStart"/>
      <w:r w:rsidRPr="00671635">
        <w:rPr>
          <w:bCs/>
          <w:sz w:val="24"/>
          <w:szCs w:val="24"/>
          <w:lang w:val="en-US"/>
        </w:rPr>
        <w:t>fotovoltaic</w:t>
      </w:r>
      <w:proofErr w:type="spellEnd"/>
      <w:r w:rsidRPr="00671635">
        <w:rPr>
          <w:bCs/>
          <w:sz w:val="24"/>
          <w:szCs w:val="24"/>
          <w:lang w:val="en-US"/>
        </w:rPr>
        <w:t xml:space="preserve"> </w:t>
      </w:r>
      <w:proofErr w:type="spellStart"/>
      <w:r w:rsidRPr="00671635">
        <w:rPr>
          <w:bCs/>
          <w:sz w:val="24"/>
          <w:szCs w:val="24"/>
          <w:lang w:val="en-US"/>
        </w:rPr>
        <w:t>pentru</w:t>
      </w:r>
      <w:proofErr w:type="spellEnd"/>
      <w:r w:rsidRPr="00671635">
        <w:rPr>
          <w:bCs/>
          <w:sz w:val="24"/>
          <w:szCs w:val="24"/>
          <w:lang w:val="en-US"/>
        </w:rPr>
        <w:t xml:space="preserve"> </w:t>
      </w:r>
      <w:proofErr w:type="spellStart"/>
      <w:r w:rsidRPr="00671635">
        <w:rPr>
          <w:bCs/>
          <w:sz w:val="24"/>
          <w:szCs w:val="24"/>
          <w:lang w:val="en-US"/>
        </w:rPr>
        <w:t>sondele</w:t>
      </w:r>
      <w:proofErr w:type="spellEnd"/>
      <w:r w:rsidRPr="00671635">
        <w:rPr>
          <w:bCs/>
          <w:sz w:val="24"/>
          <w:szCs w:val="24"/>
          <w:lang w:val="en-US"/>
        </w:rPr>
        <w:t xml:space="preserve"> de </w:t>
      </w:r>
      <w:proofErr w:type="spellStart"/>
      <w:r w:rsidRPr="00671635">
        <w:rPr>
          <w:bCs/>
          <w:sz w:val="24"/>
          <w:szCs w:val="24"/>
          <w:lang w:val="en-US"/>
        </w:rPr>
        <w:t>apă</w:t>
      </w:r>
      <w:proofErr w:type="spellEnd"/>
      <w:r w:rsidRPr="00671635">
        <w:rPr>
          <w:bCs/>
          <w:sz w:val="24"/>
          <w:szCs w:val="24"/>
          <w:lang w:val="en-US"/>
        </w:rPr>
        <w:t>”.</w:t>
      </w:r>
    </w:p>
    <w:p w14:paraId="4F08F78B" w14:textId="59D764B4" w:rsidR="00671635" w:rsidRPr="00671635" w:rsidRDefault="00671635" w:rsidP="00671635">
      <w:pPr>
        <w:spacing w:after="0"/>
        <w:rPr>
          <w:bCs/>
          <w:sz w:val="24"/>
          <w:szCs w:val="24"/>
          <w:lang w:val="en-US"/>
        </w:rPr>
      </w:pPr>
      <w:r w:rsidRPr="00671635">
        <w:rPr>
          <w:bCs/>
          <w:sz w:val="24"/>
          <w:szCs w:val="24"/>
          <w:lang w:val="en-US"/>
        </w:rPr>
        <w:t xml:space="preserve">     3.2. </w:t>
      </w:r>
      <w:proofErr w:type="spellStart"/>
      <w:r>
        <w:rPr>
          <w:bCs/>
          <w:sz w:val="24"/>
          <w:szCs w:val="24"/>
          <w:lang w:val="en-US"/>
        </w:rPr>
        <w:t>p</w:t>
      </w:r>
      <w:r w:rsidRPr="00671635">
        <w:rPr>
          <w:bCs/>
          <w:sz w:val="24"/>
          <w:szCs w:val="24"/>
          <w:lang w:val="en-US"/>
        </w:rPr>
        <w:t>articiparea</w:t>
      </w:r>
      <w:proofErr w:type="spellEnd"/>
      <w:r w:rsidRPr="00671635">
        <w:rPr>
          <w:bCs/>
          <w:sz w:val="24"/>
          <w:szCs w:val="24"/>
          <w:lang w:val="en-US"/>
        </w:rPr>
        <w:t xml:space="preserve"> </w:t>
      </w:r>
      <w:proofErr w:type="spellStart"/>
      <w:r w:rsidRPr="00671635">
        <w:rPr>
          <w:bCs/>
          <w:sz w:val="24"/>
          <w:szCs w:val="24"/>
          <w:lang w:val="en-US"/>
        </w:rPr>
        <w:t>activă</w:t>
      </w:r>
      <w:proofErr w:type="spellEnd"/>
      <w:r w:rsidRPr="00671635">
        <w:rPr>
          <w:bCs/>
          <w:sz w:val="24"/>
          <w:szCs w:val="24"/>
          <w:lang w:val="en-US"/>
        </w:rPr>
        <w:t xml:space="preserve"> </w:t>
      </w:r>
      <w:proofErr w:type="spellStart"/>
      <w:r w:rsidRPr="00671635">
        <w:rPr>
          <w:bCs/>
          <w:sz w:val="24"/>
          <w:szCs w:val="24"/>
          <w:lang w:val="en-US"/>
        </w:rPr>
        <w:t>în</w:t>
      </w:r>
      <w:proofErr w:type="spellEnd"/>
      <w:r w:rsidRPr="00671635">
        <w:rPr>
          <w:bCs/>
          <w:sz w:val="24"/>
          <w:szCs w:val="24"/>
          <w:lang w:val="en-US"/>
        </w:rPr>
        <w:t xml:space="preserve"> </w:t>
      </w:r>
      <w:proofErr w:type="spellStart"/>
      <w:r w:rsidRPr="00671635">
        <w:rPr>
          <w:bCs/>
          <w:sz w:val="24"/>
          <w:szCs w:val="24"/>
          <w:lang w:val="en-US"/>
        </w:rPr>
        <w:t>cadrul</w:t>
      </w:r>
      <w:proofErr w:type="spellEnd"/>
      <w:r w:rsidRPr="00671635">
        <w:rPr>
          <w:bCs/>
          <w:sz w:val="24"/>
          <w:szCs w:val="24"/>
          <w:lang w:val="en-US"/>
        </w:rPr>
        <w:t xml:space="preserve"> </w:t>
      </w:r>
      <w:proofErr w:type="spellStart"/>
      <w:r w:rsidRPr="00671635">
        <w:rPr>
          <w:bCs/>
          <w:sz w:val="24"/>
          <w:szCs w:val="24"/>
          <w:lang w:val="en-US"/>
        </w:rPr>
        <w:t>apelurilor</w:t>
      </w:r>
      <w:proofErr w:type="spellEnd"/>
      <w:r w:rsidRPr="00671635">
        <w:rPr>
          <w:bCs/>
          <w:sz w:val="24"/>
          <w:szCs w:val="24"/>
          <w:lang w:val="en-US"/>
        </w:rPr>
        <w:t xml:space="preserve"> de </w:t>
      </w:r>
      <w:proofErr w:type="spellStart"/>
      <w:r w:rsidRPr="00671635">
        <w:rPr>
          <w:bCs/>
          <w:sz w:val="24"/>
          <w:szCs w:val="24"/>
          <w:lang w:val="en-US"/>
        </w:rPr>
        <w:t>proiecte</w:t>
      </w:r>
      <w:proofErr w:type="spellEnd"/>
      <w:r w:rsidRPr="00671635">
        <w:rPr>
          <w:bCs/>
          <w:sz w:val="24"/>
          <w:szCs w:val="24"/>
          <w:lang w:val="en-US"/>
        </w:rPr>
        <w:t xml:space="preserve"> </w:t>
      </w:r>
      <w:proofErr w:type="spellStart"/>
      <w:r w:rsidRPr="00671635">
        <w:rPr>
          <w:bCs/>
          <w:sz w:val="24"/>
          <w:szCs w:val="24"/>
          <w:lang w:val="en-US"/>
        </w:rPr>
        <w:t>investiţionale</w:t>
      </w:r>
      <w:proofErr w:type="spellEnd"/>
      <w:r w:rsidRPr="00671635">
        <w:rPr>
          <w:bCs/>
          <w:sz w:val="24"/>
          <w:szCs w:val="24"/>
          <w:lang w:val="en-US"/>
        </w:rPr>
        <w:t xml:space="preserve"> </w:t>
      </w:r>
      <w:proofErr w:type="spellStart"/>
      <w:r w:rsidRPr="00671635">
        <w:rPr>
          <w:bCs/>
          <w:sz w:val="24"/>
          <w:szCs w:val="24"/>
          <w:lang w:val="en-US"/>
        </w:rPr>
        <w:t>naţionale</w:t>
      </w:r>
      <w:proofErr w:type="spellEnd"/>
      <w:r w:rsidRPr="00671635">
        <w:rPr>
          <w:bCs/>
          <w:sz w:val="24"/>
          <w:szCs w:val="24"/>
          <w:lang w:val="en-US"/>
        </w:rPr>
        <w:t xml:space="preserve"> </w:t>
      </w:r>
      <w:proofErr w:type="spellStart"/>
      <w:r w:rsidRPr="00671635">
        <w:rPr>
          <w:bCs/>
          <w:sz w:val="24"/>
          <w:szCs w:val="24"/>
          <w:lang w:val="en-US"/>
        </w:rPr>
        <w:t>şi</w:t>
      </w:r>
      <w:proofErr w:type="spellEnd"/>
      <w:r w:rsidRPr="00671635">
        <w:rPr>
          <w:bCs/>
          <w:sz w:val="24"/>
          <w:szCs w:val="24"/>
          <w:lang w:val="en-US"/>
        </w:rPr>
        <w:t xml:space="preserve"> </w:t>
      </w:r>
      <w:proofErr w:type="spellStart"/>
      <w:r w:rsidRPr="00671635">
        <w:rPr>
          <w:bCs/>
          <w:sz w:val="24"/>
          <w:szCs w:val="24"/>
          <w:lang w:val="en-US"/>
        </w:rPr>
        <w:t>înternaţio</w:t>
      </w:r>
      <w:proofErr w:type="spellEnd"/>
      <w:r w:rsidRPr="00671635">
        <w:rPr>
          <w:bCs/>
          <w:sz w:val="24"/>
          <w:szCs w:val="24"/>
          <w:lang w:val="en-US"/>
        </w:rPr>
        <w:t>-</w:t>
      </w:r>
    </w:p>
    <w:p w14:paraId="260D7361" w14:textId="77777777" w:rsidR="00671635" w:rsidRDefault="00671635" w:rsidP="00671635">
      <w:pPr>
        <w:spacing w:after="0"/>
        <w:rPr>
          <w:bCs/>
          <w:sz w:val="24"/>
          <w:szCs w:val="24"/>
          <w:lang w:val="en-US"/>
        </w:rPr>
      </w:pPr>
      <w:proofErr w:type="spellStart"/>
      <w:r w:rsidRPr="00671635">
        <w:rPr>
          <w:bCs/>
          <w:sz w:val="24"/>
          <w:szCs w:val="24"/>
          <w:lang w:val="en-US"/>
        </w:rPr>
        <w:t>nale</w:t>
      </w:r>
      <w:proofErr w:type="spellEnd"/>
      <w:r w:rsidRPr="00671635">
        <w:rPr>
          <w:bCs/>
          <w:sz w:val="24"/>
          <w:szCs w:val="24"/>
          <w:lang w:val="en-US"/>
        </w:rPr>
        <w:t xml:space="preserve"> </w:t>
      </w:r>
      <w:proofErr w:type="spellStart"/>
      <w:r w:rsidRPr="00671635">
        <w:rPr>
          <w:bCs/>
          <w:sz w:val="24"/>
          <w:szCs w:val="24"/>
          <w:lang w:val="en-US"/>
        </w:rPr>
        <w:t>în</w:t>
      </w:r>
      <w:proofErr w:type="spellEnd"/>
      <w:r w:rsidRPr="00671635">
        <w:rPr>
          <w:bCs/>
          <w:sz w:val="24"/>
          <w:szCs w:val="24"/>
          <w:lang w:val="en-US"/>
        </w:rPr>
        <w:t xml:space="preserve"> </w:t>
      </w:r>
      <w:proofErr w:type="spellStart"/>
      <w:r w:rsidRPr="00671635">
        <w:rPr>
          <w:bCs/>
          <w:sz w:val="24"/>
          <w:szCs w:val="24"/>
          <w:lang w:val="en-US"/>
        </w:rPr>
        <w:t>vederea</w:t>
      </w:r>
      <w:proofErr w:type="spellEnd"/>
      <w:r w:rsidRPr="00671635">
        <w:rPr>
          <w:bCs/>
          <w:sz w:val="24"/>
          <w:szCs w:val="24"/>
          <w:lang w:val="en-US"/>
        </w:rPr>
        <w:t xml:space="preserve"> </w:t>
      </w:r>
      <w:proofErr w:type="spellStart"/>
      <w:r w:rsidRPr="00671635">
        <w:rPr>
          <w:bCs/>
          <w:sz w:val="24"/>
          <w:szCs w:val="24"/>
          <w:lang w:val="en-US"/>
        </w:rPr>
        <w:t>implementării</w:t>
      </w:r>
      <w:proofErr w:type="spellEnd"/>
      <w:r w:rsidRPr="00671635">
        <w:rPr>
          <w:bCs/>
          <w:sz w:val="24"/>
          <w:szCs w:val="24"/>
          <w:lang w:val="en-US"/>
        </w:rPr>
        <w:t xml:space="preserve"> </w:t>
      </w:r>
      <w:proofErr w:type="spellStart"/>
      <w:r w:rsidRPr="00671635">
        <w:rPr>
          <w:bCs/>
          <w:sz w:val="24"/>
          <w:szCs w:val="24"/>
          <w:lang w:val="en-US"/>
        </w:rPr>
        <w:t>proiectului</w:t>
      </w:r>
      <w:proofErr w:type="spellEnd"/>
      <w:r w:rsidRPr="00671635">
        <w:rPr>
          <w:bCs/>
          <w:sz w:val="24"/>
          <w:szCs w:val="24"/>
          <w:lang w:val="en-US"/>
        </w:rPr>
        <w:t xml:space="preserve"> </w:t>
      </w:r>
      <w:proofErr w:type="spellStart"/>
      <w:r w:rsidRPr="00671635">
        <w:rPr>
          <w:bCs/>
          <w:sz w:val="24"/>
          <w:szCs w:val="24"/>
          <w:lang w:val="en-US"/>
        </w:rPr>
        <w:t>nominalizat</w:t>
      </w:r>
      <w:proofErr w:type="spellEnd"/>
      <w:r w:rsidRPr="00671635">
        <w:rPr>
          <w:bCs/>
          <w:sz w:val="24"/>
          <w:szCs w:val="24"/>
          <w:lang w:val="en-US"/>
        </w:rPr>
        <w:t>.</w:t>
      </w:r>
    </w:p>
    <w:p w14:paraId="0F63167E" w14:textId="77777777" w:rsidR="00671635" w:rsidRPr="00671635" w:rsidRDefault="00671635" w:rsidP="00671635">
      <w:pPr>
        <w:spacing w:after="0"/>
        <w:rPr>
          <w:bCs/>
          <w:sz w:val="24"/>
          <w:szCs w:val="24"/>
          <w:lang w:val="en-US"/>
        </w:rPr>
      </w:pPr>
    </w:p>
    <w:p w14:paraId="1B262CC0" w14:textId="2E6911EA" w:rsidR="00671635" w:rsidRPr="00671635" w:rsidRDefault="00671635" w:rsidP="00671635">
      <w:pPr>
        <w:rPr>
          <w:bCs/>
          <w:sz w:val="24"/>
          <w:szCs w:val="24"/>
          <w:lang w:val="en-US"/>
        </w:rPr>
      </w:pPr>
      <w:r w:rsidRPr="00671635">
        <w:rPr>
          <w:bCs/>
          <w:sz w:val="24"/>
          <w:szCs w:val="24"/>
          <w:lang w:val="en-US"/>
        </w:rPr>
        <w:t xml:space="preserve">     4. </w:t>
      </w:r>
      <w:proofErr w:type="spellStart"/>
      <w:r w:rsidRPr="00671635">
        <w:rPr>
          <w:bCs/>
          <w:sz w:val="24"/>
          <w:szCs w:val="24"/>
          <w:lang w:val="en-US"/>
        </w:rPr>
        <w:t>În</w:t>
      </w:r>
      <w:proofErr w:type="spellEnd"/>
      <w:r w:rsidRPr="00671635">
        <w:rPr>
          <w:bCs/>
          <w:sz w:val="24"/>
          <w:szCs w:val="24"/>
          <w:lang w:val="en-US"/>
        </w:rPr>
        <w:t xml:space="preserve"> </w:t>
      </w:r>
      <w:proofErr w:type="spellStart"/>
      <w:r w:rsidRPr="00671635">
        <w:rPr>
          <w:bCs/>
          <w:sz w:val="24"/>
          <w:szCs w:val="24"/>
          <w:lang w:val="en-US"/>
        </w:rPr>
        <w:t>cazul</w:t>
      </w:r>
      <w:proofErr w:type="spellEnd"/>
      <w:r w:rsidRPr="00671635">
        <w:rPr>
          <w:bCs/>
          <w:sz w:val="24"/>
          <w:szCs w:val="24"/>
          <w:lang w:val="en-US"/>
        </w:rPr>
        <w:t xml:space="preserve"> </w:t>
      </w:r>
      <w:proofErr w:type="spellStart"/>
      <w:r w:rsidRPr="00671635">
        <w:rPr>
          <w:bCs/>
          <w:sz w:val="24"/>
          <w:szCs w:val="24"/>
          <w:lang w:val="en-US"/>
        </w:rPr>
        <w:t>identificării</w:t>
      </w:r>
      <w:proofErr w:type="spellEnd"/>
      <w:r w:rsidRPr="00671635">
        <w:rPr>
          <w:bCs/>
          <w:sz w:val="24"/>
          <w:szCs w:val="24"/>
          <w:lang w:val="en-US"/>
        </w:rPr>
        <w:t xml:space="preserve"> </w:t>
      </w:r>
      <w:proofErr w:type="spellStart"/>
      <w:r w:rsidRPr="00671635">
        <w:rPr>
          <w:bCs/>
          <w:sz w:val="24"/>
          <w:szCs w:val="24"/>
          <w:lang w:val="en-US"/>
        </w:rPr>
        <w:t>unui</w:t>
      </w:r>
      <w:proofErr w:type="spellEnd"/>
      <w:r w:rsidRPr="00671635">
        <w:rPr>
          <w:bCs/>
          <w:sz w:val="24"/>
          <w:szCs w:val="24"/>
          <w:lang w:val="en-US"/>
        </w:rPr>
        <w:t xml:space="preserve"> </w:t>
      </w:r>
      <w:proofErr w:type="spellStart"/>
      <w:r w:rsidRPr="00671635">
        <w:rPr>
          <w:bCs/>
          <w:sz w:val="24"/>
          <w:szCs w:val="24"/>
          <w:lang w:val="en-US"/>
        </w:rPr>
        <w:t>potenţial</w:t>
      </w:r>
      <w:proofErr w:type="spellEnd"/>
      <w:r w:rsidRPr="00671635">
        <w:rPr>
          <w:bCs/>
          <w:sz w:val="24"/>
          <w:szCs w:val="24"/>
          <w:lang w:val="en-US"/>
        </w:rPr>
        <w:t xml:space="preserve"> </w:t>
      </w:r>
      <w:proofErr w:type="spellStart"/>
      <w:r w:rsidRPr="00671635">
        <w:rPr>
          <w:bCs/>
          <w:sz w:val="24"/>
          <w:szCs w:val="24"/>
          <w:lang w:val="en-US"/>
        </w:rPr>
        <w:t>finanţator</w:t>
      </w:r>
      <w:proofErr w:type="spellEnd"/>
      <w:r w:rsidRPr="00671635">
        <w:rPr>
          <w:bCs/>
          <w:sz w:val="24"/>
          <w:szCs w:val="24"/>
          <w:lang w:val="en-US"/>
        </w:rPr>
        <w:t xml:space="preserve"> al </w:t>
      </w:r>
      <w:proofErr w:type="spellStart"/>
      <w:r w:rsidRPr="00671635">
        <w:rPr>
          <w:bCs/>
          <w:sz w:val="24"/>
          <w:szCs w:val="24"/>
          <w:lang w:val="en-US"/>
        </w:rPr>
        <w:t>proiectului</w:t>
      </w:r>
      <w:proofErr w:type="spellEnd"/>
      <w:r w:rsidRPr="00671635">
        <w:rPr>
          <w:bCs/>
          <w:sz w:val="24"/>
          <w:szCs w:val="24"/>
          <w:lang w:val="en-US"/>
        </w:rPr>
        <w:t xml:space="preserve"> </w:t>
      </w:r>
      <w:proofErr w:type="spellStart"/>
      <w:r w:rsidRPr="00671635">
        <w:rPr>
          <w:bCs/>
          <w:sz w:val="24"/>
          <w:szCs w:val="24"/>
          <w:lang w:val="en-US"/>
        </w:rPr>
        <w:t>respectiv</w:t>
      </w:r>
      <w:proofErr w:type="spellEnd"/>
      <w:r w:rsidRPr="00671635">
        <w:rPr>
          <w:bCs/>
          <w:sz w:val="24"/>
          <w:szCs w:val="24"/>
          <w:lang w:val="en-US"/>
        </w:rPr>
        <w:t xml:space="preserve">, </w:t>
      </w:r>
      <w:proofErr w:type="spellStart"/>
      <w:r w:rsidRPr="00671635">
        <w:rPr>
          <w:bCs/>
          <w:sz w:val="24"/>
          <w:szCs w:val="24"/>
          <w:lang w:val="en-US"/>
        </w:rPr>
        <w:t>contribuţia</w:t>
      </w:r>
      <w:proofErr w:type="spellEnd"/>
      <w:r w:rsidRPr="00671635">
        <w:rPr>
          <w:bCs/>
          <w:sz w:val="24"/>
          <w:szCs w:val="24"/>
          <w:lang w:val="en-US"/>
        </w:rPr>
        <w:t xml:space="preserve"> </w:t>
      </w:r>
      <w:proofErr w:type="spellStart"/>
      <w:r w:rsidRPr="00671635">
        <w:rPr>
          <w:bCs/>
          <w:sz w:val="24"/>
          <w:szCs w:val="24"/>
          <w:lang w:val="en-US"/>
        </w:rPr>
        <w:t>localităţii</w:t>
      </w:r>
      <w:proofErr w:type="spellEnd"/>
      <w:r w:rsidRPr="00671635">
        <w:rPr>
          <w:bCs/>
          <w:sz w:val="24"/>
          <w:szCs w:val="24"/>
          <w:lang w:val="en-US"/>
        </w:rPr>
        <w:t xml:space="preserve"> </w:t>
      </w:r>
      <w:proofErr w:type="spellStart"/>
      <w:r w:rsidRPr="00671635">
        <w:rPr>
          <w:bCs/>
          <w:sz w:val="24"/>
          <w:szCs w:val="24"/>
          <w:lang w:val="en-US"/>
        </w:rPr>
        <w:t>va</w:t>
      </w:r>
      <w:proofErr w:type="spellEnd"/>
      <w:r w:rsidRPr="00671635">
        <w:rPr>
          <w:bCs/>
          <w:sz w:val="24"/>
          <w:szCs w:val="24"/>
          <w:lang w:val="en-US"/>
        </w:rPr>
        <w:t xml:space="preserve"> fi </w:t>
      </w:r>
      <w:proofErr w:type="spellStart"/>
      <w:r w:rsidRPr="00671635">
        <w:rPr>
          <w:bCs/>
          <w:sz w:val="24"/>
          <w:szCs w:val="24"/>
          <w:lang w:val="en-US"/>
        </w:rPr>
        <w:t>achitată</w:t>
      </w:r>
      <w:proofErr w:type="spellEnd"/>
      <w:r w:rsidRPr="00671635">
        <w:rPr>
          <w:bCs/>
          <w:sz w:val="24"/>
          <w:szCs w:val="24"/>
          <w:lang w:val="en-US"/>
        </w:rPr>
        <w:t xml:space="preserve"> din </w:t>
      </w:r>
      <w:proofErr w:type="spellStart"/>
      <w:r w:rsidRPr="00671635">
        <w:rPr>
          <w:bCs/>
          <w:sz w:val="24"/>
          <w:szCs w:val="24"/>
          <w:lang w:val="en-US"/>
        </w:rPr>
        <w:t>sursele</w:t>
      </w:r>
      <w:proofErr w:type="spellEnd"/>
      <w:r w:rsidRPr="00671635">
        <w:rPr>
          <w:bCs/>
          <w:sz w:val="24"/>
          <w:szCs w:val="24"/>
          <w:lang w:val="en-US"/>
        </w:rPr>
        <w:t xml:space="preserve"> </w:t>
      </w:r>
      <w:proofErr w:type="spellStart"/>
      <w:r w:rsidRPr="00671635">
        <w:rPr>
          <w:bCs/>
          <w:sz w:val="24"/>
          <w:szCs w:val="24"/>
          <w:lang w:val="en-US"/>
        </w:rPr>
        <w:t>financiare</w:t>
      </w:r>
      <w:proofErr w:type="spellEnd"/>
      <w:r w:rsidRPr="00671635">
        <w:rPr>
          <w:bCs/>
          <w:sz w:val="24"/>
          <w:szCs w:val="24"/>
          <w:lang w:val="en-US"/>
        </w:rPr>
        <w:t xml:space="preserve"> </w:t>
      </w:r>
      <w:proofErr w:type="spellStart"/>
      <w:r w:rsidRPr="00671635">
        <w:rPr>
          <w:bCs/>
          <w:sz w:val="24"/>
          <w:szCs w:val="24"/>
          <w:lang w:val="en-US"/>
        </w:rPr>
        <w:t>proprii</w:t>
      </w:r>
      <w:proofErr w:type="spellEnd"/>
      <w:r w:rsidRPr="00671635">
        <w:rPr>
          <w:bCs/>
          <w:sz w:val="24"/>
          <w:szCs w:val="24"/>
          <w:lang w:val="en-US"/>
        </w:rPr>
        <w:t xml:space="preserve"> ale ÎM „SERVCOMDOR” </w:t>
      </w:r>
      <w:proofErr w:type="spellStart"/>
      <w:r w:rsidRPr="00671635">
        <w:rPr>
          <w:bCs/>
          <w:sz w:val="24"/>
          <w:szCs w:val="24"/>
          <w:lang w:val="en-US"/>
        </w:rPr>
        <w:t>şi</w:t>
      </w:r>
      <w:proofErr w:type="spellEnd"/>
      <w:r w:rsidRPr="00671635">
        <w:rPr>
          <w:bCs/>
          <w:sz w:val="24"/>
          <w:szCs w:val="24"/>
          <w:lang w:val="en-US"/>
        </w:rPr>
        <w:t xml:space="preserve"> din </w:t>
      </w:r>
      <w:proofErr w:type="spellStart"/>
      <w:r w:rsidRPr="00671635">
        <w:rPr>
          <w:bCs/>
          <w:sz w:val="24"/>
          <w:szCs w:val="24"/>
          <w:lang w:val="en-US"/>
        </w:rPr>
        <w:t>bugetul</w:t>
      </w:r>
      <w:proofErr w:type="spellEnd"/>
      <w:r w:rsidRPr="00671635">
        <w:rPr>
          <w:bCs/>
          <w:sz w:val="24"/>
          <w:szCs w:val="24"/>
          <w:lang w:val="en-US"/>
        </w:rPr>
        <w:t xml:space="preserve"> local al </w:t>
      </w:r>
      <w:proofErr w:type="spellStart"/>
      <w:r w:rsidRPr="00671635">
        <w:rPr>
          <w:bCs/>
          <w:sz w:val="24"/>
          <w:szCs w:val="24"/>
          <w:lang w:val="en-US"/>
        </w:rPr>
        <w:t>primăriei</w:t>
      </w:r>
      <w:proofErr w:type="spellEnd"/>
      <w:r w:rsidRPr="00671635">
        <w:rPr>
          <w:bCs/>
          <w:sz w:val="24"/>
          <w:szCs w:val="24"/>
          <w:lang w:val="en-US"/>
        </w:rPr>
        <w:t xml:space="preserve"> </w:t>
      </w:r>
      <w:proofErr w:type="spellStart"/>
      <w:proofErr w:type="gramStart"/>
      <w:r w:rsidRPr="00671635">
        <w:rPr>
          <w:bCs/>
          <w:sz w:val="24"/>
          <w:szCs w:val="24"/>
          <w:lang w:val="en-US"/>
        </w:rPr>
        <w:t>s.Doroţcaia</w:t>
      </w:r>
      <w:proofErr w:type="spellEnd"/>
      <w:proofErr w:type="gramEnd"/>
      <w:r w:rsidRPr="00671635">
        <w:rPr>
          <w:bCs/>
          <w:sz w:val="24"/>
          <w:szCs w:val="24"/>
          <w:lang w:val="en-US"/>
        </w:rPr>
        <w:t>.</w:t>
      </w:r>
    </w:p>
    <w:p w14:paraId="336310FA" w14:textId="787D2BA3" w:rsidR="00671635" w:rsidRDefault="00671635" w:rsidP="00671635">
      <w:pPr>
        <w:rPr>
          <w:bCs/>
          <w:sz w:val="24"/>
          <w:szCs w:val="24"/>
          <w:lang w:val="en-US"/>
        </w:rPr>
      </w:pPr>
      <w:r>
        <w:rPr>
          <w:bCs/>
          <w:sz w:val="24"/>
          <w:szCs w:val="24"/>
          <w:lang w:val="en-US"/>
        </w:rPr>
        <w:t xml:space="preserve">     5</w:t>
      </w:r>
      <w:r w:rsidRPr="00671635">
        <w:rPr>
          <w:bCs/>
          <w:sz w:val="24"/>
          <w:szCs w:val="24"/>
          <w:lang w:val="en-US"/>
        </w:rPr>
        <w:t xml:space="preserve">. </w:t>
      </w:r>
      <w:proofErr w:type="spellStart"/>
      <w:r w:rsidRPr="00671635">
        <w:rPr>
          <w:bCs/>
          <w:sz w:val="24"/>
          <w:szCs w:val="24"/>
          <w:lang w:val="en-US"/>
        </w:rPr>
        <w:t>Responsabil</w:t>
      </w:r>
      <w:proofErr w:type="spellEnd"/>
      <w:r w:rsidRPr="00671635">
        <w:rPr>
          <w:bCs/>
          <w:sz w:val="24"/>
          <w:szCs w:val="24"/>
          <w:lang w:val="en-US"/>
        </w:rPr>
        <w:t xml:space="preserve"> de </w:t>
      </w:r>
      <w:proofErr w:type="spellStart"/>
      <w:r w:rsidRPr="00671635">
        <w:rPr>
          <w:bCs/>
          <w:sz w:val="24"/>
          <w:szCs w:val="24"/>
          <w:lang w:val="en-US"/>
        </w:rPr>
        <w:t>executarea</w:t>
      </w:r>
      <w:proofErr w:type="spellEnd"/>
      <w:r w:rsidRPr="00671635">
        <w:rPr>
          <w:bCs/>
          <w:sz w:val="24"/>
          <w:szCs w:val="24"/>
          <w:lang w:val="en-US"/>
        </w:rPr>
        <w:t xml:space="preserve"> </w:t>
      </w:r>
      <w:proofErr w:type="spellStart"/>
      <w:r w:rsidRPr="00671635">
        <w:rPr>
          <w:bCs/>
          <w:sz w:val="24"/>
          <w:szCs w:val="24"/>
          <w:lang w:val="en-US"/>
        </w:rPr>
        <w:t>prezentei</w:t>
      </w:r>
      <w:proofErr w:type="spellEnd"/>
      <w:r w:rsidRPr="00671635">
        <w:rPr>
          <w:bCs/>
          <w:sz w:val="24"/>
          <w:szCs w:val="24"/>
          <w:lang w:val="en-US"/>
        </w:rPr>
        <w:t xml:space="preserve"> </w:t>
      </w:r>
      <w:proofErr w:type="spellStart"/>
      <w:r w:rsidRPr="00671635">
        <w:rPr>
          <w:bCs/>
          <w:sz w:val="24"/>
          <w:szCs w:val="24"/>
          <w:lang w:val="en-US"/>
        </w:rPr>
        <w:t>decizii</w:t>
      </w:r>
      <w:proofErr w:type="spellEnd"/>
      <w:r w:rsidRPr="00671635">
        <w:rPr>
          <w:bCs/>
          <w:sz w:val="24"/>
          <w:szCs w:val="24"/>
          <w:lang w:val="en-US"/>
        </w:rPr>
        <w:t xml:space="preserve"> se </w:t>
      </w:r>
      <w:proofErr w:type="spellStart"/>
      <w:r w:rsidRPr="00671635">
        <w:rPr>
          <w:bCs/>
          <w:sz w:val="24"/>
          <w:szCs w:val="24"/>
          <w:lang w:val="en-US"/>
        </w:rPr>
        <w:t>desemnează</w:t>
      </w:r>
      <w:proofErr w:type="spellEnd"/>
      <w:r w:rsidRPr="00671635">
        <w:rPr>
          <w:bCs/>
          <w:sz w:val="24"/>
          <w:szCs w:val="24"/>
          <w:lang w:val="en-US"/>
        </w:rPr>
        <w:t xml:space="preserve"> dl Ion </w:t>
      </w:r>
      <w:proofErr w:type="spellStart"/>
      <w:r w:rsidRPr="00671635">
        <w:rPr>
          <w:bCs/>
          <w:sz w:val="24"/>
          <w:szCs w:val="24"/>
          <w:lang w:val="en-US"/>
        </w:rPr>
        <w:t>Ciudin</w:t>
      </w:r>
      <w:proofErr w:type="spellEnd"/>
      <w:r w:rsidRPr="00671635">
        <w:rPr>
          <w:bCs/>
          <w:sz w:val="24"/>
          <w:szCs w:val="24"/>
          <w:lang w:val="en-US"/>
        </w:rPr>
        <w:t xml:space="preserve">, </w:t>
      </w:r>
      <w:proofErr w:type="spellStart"/>
      <w:r w:rsidRPr="00671635">
        <w:rPr>
          <w:bCs/>
          <w:sz w:val="24"/>
          <w:szCs w:val="24"/>
          <w:lang w:val="en-US"/>
        </w:rPr>
        <w:t>administratorul</w:t>
      </w:r>
      <w:proofErr w:type="spellEnd"/>
      <w:r w:rsidRPr="00671635">
        <w:rPr>
          <w:bCs/>
          <w:sz w:val="24"/>
          <w:szCs w:val="24"/>
          <w:lang w:val="en-US"/>
        </w:rPr>
        <w:t xml:space="preserve"> ÎM „SERVCOMDOR”.</w:t>
      </w:r>
    </w:p>
    <w:p w14:paraId="6BB95076" w14:textId="5EC7E2E8" w:rsidR="00671635" w:rsidRDefault="00671635" w:rsidP="00671635">
      <w:pPr>
        <w:spacing w:after="0"/>
        <w:rPr>
          <w:bCs/>
          <w:sz w:val="24"/>
          <w:szCs w:val="24"/>
          <w:lang w:val="en-US"/>
        </w:rPr>
      </w:pPr>
      <w:r>
        <w:rPr>
          <w:bCs/>
          <w:sz w:val="24"/>
          <w:szCs w:val="24"/>
          <w:lang w:val="en-US"/>
        </w:rPr>
        <w:t xml:space="preserve">     6. </w:t>
      </w:r>
      <w:proofErr w:type="spellStart"/>
      <w:r>
        <w:rPr>
          <w:bCs/>
          <w:sz w:val="24"/>
          <w:szCs w:val="24"/>
          <w:lang w:val="en-US"/>
        </w:rPr>
        <w:t>Controlul</w:t>
      </w:r>
      <w:proofErr w:type="spellEnd"/>
      <w:r>
        <w:rPr>
          <w:bCs/>
          <w:sz w:val="24"/>
          <w:szCs w:val="24"/>
          <w:lang w:val="en-US"/>
        </w:rPr>
        <w:t xml:space="preserve"> </w:t>
      </w:r>
      <w:proofErr w:type="spellStart"/>
      <w:r>
        <w:rPr>
          <w:bCs/>
          <w:sz w:val="24"/>
          <w:szCs w:val="24"/>
          <w:lang w:val="en-US"/>
        </w:rPr>
        <w:t>asupra</w:t>
      </w:r>
      <w:proofErr w:type="spellEnd"/>
      <w:r>
        <w:rPr>
          <w:bCs/>
          <w:sz w:val="24"/>
          <w:szCs w:val="24"/>
          <w:lang w:val="en-US"/>
        </w:rPr>
        <w:t xml:space="preserve"> </w:t>
      </w:r>
      <w:proofErr w:type="spellStart"/>
      <w:r>
        <w:rPr>
          <w:bCs/>
          <w:sz w:val="24"/>
          <w:szCs w:val="24"/>
          <w:lang w:val="en-US"/>
        </w:rPr>
        <w:t>executării</w:t>
      </w:r>
      <w:proofErr w:type="spellEnd"/>
      <w:r>
        <w:rPr>
          <w:bCs/>
          <w:sz w:val="24"/>
          <w:szCs w:val="24"/>
          <w:lang w:val="en-US"/>
        </w:rPr>
        <w:t xml:space="preserve"> </w:t>
      </w:r>
      <w:proofErr w:type="spellStart"/>
      <w:r>
        <w:rPr>
          <w:bCs/>
          <w:sz w:val="24"/>
          <w:szCs w:val="24"/>
          <w:lang w:val="en-US"/>
        </w:rPr>
        <w:t>prezentei</w:t>
      </w:r>
      <w:proofErr w:type="spellEnd"/>
      <w:r>
        <w:rPr>
          <w:bCs/>
          <w:sz w:val="24"/>
          <w:szCs w:val="24"/>
          <w:lang w:val="en-US"/>
        </w:rPr>
        <w:t xml:space="preserve"> </w:t>
      </w:r>
      <w:proofErr w:type="spellStart"/>
      <w:r>
        <w:rPr>
          <w:bCs/>
          <w:sz w:val="24"/>
          <w:szCs w:val="24"/>
          <w:lang w:val="en-US"/>
        </w:rPr>
        <w:t>decitii</w:t>
      </w:r>
      <w:proofErr w:type="spellEnd"/>
      <w:r>
        <w:rPr>
          <w:bCs/>
          <w:sz w:val="24"/>
          <w:szCs w:val="24"/>
          <w:lang w:val="en-US"/>
        </w:rPr>
        <w:t xml:space="preserve"> se </w:t>
      </w:r>
      <w:proofErr w:type="spellStart"/>
      <w:r>
        <w:rPr>
          <w:bCs/>
          <w:sz w:val="24"/>
          <w:szCs w:val="24"/>
          <w:lang w:val="en-US"/>
        </w:rPr>
        <w:t>pune</w:t>
      </w:r>
      <w:proofErr w:type="spellEnd"/>
      <w:r>
        <w:rPr>
          <w:bCs/>
          <w:sz w:val="24"/>
          <w:szCs w:val="24"/>
          <w:lang w:val="en-US"/>
        </w:rPr>
        <w:t xml:space="preser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sarcina</w:t>
      </w:r>
      <w:proofErr w:type="spellEnd"/>
      <w:r>
        <w:rPr>
          <w:bCs/>
          <w:sz w:val="24"/>
          <w:szCs w:val="24"/>
          <w:lang w:val="en-US"/>
        </w:rPr>
        <w:t xml:space="preserve"> </w:t>
      </w:r>
      <w:proofErr w:type="spellStart"/>
      <w:r>
        <w:rPr>
          <w:bCs/>
          <w:sz w:val="24"/>
          <w:szCs w:val="24"/>
          <w:lang w:val="en-US"/>
        </w:rPr>
        <w:t>dlui</w:t>
      </w:r>
      <w:proofErr w:type="spellEnd"/>
      <w:r>
        <w:rPr>
          <w:bCs/>
          <w:sz w:val="24"/>
          <w:szCs w:val="24"/>
          <w:lang w:val="en-US"/>
        </w:rPr>
        <w:t xml:space="preserve"> </w:t>
      </w:r>
      <w:proofErr w:type="spellStart"/>
      <w:proofErr w:type="gramStart"/>
      <w:r>
        <w:rPr>
          <w:bCs/>
          <w:sz w:val="24"/>
          <w:szCs w:val="24"/>
          <w:lang w:val="en-US"/>
        </w:rPr>
        <w:t>V.Berzan</w:t>
      </w:r>
      <w:proofErr w:type="spellEnd"/>
      <w:proofErr w:type="gramEnd"/>
      <w:r>
        <w:rPr>
          <w:bCs/>
          <w:sz w:val="24"/>
          <w:szCs w:val="24"/>
          <w:lang w:val="en-US"/>
        </w:rPr>
        <w:t xml:space="preserve">, </w:t>
      </w:r>
      <w:proofErr w:type="spellStart"/>
      <w:r>
        <w:rPr>
          <w:bCs/>
          <w:sz w:val="24"/>
          <w:szCs w:val="24"/>
          <w:lang w:val="en-US"/>
        </w:rPr>
        <w:t>primarul</w:t>
      </w:r>
      <w:proofErr w:type="spellEnd"/>
    </w:p>
    <w:p w14:paraId="1B723FA2" w14:textId="151E6C82" w:rsidR="00671635" w:rsidRDefault="00A31B65" w:rsidP="00671635">
      <w:pPr>
        <w:spacing w:after="0"/>
        <w:rPr>
          <w:bCs/>
          <w:sz w:val="24"/>
          <w:szCs w:val="24"/>
          <w:lang w:val="en-US"/>
        </w:rPr>
      </w:pPr>
      <w:proofErr w:type="spellStart"/>
      <w:r>
        <w:rPr>
          <w:bCs/>
          <w:sz w:val="24"/>
          <w:szCs w:val="24"/>
          <w:lang w:val="en-US"/>
        </w:rPr>
        <w:t>L</w:t>
      </w:r>
      <w:r w:rsidR="00671635">
        <w:rPr>
          <w:bCs/>
          <w:sz w:val="24"/>
          <w:szCs w:val="24"/>
          <w:lang w:val="en-US"/>
        </w:rPr>
        <w:t>ocalităţii</w:t>
      </w:r>
      <w:proofErr w:type="spellEnd"/>
    </w:p>
    <w:p w14:paraId="13B3AA51" w14:textId="77777777" w:rsidR="00A31B65" w:rsidRDefault="00A31B65" w:rsidP="00671635">
      <w:pPr>
        <w:spacing w:after="0"/>
        <w:rPr>
          <w:bCs/>
          <w:sz w:val="24"/>
          <w:szCs w:val="24"/>
          <w:lang w:val="en-US"/>
        </w:rPr>
      </w:pPr>
    </w:p>
    <w:p w14:paraId="7F274465" w14:textId="77777777" w:rsidR="00A31B65" w:rsidRDefault="00A31B65" w:rsidP="00671635">
      <w:pPr>
        <w:spacing w:after="0"/>
        <w:rPr>
          <w:bCs/>
          <w:sz w:val="24"/>
          <w:szCs w:val="24"/>
          <w:lang w:val="en-US"/>
        </w:rPr>
      </w:pPr>
    </w:p>
    <w:p w14:paraId="4B082B96" w14:textId="1550EB2A" w:rsidR="00671635" w:rsidRDefault="00671635" w:rsidP="00671635">
      <w:pPr>
        <w:rPr>
          <w:bCs/>
          <w:sz w:val="24"/>
          <w:szCs w:val="24"/>
          <w:lang w:val="en-US"/>
        </w:rPr>
      </w:pPr>
      <w:proofErr w:type="spellStart"/>
      <w:r>
        <w:rPr>
          <w:bCs/>
          <w:sz w:val="24"/>
          <w:szCs w:val="24"/>
          <w:lang w:val="en-US"/>
        </w:rPr>
        <w:t>Secretarul</w:t>
      </w:r>
      <w:proofErr w:type="spellEnd"/>
      <w:r>
        <w:rPr>
          <w:bCs/>
          <w:sz w:val="24"/>
          <w:szCs w:val="24"/>
          <w:lang w:val="en-US"/>
        </w:rPr>
        <w:t xml:space="preserve"> </w:t>
      </w:r>
      <w:proofErr w:type="spellStart"/>
      <w:r>
        <w:rPr>
          <w:bCs/>
          <w:sz w:val="24"/>
          <w:szCs w:val="24"/>
          <w:lang w:val="en-US"/>
        </w:rPr>
        <w:t>Consiliului</w:t>
      </w:r>
      <w:proofErr w:type="spellEnd"/>
      <w:r>
        <w:rPr>
          <w:bCs/>
          <w:sz w:val="24"/>
          <w:szCs w:val="24"/>
          <w:lang w:val="en-US"/>
        </w:rPr>
        <w:t xml:space="preserve"> local                                                                    </w:t>
      </w:r>
      <w:proofErr w:type="spellStart"/>
      <w:r w:rsidR="00515041">
        <w:rPr>
          <w:bCs/>
          <w:sz w:val="24"/>
          <w:szCs w:val="24"/>
          <w:lang w:val="en-US"/>
        </w:rPr>
        <w:t>D</w:t>
      </w:r>
      <w:r>
        <w:rPr>
          <w:bCs/>
          <w:sz w:val="24"/>
          <w:szCs w:val="24"/>
          <w:lang w:val="en-US"/>
        </w:rPr>
        <w:t>iordie</w:t>
      </w:r>
      <w:r w:rsidR="00515041">
        <w:rPr>
          <w:bCs/>
          <w:sz w:val="24"/>
          <w:szCs w:val="24"/>
          <w:lang w:val="en-US"/>
        </w:rPr>
        <w:t>v</w:t>
      </w:r>
      <w:proofErr w:type="spellEnd"/>
      <w:r>
        <w:rPr>
          <w:bCs/>
          <w:sz w:val="24"/>
          <w:szCs w:val="24"/>
          <w:lang w:val="en-US"/>
        </w:rPr>
        <w:t xml:space="preserve"> Nina</w:t>
      </w:r>
    </w:p>
    <w:p w14:paraId="12CBA364" w14:textId="34A8C7A4" w:rsidR="00515041" w:rsidRDefault="00515041" w:rsidP="00515041">
      <w:pPr>
        <w:spacing w:after="0"/>
        <w:rPr>
          <w:bCs/>
          <w:sz w:val="24"/>
          <w:szCs w:val="24"/>
          <w:lang w:val="en-US"/>
        </w:rPr>
      </w:pPr>
      <w:proofErr w:type="spellStart"/>
      <w:r>
        <w:rPr>
          <w:bCs/>
          <w:sz w:val="24"/>
          <w:szCs w:val="24"/>
          <w:lang w:val="en-US"/>
        </w:rPr>
        <w:t>Coordonat</w:t>
      </w:r>
      <w:proofErr w:type="spellEnd"/>
      <w:r>
        <w:rPr>
          <w:bCs/>
          <w:sz w:val="24"/>
          <w:szCs w:val="24"/>
          <w:lang w:val="en-US"/>
        </w:rPr>
        <w:t>:</w:t>
      </w:r>
    </w:p>
    <w:p w14:paraId="08FB5E9B" w14:textId="5AE606A0" w:rsidR="00671635" w:rsidRDefault="00515041" w:rsidP="006A44BD">
      <w:pPr>
        <w:spacing w:after="0"/>
        <w:rPr>
          <w:bCs/>
          <w:sz w:val="24"/>
          <w:szCs w:val="24"/>
          <w:lang w:val="en-US"/>
        </w:rPr>
      </w:pPr>
      <w:proofErr w:type="spellStart"/>
      <w:r>
        <w:rPr>
          <w:bCs/>
          <w:sz w:val="24"/>
          <w:szCs w:val="24"/>
          <w:lang w:val="en-US"/>
        </w:rPr>
        <w:t>Administratorul</w:t>
      </w:r>
      <w:proofErr w:type="spellEnd"/>
      <w:r>
        <w:rPr>
          <w:bCs/>
          <w:sz w:val="24"/>
          <w:szCs w:val="24"/>
          <w:lang w:val="en-US"/>
        </w:rPr>
        <w:t xml:space="preserve"> ÎM “</w:t>
      </w:r>
      <w:proofErr w:type="gramStart"/>
      <w:r>
        <w:rPr>
          <w:bCs/>
          <w:sz w:val="24"/>
          <w:szCs w:val="24"/>
          <w:lang w:val="en-US"/>
        </w:rPr>
        <w:t xml:space="preserve">SERVCOMDOR”   </w:t>
      </w:r>
      <w:proofErr w:type="gramEnd"/>
      <w:r>
        <w:rPr>
          <w:bCs/>
          <w:sz w:val="24"/>
          <w:szCs w:val="24"/>
          <w:lang w:val="en-US"/>
        </w:rPr>
        <w:t xml:space="preserve">                                           </w:t>
      </w:r>
      <w:r w:rsidR="006A44BD">
        <w:rPr>
          <w:bCs/>
          <w:sz w:val="24"/>
          <w:szCs w:val="24"/>
          <w:lang w:val="en-US"/>
        </w:rPr>
        <w:t xml:space="preserve"> </w:t>
      </w:r>
      <w:r>
        <w:rPr>
          <w:bCs/>
          <w:sz w:val="24"/>
          <w:szCs w:val="24"/>
          <w:lang w:val="en-US"/>
        </w:rPr>
        <w:t xml:space="preserve"> </w:t>
      </w:r>
      <w:proofErr w:type="spellStart"/>
      <w:r>
        <w:rPr>
          <w:bCs/>
          <w:sz w:val="24"/>
          <w:szCs w:val="24"/>
          <w:lang w:val="en-US"/>
        </w:rPr>
        <w:t>Ciudin</w:t>
      </w:r>
      <w:proofErr w:type="spellEnd"/>
      <w:r>
        <w:rPr>
          <w:bCs/>
          <w:sz w:val="24"/>
          <w:szCs w:val="24"/>
          <w:lang w:val="en-US"/>
        </w:rPr>
        <w:t xml:space="preserve"> Io</w:t>
      </w:r>
      <w:r w:rsidR="006A44BD">
        <w:rPr>
          <w:bCs/>
          <w:sz w:val="24"/>
          <w:szCs w:val="24"/>
          <w:lang w:val="en-US"/>
        </w:rPr>
        <w:t>n</w:t>
      </w:r>
    </w:p>
    <w:p w14:paraId="5BB2C868" w14:textId="77777777" w:rsidR="00A31B65" w:rsidRDefault="00A31B65" w:rsidP="006A44BD">
      <w:pPr>
        <w:spacing w:after="0"/>
        <w:rPr>
          <w:bCs/>
          <w:sz w:val="24"/>
          <w:szCs w:val="24"/>
          <w:lang w:val="en-US"/>
        </w:rPr>
      </w:pPr>
    </w:p>
    <w:p w14:paraId="0AEDEBDB" w14:textId="77777777" w:rsidR="00A31B65" w:rsidRPr="00671635" w:rsidRDefault="00A31B65" w:rsidP="006A44BD">
      <w:pPr>
        <w:spacing w:after="0"/>
        <w:rPr>
          <w:bCs/>
          <w:sz w:val="24"/>
          <w:szCs w:val="24"/>
          <w:lang w:val="en-US"/>
        </w:rPr>
      </w:pPr>
    </w:p>
    <w:p w14:paraId="4C041347" w14:textId="77777777" w:rsidR="00671635" w:rsidRPr="00671635" w:rsidRDefault="00671635" w:rsidP="00671635">
      <w:pPr>
        <w:spacing w:after="0"/>
        <w:jc w:val="center"/>
        <w:rPr>
          <w:b/>
          <w:sz w:val="24"/>
          <w:szCs w:val="24"/>
          <w:lang w:val="en-US"/>
        </w:rPr>
      </w:pPr>
      <w:proofErr w:type="spellStart"/>
      <w:r w:rsidRPr="00671635">
        <w:rPr>
          <w:b/>
          <w:sz w:val="24"/>
          <w:szCs w:val="24"/>
          <w:lang w:val="en-US"/>
        </w:rPr>
        <w:lastRenderedPageBreak/>
        <w:t>Notă</w:t>
      </w:r>
      <w:proofErr w:type="spellEnd"/>
      <w:r w:rsidRPr="00671635">
        <w:rPr>
          <w:b/>
          <w:sz w:val="24"/>
          <w:szCs w:val="24"/>
          <w:lang w:val="en-US"/>
        </w:rPr>
        <w:t xml:space="preserve"> </w:t>
      </w:r>
      <w:proofErr w:type="spellStart"/>
      <w:r w:rsidRPr="00671635">
        <w:rPr>
          <w:b/>
          <w:sz w:val="24"/>
          <w:szCs w:val="24"/>
          <w:lang w:val="en-US"/>
        </w:rPr>
        <w:t>informativă</w:t>
      </w:r>
      <w:proofErr w:type="spellEnd"/>
      <w:r w:rsidRPr="00671635">
        <w:rPr>
          <w:b/>
          <w:sz w:val="24"/>
          <w:szCs w:val="24"/>
          <w:lang w:val="en-US"/>
        </w:rPr>
        <w:t xml:space="preserve"> la </w:t>
      </w:r>
      <w:proofErr w:type="spellStart"/>
      <w:r w:rsidRPr="00671635">
        <w:rPr>
          <w:b/>
          <w:sz w:val="24"/>
          <w:szCs w:val="24"/>
          <w:lang w:val="en-US"/>
        </w:rPr>
        <w:t>proiectul</w:t>
      </w:r>
      <w:proofErr w:type="spellEnd"/>
      <w:r w:rsidRPr="00671635">
        <w:rPr>
          <w:b/>
          <w:sz w:val="24"/>
          <w:szCs w:val="24"/>
          <w:lang w:val="en-US"/>
        </w:rPr>
        <w:t xml:space="preserve"> de </w:t>
      </w:r>
      <w:proofErr w:type="spellStart"/>
      <w:r w:rsidRPr="00671635">
        <w:rPr>
          <w:b/>
          <w:sz w:val="24"/>
          <w:szCs w:val="24"/>
          <w:lang w:val="en-US"/>
        </w:rPr>
        <w:t>decizie</w:t>
      </w:r>
      <w:proofErr w:type="spellEnd"/>
    </w:p>
    <w:p w14:paraId="536478CA" w14:textId="54538349" w:rsidR="00671635" w:rsidRDefault="00671635" w:rsidP="00671635">
      <w:pPr>
        <w:spacing w:after="0"/>
        <w:rPr>
          <w:rFonts w:eastAsia="Times New Roman"/>
          <w:b/>
          <w:i/>
          <w:sz w:val="24"/>
          <w:szCs w:val="24"/>
          <w:lang w:val="en-US" w:eastAsia="ar-SA"/>
        </w:rPr>
      </w:pPr>
      <w:r>
        <w:rPr>
          <w:b/>
          <w:i/>
          <w:sz w:val="24"/>
          <w:szCs w:val="24"/>
          <w:lang w:val="en-US"/>
        </w:rPr>
        <w:t xml:space="preserve">                             </w:t>
      </w:r>
      <w:proofErr w:type="gramStart"/>
      <w:r>
        <w:rPr>
          <w:b/>
          <w:i/>
          <w:sz w:val="24"/>
          <w:szCs w:val="24"/>
          <w:lang w:val="en-US"/>
        </w:rPr>
        <w:t>”</w:t>
      </w:r>
      <w:r>
        <w:rPr>
          <w:b/>
          <w:i/>
          <w:sz w:val="24"/>
          <w:szCs w:val="24"/>
          <w:lang w:val="en-US" w:eastAsia="ar-SA"/>
        </w:rPr>
        <w:t>Cu</w:t>
      </w:r>
      <w:proofErr w:type="gramEnd"/>
      <w:r>
        <w:rPr>
          <w:b/>
          <w:i/>
          <w:sz w:val="24"/>
          <w:szCs w:val="24"/>
          <w:lang w:val="en-US" w:eastAsia="ar-SA"/>
        </w:rPr>
        <w:t xml:space="preserve"> </w:t>
      </w:r>
      <w:proofErr w:type="spellStart"/>
      <w:r>
        <w:rPr>
          <w:b/>
          <w:i/>
          <w:sz w:val="24"/>
          <w:szCs w:val="24"/>
          <w:lang w:val="en-US" w:eastAsia="ar-SA"/>
        </w:rPr>
        <w:t>privire</w:t>
      </w:r>
      <w:proofErr w:type="spellEnd"/>
      <w:r>
        <w:rPr>
          <w:b/>
          <w:i/>
          <w:sz w:val="24"/>
          <w:szCs w:val="24"/>
          <w:lang w:val="en-US" w:eastAsia="ar-SA"/>
        </w:rPr>
        <w:t xml:space="preserve"> la </w:t>
      </w:r>
      <w:proofErr w:type="spellStart"/>
      <w:r>
        <w:rPr>
          <w:b/>
          <w:i/>
          <w:sz w:val="24"/>
          <w:szCs w:val="24"/>
          <w:lang w:val="en-US" w:eastAsia="ar-SA"/>
        </w:rPr>
        <w:t>activitatea</w:t>
      </w:r>
      <w:proofErr w:type="spellEnd"/>
      <w:r>
        <w:rPr>
          <w:b/>
          <w:i/>
          <w:sz w:val="24"/>
          <w:szCs w:val="24"/>
          <w:lang w:val="en-US" w:eastAsia="ar-SA"/>
        </w:rPr>
        <w:t xml:space="preserve"> ÎM “SERVCOMDOR” </w:t>
      </w:r>
      <w:proofErr w:type="spellStart"/>
      <w:r>
        <w:rPr>
          <w:b/>
          <w:i/>
          <w:sz w:val="24"/>
          <w:szCs w:val="24"/>
          <w:lang w:val="en-US" w:eastAsia="ar-SA"/>
        </w:rPr>
        <w:t>în</w:t>
      </w:r>
      <w:proofErr w:type="spellEnd"/>
      <w:r>
        <w:rPr>
          <w:b/>
          <w:i/>
          <w:sz w:val="24"/>
          <w:szCs w:val="24"/>
          <w:lang w:val="en-US" w:eastAsia="ar-SA"/>
        </w:rPr>
        <w:t xml:space="preserve"> anul 2024</w:t>
      </w:r>
    </w:p>
    <w:p w14:paraId="507AB533" w14:textId="15FDECD8" w:rsidR="00671635" w:rsidRDefault="00671635" w:rsidP="00671635">
      <w:pPr>
        <w:spacing w:after="0"/>
        <w:rPr>
          <w:b/>
          <w:i/>
          <w:sz w:val="24"/>
          <w:szCs w:val="24"/>
          <w:lang w:val="en-US" w:eastAsia="ar-SA"/>
        </w:rPr>
      </w:pPr>
      <w:r>
        <w:rPr>
          <w:b/>
          <w:i/>
          <w:sz w:val="24"/>
          <w:szCs w:val="24"/>
          <w:lang w:val="en-US" w:eastAsia="ar-SA"/>
        </w:rPr>
        <w:t xml:space="preserve">                                               </w:t>
      </w:r>
      <w:proofErr w:type="spellStart"/>
      <w:r>
        <w:rPr>
          <w:b/>
          <w:i/>
          <w:sz w:val="24"/>
          <w:szCs w:val="24"/>
          <w:lang w:val="en-US" w:eastAsia="ar-SA"/>
        </w:rPr>
        <w:t>şi</w:t>
      </w:r>
      <w:proofErr w:type="spellEnd"/>
      <w:r>
        <w:rPr>
          <w:b/>
          <w:i/>
          <w:sz w:val="24"/>
          <w:szCs w:val="24"/>
          <w:lang w:val="en-US" w:eastAsia="ar-SA"/>
        </w:rPr>
        <w:t xml:space="preserve"> </w:t>
      </w:r>
      <w:proofErr w:type="spellStart"/>
      <w:r>
        <w:rPr>
          <w:b/>
          <w:i/>
          <w:sz w:val="24"/>
          <w:szCs w:val="24"/>
          <w:lang w:val="en-US" w:eastAsia="ar-SA"/>
        </w:rPr>
        <w:t>sarcinile</w:t>
      </w:r>
      <w:proofErr w:type="spellEnd"/>
      <w:r>
        <w:rPr>
          <w:b/>
          <w:i/>
          <w:sz w:val="24"/>
          <w:szCs w:val="24"/>
          <w:lang w:val="en-US" w:eastAsia="ar-SA"/>
        </w:rPr>
        <w:t xml:space="preserve"> </w:t>
      </w:r>
      <w:proofErr w:type="spellStart"/>
      <w:r>
        <w:rPr>
          <w:b/>
          <w:i/>
          <w:sz w:val="24"/>
          <w:szCs w:val="24"/>
          <w:lang w:val="en-US" w:eastAsia="ar-SA"/>
        </w:rPr>
        <w:t>prioritare</w:t>
      </w:r>
      <w:proofErr w:type="spellEnd"/>
      <w:r>
        <w:rPr>
          <w:b/>
          <w:i/>
          <w:sz w:val="24"/>
          <w:szCs w:val="24"/>
          <w:lang w:val="en-US" w:eastAsia="ar-SA"/>
        </w:rPr>
        <w:t xml:space="preserve"> </w:t>
      </w:r>
      <w:proofErr w:type="spellStart"/>
      <w:r>
        <w:rPr>
          <w:b/>
          <w:i/>
          <w:sz w:val="24"/>
          <w:szCs w:val="24"/>
          <w:lang w:val="en-US" w:eastAsia="ar-SA"/>
        </w:rPr>
        <w:t>penru</w:t>
      </w:r>
      <w:proofErr w:type="spellEnd"/>
      <w:r>
        <w:rPr>
          <w:b/>
          <w:i/>
          <w:sz w:val="24"/>
          <w:szCs w:val="24"/>
          <w:lang w:val="en-US" w:eastAsia="ar-SA"/>
        </w:rPr>
        <w:t xml:space="preserve"> </w:t>
      </w:r>
      <w:proofErr w:type="spellStart"/>
      <w:r>
        <w:rPr>
          <w:b/>
          <w:i/>
          <w:sz w:val="24"/>
          <w:szCs w:val="24"/>
          <w:lang w:val="en-US" w:eastAsia="ar-SA"/>
        </w:rPr>
        <w:t>anul</w:t>
      </w:r>
      <w:proofErr w:type="spellEnd"/>
      <w:r>
        <w:rPr>
          <w:b/>
          <w:i/>
          <w:sz w:val="24"/>
          <w:szCs w:val="24"/>
          <w:lang w:val="en-US" w:eastAsia="ar-SA"/>
        </w:rPr>
        <w:t xml:space="preserve"> 2025”</w:t>
      </w:r>
    </w:p>
    <w:p w14:paraId="0E863AE0" w14:textId="77777777" w:rsidR="00671635" w:rsidRDefault="00671635" w:rsidP="00671635">
      <w:pPr>
        <w:spacing w:after="0"/>
        <w:jc w:val="center"/>
        <w:rPr>
          <w:b/>
          <w:i/>
          <w:sz w:val="24"/>
          <w:szCs w:val="24"/>
          <w:lang w:val="en-US" w:eastAsia="ar-SA"/>
        </w:rPr>
      </w:pPr>
    </w:p>
    <w:tbl>
      <w:tblPr>
        <w:tblStyle w:val="12"/>
        <w:tblW w:w="0" w:type="auto"/>
        <w:tblInd w:w="0" w:type="dxa"/>
        <w:tblLook w:val="04A0" w:firstRow="1" w:lastRow="0" w:firstColumn="1" w:lastColumn="0" w:noHBand="0" w:noVBand="1"/>
      </w:tblPr>
      <w:tblGrid>
        <w:gridCol w:w="9346"/>
      </w:tblGrid>
      <w:tr w:rsidR="00671635" w:rsidRPr="00014586" w14:paraId="1EA5E23E"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4E8D5294" w14:textId="77777777" w:rsidR="00671635" w:rsidRDefault="00671635">
            <w:pPr>
              <w:suppressAutoHyphens/>
              <w:spacing w:before="100" w:beforeAutospacing="1" w:after="100" w:afterAutospacing="1"/>
              <w:jc w:val="both"/>
              <w:rPr>
                <w:b/>
                <w:sz w:val="24"/>
                <w:szCs w:val="24"/>
                <w:lang w:val="en-US" w:eastAsia="ar-SA"/>
              </w:rPr>
            </w:pPr>
            <w:r>
              <w:rPr>
                <w:b/>
                <w:sz w:val="24"/>
                <w:szCs w:val="24"/>
                <w:lang w:val="en-US" w:eastAsia="ar-SA"/>
              </w:rPr>
              <w:t xml:space="preserve">1. </w:t>
            </w:r>
            <w:proofErr w:type="spellStart"/>
            <w:r>
              <w:rPr>
                <w:b/>
                <w:sz w:val="24"/>
                <w:szCs w:val="24"/>
                <w:lang w:val="en-US" w:eastAsia="ar-SA"/>
              </w:rPr>
              <w:t>Denumirea</w:t>
            </w:r>
            <w:proofErr w:type="spellEnd"/>
            <w:r>
              <w:rPr>
                <w:b/>
                <w:sz w:val="24"/>
                <w:szCs w:val="24"/>
                <w:lang w:val="en-US" w:eastAsia="ar-SA"/>
              </w:rPr>
              <w:t xml:space="preserve"> </w:t>
            </w:r>
            <w:proofErr w:type="spellStart"/>
            <w:r>
              <w:rPr>
                <w:b/>
                <w:sz w:val="24"/>
                <w:szCs w:val="24"/>
                <w:lang w:val="en-US" w:eastAsia="ar-SA"/>
              </w:rPr>
              <w:t>autorului</w:t>
            </w:r>
            <w:proofErr w:type="spellEnd"/>
            <w:r>
              <w:rPr>
                <w:b/>
                <w:sz w:val="24"/>
                <w:szCs w:val="24"/>
                <w:lang w:val="en-US" w:eastAsia="ar-SA"/>
              </w:rPr>
              <w:t xml:space="preserve">, </w:t>
            </w:r>
            <w:proofErr w:type="spellStart"/>
            <w:r>
              <w:rPr>
                <w:b/>
                <w:sz w:val="24"/>
                <w:szCs w:val="24"/>
                <w:lang w:val="en-US" w:eastAsia="ar-SA"/>
              </w:rPr>
              <w:t>și</w:t>
            </w:r>
            <w:proofErr w:type="spellEnd"/>
            <w:r>
              <w:rPr>
                <w:b/>
                <w:sz w:val="24"/>
                <w:szCs w:val="24"/>
                <w:lang w:val="en-US" w:eastAsia="ar-SA"/>
              </w:rPr>
              <w:t xml:space="preserve"> </w:t>
            </w:r>
            <w:proofErr w:type="spellStart"/>
            <w:r>
              <w:rPr>
                <w:b/>
                <w:sz w:val="24"/>
                <w:szCs w:val="24"/>
                <w:lang w:val="en-US" w:eastAsia="ar-SA"/>
              </w:rPr>
              <w:t>după</w:t>
            </w:r>
            <w:proofErr w:type="spellEnd"/>
            <w:r>
              <w:rPr>
                <w:b/>
                <w:sz w:val="24"/>
                <w:szCs w:val="24"/>
                <w:lang w:val="en-US" w:eastAsia="ar-SA"/>
              </w:rPr>
              <w:t xml:space="preserve"> </w:t>
            </w:r>
            <w:proofErr w:type="spellStart"/>
            <w:r>
              <w:rPr>
                <w:b/>
                <w:sz w:val="24"/>
                <w:szCs w:val="24"/>
                <w:lang w:val="en-US" w:eastAsia="ar-SA"/>
              </w:rPr>
              <w:t>caz</w:t>
            </w:r>
            <w:proofErr w:type="spellEnd"/>
            <w:r>
              <w:rPr>
                <w:b/>
                <w:sz w:val="24"/>
                <w:szCs w:val="24"/>
                <w:lang w:val="en-US" w:eastAsia="ar-SA"/>
              </w:rPr>
              <w:t xml:space="preserve">, a </w:t>
            </w:r>
            <w:proofErr w:type="spellStart"/>
            <w:r>
              <w:rPr>
                <w:b/>
                <w:sz w:val="24"/>
                <w:szCs w:val="24"/>
                <w:lang w:val="en-US" w:eastAsia="ar-SA"/>
              </w:rPr>
              <w:t>participanților</w:t>
            </w:r>
            <w:proofErr w:type="spellEnd"/>
            <w:r>
              <w:rPr>
                <w:b/>
                <w:sz w:val="24"/>
                <w:szCs w:val="24"/>
                <w:lang w:val="en-US" w:eastAsia="ar-SA"/>
              </w:rPr>
              <w:t xml:space="preserve"> la </w:t>
            </w:r>
            <w:proofErr w:type="spellStart"/>
            <w:r>
              <w:rPr>
                <w:b/>
                <w:sz w:val="24"/>
                <w:szCs w:val="24"/>
                <w:lang w:val="en-US" w:eastAsia="ar-SA"/>
              </w:rPr>
              <w:t>elaborarea</w:t>
            </w:r>
            <w:proofErr w:type="spellEnd"/>
            <w:r>
              <w:rPr>
                <w:b/>
                <w:sz w:val="24"/>
                <w:szCs w:val="24"/>
                <w:lang w:val="en-US" w:eastAsia="ar-SA"/>
              </w:rPr>
              <w:t xml:space="preserve"> </w:t>
            </w:r>
            <w:proofErr w:type="spellStart"/>
            <w:r>
              <w:rPr>
                <w:b/>
                <w:sz w:val="24"/>
                <w:szCs w:val="24"/>
                <w:lang w:val="en-US" w:eastAsia="ar-SA"/>
              </w:rPr>
              <w:t>proiectului</w:t>
            </w:r>
            <w:proofErr w:type="spellEnd"/>
          </w:p>
        </w:tc>
      </w:tr>
      <w:tr w:rsidR="00671635" w:rsidRPr="00014586" w14:paraId="5C7A624D"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5CE51C45" w14:textId="77777777" w:rsidR="00671635" w:rsidRDefault="00671635">
            <w:pPr>
              <w:suppressAutoHyphens/>
              <w:spacing w:before="100" w:beforeAutospacing="1" w:after="100" w:afterAutospacing="1"/>
              <w:jc w:val="both"/>
              <w:rPr>
                <w:sz w:val="24"/>
                <w:szCs w:val="24"/>
                <w:lang w:val="en-US" w:eastAsia="ar-SA"/>
              </w:rPr>
            </w:pPr>
            <w:proofErr w:type="spellStart"/>
            <w:r>
              <w:rPr>
                <w:sz w:val="24"/>
                <w:szCs w:val="24"/>
                <w:lang w:val="en-US" w:eastAsia="ar-SA"/>
              </w:rPr>
              <w:t>Primarul</w:t>
            </w:r>
            <w:proofErr w:type="spellEnd"/>
            <w:r>
              <w:rPr>
                <w:sz w:val="24"/>
                <w:szCs w:val="24"/>
                <w:lang w:val="en-US" w:eastAsia="ar-SA"/>
              </w:rPr>
              <w:t xml:space="preserve"> </w:t>
            </w:r>
            <w:proofErr w:type="spellStart"/>
            <w:r>
              <w:rPr>
                <w:sz w:val="24"/>
                <w:szCs w:val="24"/>
                <w:lang w:val="en-US" w:eastAsia="ar-SA"/>
              </w:rPr>
              <w:t>localităţii</w:t>
            </w:r>
            <w:proofErr w:type="spellEnd"/>
            <w:r>
              <w:rPr>
                <w:sz w:val="24"/>
                <w:szCs w:val="24"/>
                <w:lang w:val="en-US" w:eastAsia="ar-SA"/>
              </w:rPr>
              <w:t xml:space="preserve">, </w:t>
            </w:r>
            <w:proofErr w:type="spellStart"/>
            <w:r>
              <w:rPr>
                <w:sz w:val="24"/>
                <w:szCs w:val="24"/>
                <w:lang w:val="en-US" w:eastAsia="ar-SA"/>
              </w:rPr>
              <w:t>Secretarul</w:t>
            </w:r>
            <w:proofErr w:type="spellEnd"/>
            <w:r>
              <w:rPr>
                <w:sz w:val="24"/>
                <w:szCs w:val="24"/>
                <w:lang w:val="en-US" w:eastAsia="ar-SA"/>
              </w:rPr>
              <w:t xml:space="preserve"> </w:t>
            </w:r>
            <w:proofErr w:type="spellStart"/>
            <w:r>
              <w:rPr>
                <w:sz w:val="24"/>
                <w:szCs w:val="24"/>
                <w:lang w:val="en-US" w:eastAsia="ar-SA"/>
              </w:rPr>
              <w:t>Consiliului</w:t>
            </w:r>
            <w:proofErr w:type="spellEnd"/>
            <w:r>
              <w:rPr>
                <w:sz w:val="24"/>
                <w:szCs w:val="24"/>
                <w:lang w:val="en-US" w:eastAsia="ar-SA"/>
              </w:rPr>
              <w:t xml:space="preserve"> local, </w:t>
            </w:r>
            <w:proofErr w:type="spellStart"/>
            <w:r>
              <w:rPr>
                <w:sz w:val="24"/>
                <w:szCs w:val="24"/>
                <w:lang w:val="en-US" w:eastAsia="ar-SA"/>
              </w:rPr>
              <w:t>Administratorul</w:t>
            </w:r>
            <w:proofErr w:type="spellEnd"/>
            <w:r>
              <w:rPr>
                <w:sz w:val="24"/>
                <w:szCs w:val="24"/>
                <w:lang w:val="en-US" w:eastAsia="ar-SA"/>
              </w:rPr>
              <w:t xml:space="preserve"> ÎM “SERVCOMDOR”</w:t>
            </w:r>
          </w:p>
        </w:tc>
      </w:tr>
      <w:tr w:rsidR="00671635" w:rsidRPr="00014586" w14:paraId="25648F29"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5E19F8A4" w14:textId="77777777" w:rsidR="00671635" w:rsidRDefault="00671635">
            <w:pPr>
              <w:suppressAutoHyphens/>
              <w:spacing w:before="100" w:beforeAutospacing="1" w:after="100" w:afterAutospacing="1"/>
              <w:jc w:val="both"/>
              <w:rPr>
                <w:b/>
                <w:sz w:val="24"/>
                <w:szCs w:val="24"/>
                <w:lang w:val="en-US" w:eastAsia="ar-SA"/>
              </w:rPr>
            </w:pPr>
            <w:r>
              <w:rPr>
                <w:b/>
                <w:sz w:val="24"/>
                <w:szCs w:val="24"/>
                <w:lang w:val="en-US" w:eastAsia="ar-SA"/>
              </w:rPr>
              <w:t>2. C</w:t>
            </w:r>
            <w:proofErr w:type="spellStart"/>
            <w:r>
              <w:rPr>
                <w:b/>
                <w:sz w:val="24"/>
                <w:szCs w:val="24"/>
                <w:lang w:val="en-US" w:eastAsia="ar-SA"/>
              </w:rPr>
              <w:t>ondițiile</w:t>
            </w:r>
            <w:proofErr w:type="spellEnd"/>
            <w:r>
              <w:rPr>
                <w:b/>
                <w:sz w:val="24"/>
                <w:szCs w:val="24"/>
                <w:lang w:val="en-US" w:eastAsia="ar-SA"/>
              </w:rPr>
              <w:t xml:space="preserve"> </w:t>
            </w:r>
            <w:proofErr w:type="spellStart"/>
            <w:r>
              <w:rPr>
                <w:b/>
                <w:sz w:val="24"/>
                <w:szCs w:val="24"/>
                <w:lang w:val="en-US" w:eastAsia="ar-SA"/>
              </w:rPr>
              <w:t>ce</w:t>
            </w:r>
            <w:proofErr w:type="spellEnd"/>
            <w:r>
              <w:rPr>
                <w:b/>
                <w:sz w:val="24"/>
                <w:szCs w:val="24"/>
                <w:lang w:val="en-US" w:eastAsia="ar-SA"/>
              </w:rPr>
              <w:t xml:space="preserve"> au </w:t>
            </w:r>
            <w:proofErr w:type="spellStart"/>
            <w:r>
              <w:rPr>
                <w:b/>
                <w:sz w:val="24"/>
                <w:szCs w:val="24"/>
                <w:lang w:val="en-US" w:eastAsia="ar-SA"/>
              </w:rPr>
              <w:t>impus</w:t>
            </w:r>
            <w:proofErr w:type="spellEnd"/>
            <w:r>
              <w:rPr>
                <w:b/>
                <w:sz w:val="24"/>
                <w:szCs w:val="24"/>
                <w:lang w:val="en-US" w:eastAsia="ar-SA"/>
              </w:rPr>
              <w:t xml:space="preserve"> </w:t>
            </w:r>
            <w:proofErr w:type="spellStart"/>
            <w:r>
              <w:rPr>
                <w:b/>
                <w:sz w:val="24"/>
                <w:szCs w:val="24"/>
                <w:lang w:val="en-US" w:eastAsia="ar-SA"/>
              </w:rPr>
              <w:t>elaborarea</w:t>
            </w:r>
            <w:proofErr w:type="spellEnd"/>
            <w:r>
              <w:rPr>
                <w:b/>
                <w:sz w:val="24"/>
                <w:szCs w:val="24"/>
                <w:lang w:val="en-US" w:eastAsia="ar-SA"/>
              </w:rPr>
              <w:t xml:space="preserve"> </w:t>
            </w:r>
            <w:proofErr w:type="spellStart"/>
            <w:r>
              <w:rPr>
                <w:b/>
                <w:sz w:val="24"/>
                <w:szCs w:val="24"/>
                <w:lang w:val="en-US" w:eastAsia="ar-SA"/>
              </w:rPr>
              <w:t>proiectului</w:t>
            </w:r>
            <w:proofErr w:type="spellEnd"/>
            <w:r>
              <w:rPr>
                <w:b/>
                <w:sz w:val="24"/>
                <w:szCs w:val="24"/>
                <w:lang w:val="en-US" w:eastAsia="ar-SA"/>
              </w:rPr>
              <w:t xml:space="preserve"> de act normative </w:t>
            </w:r>
            <w:proofErr w:type="spellStart"/>
            <w:r>
              <w:rPr>
                <w:b/>
                <w:sz w:val="24"/>
                <w:szCs w:val="24"/>
                <w:lang w:val="en-US" w:eastAsia="ar-SA"/>
              </w:rPr>
              <w:t>și</w:t>
            </w:r>
            <w:proofErr w:type="spellEnd"/>
            <w:r>
              <w:rPr>
                <w:b/>
                <w:sz w:val="24"/>
                <w:szCs w:val="24"/>
                <w:lang w:val="en-US" w:eastAsia="ar-SA"/>
              </w:rPr>
              <w:t xml:space="preserve"> </w:t>
            </w:r>
            <w:proofErr w:type="spellStart"/>
            <w:r>
              <w:rPr>
                <w:b/>
                <w:sz w:val="24"/>
                <w:szCs w:val="24"/>
                <w:lang w:val="en-US" w:eastAsia="ar-SA"/>
              </w:rPr>
              <w:t>finalitațile</w:t>
            </w:r>
            <w:proofErr w:type="spellEnd"/>
            <w:r>
              <w:rPr>
                <w:b/>
                <w:sz w:val="24"/>
                <w:szCs w:val="24"/>
                <w:lang w:val="en-US" w:eastAsia="ar-SA"/>
              </w:rPr>
              <w:t xml:space="preserve"> </w:t>
            </w:r>
            <w:proofErr w:type="spellStart"/>
            <w:r>
              <w:rPr>
                <w:b/>
                <w:sz w:val="24"/>
                <w:szCs w:val="24"/>
                <w:lang w:val="en-US" w:eastAsia="ar-SA"/>
              </w:rPr>
              <w:t>urmărite</w:t>
            </w:r>
            <w:proofErr w:type="spellEnd"/>
          </w:p>
        </w:tc>
      </w:tr>
      <w:tr w:rsidR="00671635" w:rsidRPr="00014586" w14:paraId="09D812AD"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1DD4DABC" w14:textId="110E029F" w:rsidR="00671635" w:rsidRDefault="00671635">
            <w:pPr>
              <w:rPr>
                <w:bCs/>
                <w:sz w:val="24"/>
                <w:szCs w:val="24"/>
                <w:lang w:val="ro-RO" w:eastAsia="ru-RU"/>
              </w:rPr>
            </w:pPr>
            <w:r>
              <w:rPr>
                <w:sz w:val="24"/>
                <w:szCs w:val="24"/>
                <w:lang w:val="en-US"/>
              </w:rPr>
              <w:t xml:space="preserve">    </w:t>
            </w: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w:t>
            </w:r>
            <w:proofErr w:type="spellStart"/>
            <w:r>
              <w:rPr>
                <w:sz w:val="24"/>
                <w:szCs w:val="24"/>
                <w:lang w:val="en-US"/>
              </w:rPr>
              <w:t>este</w:t>
            </w:r>
            <w:proofErr w:type="spellEnd"/>
            <w:r>
              <w:rPr>
                <w:sz w:val="24"/>
                <w:szCs w:val="24"/>
                <w:lang w:val="en-US"/>
              </w:rPr>
              <w:t xml:space="preserve"> </w:t>
            </w:r>
            <w:proofErr w:type="spellStart"/>
            <w:r>
              <w:rPr>
                <w:sz w:val="24"/>
                <w:szCs w:val="24"/>
                <w:lang w:val="en-US"/>
              </w:rPr>
              <w:t>elaborat</w:t>
            </w:r>
            <w:proofErr w:type="spellEnd"/>
            <w:r>
              <w:rPr>
                <w:sz w:val="24"/>
                <w:szCs w:val="24"/>
                <w:lang w:val="en-US"/>
              </w:rPr>
              <w:t xml:space="preserve"> </w:t>
            </w:r>
            <w:proofErr w:type="spellStart"/>
            <w:r>
              <w:rPr>
                <w:sz w:val="24"/>
                <w:szCs w:val="24"/>
                <w:lang w:val="en-US"/>
              </w:rPr>
              <w:t>î</w:t>
            </w:r>
            <w:r w:rsidRPr="00671635">
              <w:rPr>
                <w:bCs/>
                <w:sz w:val="24"/>
                <w:szCs w:val="24"/>
                <w:lang w:val="en-US"/>
              </w:rPr>
              <w:t>n</w:t>
            </w:r>
            <w:proofErr w:type="spellEnd"/>
            <w:r w:rsidRPr="00671635">
              <w:rPr>
                <w:bCs/>
                <w:sz w:val="24"/>
                <w:szCs w:val="24"/>
                <w:lang w:val="en-US"/>
              </w:rPr>
              <w:t xml:space="preserve"> </w:t>
            </w:r>
            <w:proofErr w:type="spellStart"/>
            <w:r w:rsidRPr="00671635">
              <w:rPr>
                <w:bCs/>
                <w:sz w:val="24"/>
                <w:szCs w:val="24"/>
                <w:lang w:val="en-US"/>
              </w:rPr>
              <w:t>conformitate</w:t>
            </w:r>
            <w:proofErr w:type="spellEnd"/>
            <w:r w:rsidRPr="00671635">
              <w:rPr>
                <w:bCs/>
                <w:sz w:val="24"/>
                <w:szCs w:val="24"/>
                <w:lang w:val="en-US"/>
              </w:rPr>
              <w:t xml:space="preserve"> cu art.14 </w:t>
            </w:r>
            <w:proofErr w:type="spellStart"/>
            <w:r w:rsidRPr="00671635">
              <w:rPr>
                <w:bCs/>
                <w:sz w:val="24"/>
                <w:szCs w:val="24"/>
                <w:lang w:val="en-US"/>
              </w:rPr>
              <w:t>alin</w:t>
            </w:r>
            <w:proofErr w:type="spellEnd"/>
            <w:r w:rsidRPr="00671635">
              <w:rPr>
                <w:bCs/>
                <w:sz w:val="24"/>
                <w:szCs w:val="24"/>
                <w:lang w:val="en-US"/>
              </w:rPr>
              <w:t xml:space="preserve">. (2) lit </w:t>
            </w:r>
            <w:r>
              <w:rPr>
                <w:bCs/>
                <w:sz w:val="24"/>
                <w:szCs w:val="24"/>
                <w:lang w:val="ro-MD"/>
              </w:rPr>
              <w:t>h</w:t>
            </w:r>
            <w:r w:rsidRPr="00671635">
              <w:rPr>
                <w:bCs/>
                <w:sz w:val="24"/>
                <w:szCs w:val="24"/>
                <w:lang w:val="en-US"/>
              </w:rPr>
              <w:t xml:space="preserve">) al </w:t>
            </w:r>
            <w:proofErr w:type="spellStart"/>
            <w:r w:rsidRPr="00671635">
              <w:rPr>
                <w:bCs/>
                <w:sz w:val="24"/>
                <w:szCs w:val="24"/>
                <w:lang w:val="en-US"/>
              </w:rPr>
              <w:t>Legii</w:t>
            </w:r>
            <w:proofErr w:type="spellEnd"/>
            <w:r w:rsidRPr="00671635">
              <w:rPr>
                <w:bCs/>
                <w:sz w:val="24"/>
                <w:szCs w:val="24"/>
                <w:lang w:val="en-US"/>
              </w:rPr>
              <w:t xml:space="preserve"> </w:t>
            </w:r>
            <w:proofErr w:type="spellStart"/>
            <w:r w:rsidRPr="00671635">
              <w:rPr>
                <w:bCs/>
                <w:sz w:val="24"/>
                <w:szCs w:val="24"/>
                <w:lang w:val="en-US"/>
              </w:rPr>
              <w:t>privind</w:t>
            </w:r>
            <w:proofErr w:type="spellEnd"/>
            <w:r w:rsidRPr="00671635">
              <w:rPr>
                <w:bCs/>
                <w:sz w:val="24"/>
                <w:szCs w:val="24"/>
                <w:lang w:val="en-US"/>
              </w:rPr>
              <w:t xml:space="preserve"> </w:t>
            </w:r>
            <w:proofErr w:type="spellStart"/>
            <w:r w:rsidRPr="00671635">
              <w:rPr>
                <w:bCs/>
                <w:sz w:val="24"/>
                <w:szCs w:val="24"/>
                <w:lang w:val="en-US"/>
              </w:rPr>
              <w:t>administraţia</w:t>
            </w:r>
            <w:proofErr w:type="spellEnd"/>
            <w:r w:rsidRPr="00671635">
              <w:rPr>
                <w:bCs/>
                <w:sz w:val="24"/>
                <w:szCs w:val="24"/>
                <w:lang w:val="en-US"/>
              </w:rPr>
              <w:t xml:space="preserve"> </w:t>
            </w:r>
            <w:proofErr w:type="spellStart"/>
            <w:r w:rsidRPr="00671635">
              <w:rPr>
                <w:bCs/>
                <w:sz w:val="24"/>
                <w:szCs w:val="24"/>
                <w:lang w:val="en-US"/>
              </w:rPr>
              <w:t>publică</w:t>
            </w:r>
            <w:proofErr w:type="spellEnd"/>
            <w:r w:rsidRPr="00671635">
              <w:rPr>
                <w:bCs/>
                <w:sz w:val="24"/>
                <w:szCs w:val="24"/>
                <w:lang w:val="en-US"/>
              </w:rPr>
              <w:t xml:space="preserve"> </w:t>
            </w:r>
            <w:proofErr w:type="spellStart"/>
            <w:r w:rsidRPr="00671635">
              <w:rPr>
                <w:bCs/>
                <w:sz w:val="24"/>
                <w:szCs w:val="24"/>
                <w:lang w:val="en-US"/>
              </w:rPr>
              <w:t>locală</w:t>
            </w:r>
            <w:proofErr w:type="spellEnd"/>
            <w:r w:rsidRPr="00671635">
              <w:rPr>
                <w:bCs/>
                <w:sz w:val="24"/>
                <w:szCs w:val="24"/>
                <w:lang w:val="en-US"/>
              </w:rPr>
              <w:t xml:space="preserve"> nr.436/</w:t>
            </w:r>
            <w:proofErr w:type="gramStart"/>
            <w:r w:rsidRPr="00671635">
              <w:rPr>
                <w:bCs/>
                <w:sz w:val="24"/>
                <w:szCs w:val="24"/>
                <w:lang w:val="en-US"/>
              </w:rPr>
              <w:t>2006,  art.</w:t>
            </w:r>
            <w:proofErr w:type="gramEnd"/>
            <w:r w:rsidRPr="00671635">
              <w:rPr>
                <w:bCs/>
                <w:sz w:val="24"/>
                <w:szCs w:val="24"/>
                <w:lang w:val="en-US"/>
              </w:rPr>
              <w:t xml:space="preserve">14 pct.5) al </w:t>
            </w:r>
            <w:proofErr w:type="spellStart"/>
            <w:r w:rsidRPr="00671635">
              <w:rPr>
                <w:bCs/>
                <w:sz w:val="24"/>
                <w:szCs w:val="24"/>
                <w:lang w:val="en-US"/>
              </w:rPr>
              <w:t>Legii</w:t>
            </w:r>
            <w:proofErr w:type="spellEnd"/>
            <w:r w:rsidRPr="00671635">
              <w:rPr>
                <w:bCs/>
                <w:sz w:val="24"/>
                <w:szCs w:val="24"/>
                <w:lang w:val="en-US"/>
              </w:rPr>
              <w:t xml:space="preserve"> </w:t>
            </w:r>
            <w:proofErr w:type="spellStart"/>
            <w:r w:rsidRPr="00671635">
              <w:rPr>
                <w:bCs/>
                <w:sz w:val="24"/>
                <w:szCs w:val="24"/>
                <w:lang w:val="en-US"/>
              </w:rPr>
              <w:t>serviciilor</w:t>
            </w:r>
            <w:proofErr w:type="spellEnd"/>
            <w:r w:rsidRPr="00671635">
              <w:rPr>
                <w:bCs/>
                <w:sz w:val="24"/>
                <w:szCs w:val="24"/>
                <w:lang w:val="en-US"/>
              </w:rPr>
              <w:t xml:space="preserve"> </w:t>
            </w:r>
            <w:proofErr w:type="spellStart"/>
            <w:r w:rsidRPr="00671635">
              <w:rPr>
                <w:bCs/>
                <w:sz w:val="24"/>
                <w:szCs w:val="24"/>
                <w:lang w:val="en-US"/>
              </w:rPr>
              <w:t>publice</w:t>
            </w:r>
            <w:proofErr w:type="spellEnd"/>
            <w:r w:rsidRPr="00671635">
              <w:rPr>
                <w:bCs/>
                <w:sz w:val="24"/>
                <w:szCs w:val="24"/>
                <w:lang w:val="en-US"/>
              </w:rPr>
              <w:t xml:space="preserve"> de </w:t>
            </w:r>
            <w:proofErr w:type="spellStart"/>
            <w:r w:rsidRPr="00671635">
              <w:rPr>
                <w:bCs/>
                <w:sz w:val="24"/>
                <w:szCs w:val="24"/>
                <w:lang w:val="en-US"/>
              </w:rPr>
              <w:t>gospodărie</w:t>
            </w:r>
            <w:proofErr w:type="spellEnd"/>
            <w:r w:rsidRPr="00671635">
              <w:rPr>
                <w:bCs/>
                <w:sz w:val="24"/>
                <w:szCs w:val="24"/>
                <w:lang w:val="en-US"/>
              </w:rPr>
              <w:t xml:space="preserve"> </w:t>
            </w:r>
            <w:proofErr w:type="spellStart"/>
            <w:r w:rsidRPr="00671635">
              <w:rPr>
                <w:bCs/>
                <w:sz w:val="24"/>
                <w:szCs w:val="24"/>
                <w:lang w:val="en-US"/>
              </w:rPr>
              <w:t>comunală</w:t>
            </w:r>
            <w:proofErr w:type="spellEnd"/>
            <w:r w:rsidRPr="00671635">
              <w:rPr>
                <w:bCs/>
                <w:sz w:val="24"/>
                <w:szCs w:val="24"/>
                <w:lang w:val="en-US"/>
              </w:rPr>
              <w:t xml:space="preserve"> nr.1402/2002, cu </w:t>
            </w:r>
            <w:proofErr w:type="spellStart"/>
            <w:r w:rsidRPr="00671635">
              <w:rPr>
                <w:bCs/>
                <w:sz w:val="24"/>
                <w:szCs w:val="24"/>
                <w:lang w:val="en-US"/>
              </w:rPr>
              <w:t>modificările</w:t>
            </w:r>
            <w:proofErr w:type="spellEnd"/>
            <w:r w:rsidRPr="00671635">
              <w:rPr>
                <w:bCs/>
                <w:sz w:val="24"/>
                <w:szCs w:val="24"/>
                <w:lang w:val="en-US"/>
              </w:rPr>
              <w:t xml:space="preserve"> şi </w:t>
            </w:r>
            <w:proofErr w:type="spellStart"/>
            <w:r w:rsidRPr="00671635">
              <w:rPr>
                <w:bCs/>
                <w:sz w:val="24"/>
                <w:szCs w:val="24"/>
                <w:lang w:val="en-US"/>
              </w:rPr>
              <w:t>completările</w:t>
            </w:r>
            <w:proofErr w:type="spellEnd"/>
            <w:r w:rsidRPr="00671635">
              <w:rPr>
                <w:bCs/>
                <w:sz w:val="24"/>
                <w:szCs w:val="24"/>
                <w:lang w:val="en-US"/>
              </w:rPr>
              <w:t xml:space="preserve"> </w:t>
            </w:r>
            <w:proofErr w:type="spellStart"/>
            <w:r w:rsidRPr="00671635">
              <w:rPr>
                <w:bCs/>
                <w:sz w:val="24"/>
                <w:szCs w:val="24"/>
                <w:lang w:val="en-US"/>
              </w:rPr>
              <w:t>ulterioare</w:t>
            </w:r>
            <w:proofErr w:type="spellEnd"/>
            <w:r w:rsidRPr="00671635">
              <w:rPr>
                <w:bCs/>
                <w:sz w:val="24"/>
                <w:szCs w:val="24"/>
                <w:lang w:val="en-US"/>
              </w:rPr>
              <w:t xml:space="preserve">, art. 14 </w:t>
            </w:r>
            <w:proofErr w:type="spellStart"/>
            <w:r w:rsidRPr="00671635">
              <w:rPr>
                <w:bCs/>
                <w:sz w:val="24"/>
                <w:szCs w:val="24"/>
                <w:lang w:val="en-US"/>
              </w:rPr>
              <w:t>alin</w:t>
            </w:r>
            <w:proofErr w:type="spellEnd"/>
            <w:r w:rsidRPr="00671635">
              <w:rPr>
                <w:bCs/>
                <w:sz w:val="24"/>
                <w:szCs w:val="24"/>
                <w:lang w:val="en-US"/>
              </w:rPr>
              <w:t xml:space="preserve">. (1) al </w:t>
            </w:r>
            <w:proofErr w:type="spellStart"/>
            <w:r w:rsidRPr="00671635">
              <w:rPr>
                <w:bCs/>
                <w:sz w:val="24"/>
                <w:szCs w:val="24"/>
                <w:lang w:val="en-US"/>
              </w:rPr>
              <w:t>Legii</w:t>
            </w:r>
            <w:proofErr w:type="spellEnd"/>
            <w:r w:rsidRPr="00671635">
              <w:rPr>
                <w:bCs/>
                <w:sz w:val="24"/>
                <w:szCs w:val="24"/>
                <w:lang w:val="en-US"/>
              </w:rPr>
              <w:t xml:space="preserve"> 435/2006 </w:t>
            </w:r>
            <w:proofErr w:type="spellStart"/>
            <w:r w:rsidRPr="00671635">
              <w:rPr>
                <w:bCs/>
                <w:sz w:val="24"/>
                <w:szCs w:val="24"/>
                <w:lang w:val="en-US"/>
              </w:rPr>
              <w:t>privind</w:t>
            </w:r>
            <w:proofErr w:type="spellEnd"/>
            <w:r w:rsidRPr="00671635">
              <w:rPr>
                <w:bCs/>
                <w:sz w:val="24"/>
                <w:szCs w:val="24"/>
                <w:lang w:val="en-US"/>
              </w:rPr>
              <w:t xml:space="preserve"> </w:t>
            </w:r>
            <w:proofErr w:type="spellStart"/>
            <w:r w:rsidRPr="00671635">
              <w:rPr>
                <w:bCs/>
                <w:sz w:val="24"/>
                <w:szCs w:val="24"/>
                <w:lang w:val="en-US"/>
              </w:rPr>
              <w:t>descentalizarea</w:t>
            </w:r>
            <w:proofErr w:type="spellEnd"/>
            <w:r w:rsidRPr="00671635">
              <w:rPr>
                <w:bCs/>
                <w:sz w:val="24"/>
                <w:szCs w:val="24"/>
                <w:lang w:val="en-US"/>
              </w:rPr>
              <w:t xml:space="preserve"> </w:t>
            </w:r>
            <w:proofErr w:type="spellStart"/>
            <w:r w:rsidRPr="00671635">
              <w:rPr>
                <w:bCs/>
                <w:sz w:val="24"/>
                <w:szCs w:val="24"/>
                <w:lang w:val="en-US"/>
              </w:rPr>
              <w:t>administrativă</w:t>
            </w:r>
            <w:proofErr w:type="spellEnd"/>
            <w:r w:rsidRPr="00671635">
              <w:rPr>
                <w:bCs/>
                <w:sz w:val="24"/>
                <w:szCs w:val="24"/>
                <w:lang w:val="en-US"/>
              </w:rPr>
              <w:t xml:space="preserve">, </w:t>
            </w:r>
            <w:proofErr w:type="spellStart"/>
            <w:proofErr w:type="gramStart"/>
            <w:r w:rsidRPr="00671635">
              <w:rPr>
                <w:bCs/>
                <w:sz w:val="24"/>
                <w:szCs w:val="24"/>
                <w:lang w:val="en-US"/>
              </w:rPr>
              <w:t>Legea</w:t>
            </w:r>
            <w:proofErr w:type="spellEnd"/>
            <w:r w:rsidRPr="00671635">
              <w:rPr>
                <w:bCs/>
                <w:sz w:val="24"/>
                <w:szCs w:val="24"/>
                <w:lang w:val="en-US"/>
              </w:rPr>
              <w:t xml:space="preserve">  </w:t>
            </w:r>
            <w:proofErr w:type="spellStart"/>
            <w:r w:rsidRPr="00671635">
              <w:rPr>
                <w:bCs/>
                <w:sz w:val="24"/>
                <w:szCs w:val="24"/>
                <w:lang w:val="en-US"/>
              </w:rPr>
              <w:t>privind</w:t>
            </w:r>
            <w:proofErr w:type="spellEnd"/>
            <w:proofErr w:type="gramEnd"/>
            <w:r w:rsidRPr="00671635">
              <w:rPr>
                <w:bCs/>
                <w:sz w:val="24"/>
                <w:szCs w:val="24"/>
                <w:lang w:val="en-US"/>
              </w:rPr>
              <w:t xml:space="preserve"> </w:t>
            </w:r>
            <w:proofErr w:type="spellStart"/>
            <w:r w:rsidRPr="00671635">
              <w:rPr>
                <w:bCs/>
                <w:sz w:val="24"/>
                <w:szCs w:val="24"/>
                <w:lang w:val="en-US"/>
              </w:rPr>
              <w:t>serviciul</w:t>
            </w:r>
            <w:proofErr w:type="spellEnd"/>
            <w:r w:rsidRPr="00671635">
              <w:rPr>
                <w:bCs/>
                <w:sz w:val="24"/>
                <w:szCs w:val="24"/>
                <w:lang w:val="en-US"/>
              </w:rPr>
              <w:t xml:space="preserve"> public de </w:t>
            </w:r>
            <w:proofErr w:type="spellStart"/>
            <w:r w:rsidRPr="00671635">
              <w:rPr>
                <w:bCs/>
                <w:sz w:val="24"/>
                <w:szCs w:val="24"/>
                <w:lang w:val="en-US"/>
              </w:rPr>
              <w:t>alimentre</w:t>
            </w:r>
            <w:proofErr w:type="spellEnd"/>
            <w:r w:rsidRPr="00671635">
              <w:rPr>
                <w:bCs/>
                <w:sz w:val="24"/>
                <w:szCs w:val="24"/>
                <w:lang w:val="en-US"/>
              </w:rPr>
              <w:t xml:space="preserve"> cu </w:t>
            </w:r>
            <w:proofErr w:type="spellStart"/>
            <w:r w:rsidRPr="00671635">
              <w:rPr>
                <w:bCs/>
                <w:sz w:val="24"/>
                <w:szCs w:val="24"/>
                <w:lang w:val="en-US"/>
              </w:rPr>
              <w:t>apă</w:t>
            </w:r>
            <w:proofErr w:type="spellEnd"/>
            <w:r w:rsidRPr="00671635">
              <w:rPr>
                <w:bCs/>
                <w:sz w:val="24"/>
                <w:szCs w:val="24"/>
                <w:lang w:val="en-US"/>
              </w:rPr>
              <w:t xml:space="preserve"> </w:t>
            </w:r>
            <w:proofErr w:type="spellStart"/>
            <w:r w:rsidRPr="00671635">
              <w:rPr>
                <w:bCs/>
                <w:sz w:val="24"/>
                <w:szCs w:val="24"/>
                <w:lang w:val="en-US"/>
              </w:rPr>
              <w:t>şi</w:t>
            </w:r>
            <w:proofErr w:type="spellEnd"/>
            <w:r w:rsidRPr="00671635">
              <w:rPr>
                <w:bCs/>
                <w:sz w:val="24"/>
                <w:szCs w:val="24"/>
                <w:lang w:val="en-US"/>
              </w:rPr>
              <w:t xml:space="preserve"> de </w:t>
            </w:r>
            <w:proofErr w:type="spellStart"/>
            <w:r w:rsidRPr="00671635">
              <w:rPr>
                <w:bCs/>
                <w:sz w:val="24"/>
                <w:szCs w:val="24"/>
                <w:lang w:val="en-US"/>
              </w:rPr>
              <w:t>canalizare</w:t>
            </w:r>
            <w:proofErr w:type="spellEnd"/>
            <w:r w:rsidRPr="00671635">
              <w:rPr>
                <w:bCs/>
                <w:sz w:val="24"/>
                <w:szCs w:val="24"/>
                <w:lang w:val="en-US"/>
              </w:rPr>
              <w:t xml:space="preserve"> nr.303/2013 cu </w:t>
            </w:r>
            <w:proofErr w:type="spellStart"/>
            <w:r w:rsidRPr="00671635">
              <w:rPr>
                <w:bCs/>
                <w:sz w:val="24"/>
                <w:szCs w:val="24"/>
                <w:lang w:val="en-US"/>
              </w:rPr>
              <w:t>modificările</w:t>
            </w:r>
            <w:proofErr w:type="spellEnd"/>
            <w:r w:rsidRPr="00671635">
              <w:rPr>
                <w:bCs/>
                <w:sz w:val="24"/>
                <w:szCs w:val="24"/>
                <w:lang w:val="en-US"/>
              </w:rPr>
              <w:t xml:space="preserve"> </w:t>
            </w:r>
            <w:proofErr w:type="spellStart"/>
            <w:r w:rsidRPr="00671635">
              <w:rPr>
                <w:bCs/>
                <w:sz w:val="24"/>
                <w:szCs w:val="24"/>
                <w:lang w:val="en-US"/>
              </w:rPr>
              <w:t>şi</w:t>
            </w:r>
            <w:proofErr w:type="spellEnd"/>
            <w:r w:rsidRPr="00671635">
              <w:rPr>
                <w:bCs/>
                <w:sz w:val="24"/>
                <w:szCs w:val="24"/>
                <w:lang w:val="en-US"/>
              </w:rPr>
              <w:t xml:space="preserve"> </w:t>
            </w:r>
            <w:proofErr w:type="spellStart"/>
            <w:r w:rsidRPr="00671635">
              <w:rPr>
                <w:bCs/>
                <w:sz w:val="24"/>
                <w:szCs w:val="24"/>
                <w:lang w:val="en-US"/>
              </w:rPr>
              <w:t>completările</w:t>
            </w:r>
            <w:proofErr w:type="spellEnd"/>
            <w:r w:rsidRPr="00671635">
              <w:rPr>
                <w:bCs/>
                <w:sz w:val="24"/>
                <w:szCs w:val="24"/>
                <w:lang w:val="en-US"/>
              </w:rPr>
              <w:t xml:space="preserve"> </w:t>
            </w:r>
            <w:proofErr w:type="spellStart"/>
            <w:r w:rsidRPr="00671635">
              <w:rPr>
                <w:bCs/>
                <w:sz w:val="24"/>
                <w:szCs w:val="24"/>
                <w:lang w:val="en-US"/>
              </w:rPr>
              <w:t>ulterioare</w:t>
            </w:r>
            <w:proofErr w:type="spellEnd"/>
            <w:r w:rsidRPr="00671635">
              <w:rPr>
                <w:bCs/>
                <w:sz w:val="24"/>
                <w:szCs w:val="24"/>
                <w:lang w:val="en-US"/>
              </w:rPr>
              <w:t xml:space="preserve">, </w:t>
            </w:r>
            <w:proofErr w:type="spellStart"/>
            <w:r w:rsidRPr="00671635">
              <w:rPr>
                <w:bCs/>
                <w:sz w:val="24"/>
                <w:szCs w:val="24"/>
                <w:lang w:val="en-US"/>
              </w:rPr>
              <w:t>Statutul</w:t>
            </w:r>
            <w:proofErr w:type="spellEnd"/>
            <w:r w:rsidRPr="00671635">
              <w:rPr>
                <w:bCs/>
                <w:sz w:val="24"/>
                <w:szCs w:val="24"/>
                <w:lang w:val="en-US"/>
              </w:rPr>
              <w:t xml:space="preserve"> ÎM „SERVCOMDOR”, </w:t>
            </w:r>
            <w:proofErr w:type="spellStart"/>
            <w:r w:rsidRPr="00671635">
              <w:rPr>
                <w:bCs/>
                <w:sz w:val="24"/>
                <w:szCs w:val="24"/>
                <w:lang w:val="en-US"/>
              </w:rPr>
              <w:t>aprobat</w:t>
            </w:r>
            <w:proofErr w:type="spellEnd"/>
            <w:r w:rsidRPr="00671635">
              <w:rPr>
                <w:bCs/>
                <w:sz w:val="24"/>
                <w:szCs w:val="24"/>
                <w:lang w:val="en-US"/>
              </w:rPr>
              <w:t xml:space="preserve"> </w:t>
            </w:r>
            <w:proofErr w:type="spellStart"/>
            <w:r w:rsidRPr="00671635">
              <w:rPr>
                <w:bCs/>
                <w:sz w:val="24"/>
                <w:szCs w:val="24"/>
                <w:lang w:val="en-US"/>
              </w:rPr>
              <w:t>prin</w:t>
            </w:r>
            <w:proofErr w:type="spellEnd"/>
            <w:r w:rsidRPr="00671635">
              <w:rPr>
                <w:bCs/>
                <w:sz w:val="24"/>
                <w:szCs w:val="24"/>
                <w:lang w:val="en-US"/>
              </w:rPr>
              <w:t xml:space="preserve"> </w:t>
            </w:r>
            <w:proofErr w:type="spellStart"/>
            <w:r w:rsidRPr="00671635">
              <w:rPr>
                <w:bCs/>
                <w:sz w:val="24"/>
                <w:szCs w:val="24"/>
                <w:lang w:val="en-US"/>
              </w:rPr>
              <w:t>decizia</w:t>
            </w:r>
            <w:proofErr w:type="spellEnd"/>
            <w:r w:rsidRPr="00671635">
              <w:rPr>
                <w:bCs/>
                <w:sz w:val="24"/>
                <w:szCs w:val="24"/>
                <w:lang w:val="en-US"/>
              </w:rPr>
              <w:t xml:space="preserve"> </w:t>
            </w:r>
            <w:proofErr w:type="spellStart"/>
            <w:r w:rsidRPr="00671635">
              <w:rPr>
                <w:bCs/>
                <w:sz w:val="24"/>
                <w:szCs w:val="24"/>
                <w:lang w:val="en-US"/>
              </w:rPr>
              <w:t>Consiliului</w:t>
            </w:r>
            <w:proofErr w:type="spellEnd"/>
            <w:r w:rsidRPr="00671635">
              <w:rPr>
                <w:bCs/>
                <w:sz w:val="24"/>
                <w:szCs w:val="24"/>
                <w:lang w:val="en-US"/>
              </w:rPr>
              <w:t xml:space="preserve"> local nr.4/1 din 26.04.2016</w:t>
            </w:r>
          </w:p>
        </w:tc>
      </w:tr>
      <w:tr w:rsidR="00671635" w:rsidRPr="00014586" w14:paraId="61A0A605" w14:textId="77777777" w:rsidTr="00671635">
        <w:trPr>
          <w:trHeight w:val="70"/>
        </w:trPr>
        <w:tc>
          <w:tcPr>
            <w:tcW w:w="9571" w:type="dxa"/>
            <w:tcBorders>
              <w:top w:val="single" w:sz="4" w:space="0" w:color="auto"/>
              <w:left w:val="single" w:sz="4" w:space="0" w:color="auto"/>
              <w:bottom w:val="single" w:sz="4" w:space="0" w:color="auto"/>
              <w:right w:val="single" w:sz="4" w:space="0" w:color="auto"/>
            </w:tcBorders>
            <w:hideMark/>
          </w:tcPr>
          <w:p w14:paraId="4151290D" w14:textId="77777777" w:rsidR="00671635" w:rsidRPr="00671635" w:rsidRDefault="00671635">
            <w:pPr>
              <w:rPr>
                <w:bCs/>
                <w:sz w:val="24"/>
                <w:szCs w:val="24"/>
                <w:lang w:val="en-US"/>
              </w:rPr>
            </w:pPr>
          </w:p>
        </w:tc>
      </w:tr>
      <w:tr w:rsidR="00671635" w:rsidRPr="00014586" w14:paraId="142B93C7"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6B0E06E6" w14:textId="77777777" w:rsidR="00671635" w:rsidRDefault="00671635">
            <w:pPr>
              <w:jc w:val="both"/>
              <w:rPr>
                <w:rFonts w:eastAsia="Times New Roman" w:cs="Times New Roman"/>
                <w:b/>
                <w:sz w:val="24"/>
                <w:szCs w:val="24"/>
                <w:lang w:val="ro-RO" w:eastAsia="ar-SA"/>
              </w:rPr>
            </w:pPr>
            <w:r>
              <w:rPr>
                <w:b/>
                <w:sz w:val="24"/>
                <w:szCs w:val="24"/>
                <w:lang w:val="en-US" w:eastAsia="ar-SA"/>
              </w:rPr>
              <w:t xml:space="preserve">3. </w:t>
            </w:r>
            <w:proofErr w:type="spellStart"/>
            <w:r>
              <w:rPr>
                <w:b/>
                <w:sz w:val="24"/>
                <w:szCs w:val="24"/>
                <w:lang w:val="en-US" w:eastAsia="ar-SA"/>
              </w:rPr>
              <w:t>Descrierea</w:t>
            </w:r>
            <w:proofErr w:type="spellEnd"/>
            <w:r>
              <w:rPr>
                <w:b/>
                <w:sz w:val="24"/>
                <w:szCs w:val="24"/>
                <w:lang w:val="en-US" w:eastAsia="ar-SA"/>
              </w:rPr>
              <w:t xml:space="preserve"> </w:t>
            </w:r>
            <w:proofErr w:type="spellStart"/>
            <w:r>
              <w:rPr>
                <w:b/>
                <w:sz w:val="24"/>
                <w:szCs w:val="24"/>
                <w:lang w:val="en-US" w:eastAsia="ar-SA"/>
              </w:rPr>
              <w:t>gradului</w:t>
            </w:r>
            <w:proofErr w:type="spellEnd"/>
            <w:r>
              <w:rPr>
                <w:b/>
                <w:sz w:val="24"/>
                <w:szCs w:val="24"/>
                <w:lang w:val="en-US" w:eastAsia="ar-SA"/>
              </w:rPr>
              <w:t xml:space="preserve"> de </w:t>
            </w:r>
            <w:proofErr w:type="spellStart"/>
            <w:r>
              <w:rPr>
                <w:b/>
                <w:sz w:val="24"/>
                <w:szCs w:val="24"/>
                <w:lang w:val="en-US" w:eastAsia="ar-SA"/>
              </w:rPr>
              <w:t>compatibilitate</w:t>
            </w:r>
            <w:proofErr w:type="spellEnd"/>
            <w:r>
              <w:rPr>
                <w:b/>
                <w:sz w:val="24"/>
                <w:szCs w:val="24"/>
                <w:lang w:val="en-US" w:eastAsia="ar-SA"/>
              </w:rPr>
              <w:t xml:space="preserve"> </w:t>
            </w:r>
            <w:proofErr w:type="spellStart"/>
            <w:r>
              <w:rPr>
                <w:b/>
                <w:sz w:val="24"/>
                <w:szCs w:val="24"/>
                <w:lang w:val="en-US" w:eastAsia="ar-SA"/>
              </w:rPr>
              <w:t>pentru</w:t>
            </w:r>
            <w:proofErr w:type="spellEnd"/>
            <w:r>
              <w:rPr>
                <w:b/>
                <w:sz w:val="24"/>
                <w:szCs w:val="24"/>
                <w:lang w:val="en-US" w:eastAsia="ar-SA"/>
              </w:rPr>
              <w:t xml:space="preserve"> </w:t>
            </w:r>
            <w:proofErr w:type="spellStart"/>
            <w:r>
              <w:rPr>
                <w:b/>
                <w:sz w:val="24"/>
                <w:szCs w:val="24"/>
                <w:lang w:val="en-US" w:eastAsia="ar-SA"/>
              </w:rPr>
              <w:t>proiectele</w:t>
            </w:r>
            <w:proofErr w:type="spellEnd"/>
            <w:r>
              <w:rPr>
                <w:b/>
                <w:sz w:val="24"/>
                <w:szCs w:val="24"/>
                <w:lang w:val="en-US" w:eastAsia="ar-SA"/>
              </w:rPr>
              <w:t xml:space="preserve"> care au ca scop </w:t>
            </w:r>
            <w:proofErr w:type="spellStart"/>
            <w:r>
              <w:rPr>
                <w:b/>
                <w:sz w:val="24"/>
                <w:szCs w:val="24"/>
                <w:lang w:val="en-US" w:eastAsia="ar-SA"/>
              </w:rPr>
              <w:t>armonizarea</w:t>
            </w:r>
            <w:proofErr w:type="spellEnd"/>
            <w:r>
              <w:rPr>
                <w:b/>
                <w:sz w:val="24"/>
                <w:szCs w:val="24"/>
                <w:lang w:val="en-US" w:eastAsia="ar-SA"/>
              </w:rPr>
              <w:t xml:space="preserve"> </w:t>
            </w:r>
            <w:proofErr w:type="spellStart"/>
            <w:r>
              <w:rPr>
                <w:b/>
                <w:sz w:val="24"/>
                <w:szCs w:val="24"/>
                <w:lang w:val="en-US" w:eastAsia="ar-SA"/>
              </w:rPr>
              <w:t>Legislaţiei</w:t>
            </w:r>
            <w:proofErr w:type="spellEnd"/>
            <w:r>
              <w:rPr>
                <w:b/>
                <w:sz w:val="24"/>
                <w:szCs w:val="24"/>
                <w:lang w:val="en-US" w:eastAsia="ar-SA"/>
              </w:rPr>
              <w:t xml:space="preserve"> </w:t>
            </w:r>
            <w:proofErr w:type="spellStart"/>
            <w:r>
              <w:rPr>
                <w:b/>
                <w:sz w:val="24"/>
                <w:szCs w:val="24"/>
                <w:lang w:val="en-US" w:eastAsia="ar-SA"/>
              </w:rPr>
              <w:t>naţionale</w:t>
            </w:r>
            <w:proofErr w:type="spellEnd"/>
            <w:r>
              <w:rPr>
                <w:b/>
                <w:sz w:val="24"/>
                <w:szCs w:val="24"/>
                <w:lang w:val="en-US" w:eastAsia="ar-SA"/>
              </w:rPr>
              <w:t xml:space="preserve"> cu </w:t>
            </w:r>
            <w:proofErr w:type="spellStart"/>
            <w:r>
              <w:rPr>
                <w:b/>
                <w:sz w:val="24"/>
                <w:szCs w:val="24"/>
                <w:lang w:val="en-US" w:eastAsia="ar-SA"/>
              </w:rPr>
              <w:t>Legislaţia</w:t>
            </w:r>
            <w:proofErr w:type="spellEnd"/>
            <w:r>
              <w:rPr>
                <w:b/>
                <w:sz w:val="24"/>
                <w:szCs w:val="24"/>
                <w:lang w:val="en-US" w:eastAsia="ar-SA"/>
              </w:rPr>
              <w:t xml:space="preserve"> </w:t>
            </w:r>
            <w:proofErr w:type="spellStart"/>
            <w:r>
              <w:rPr>
                <w:b/>
                <w:sz w:val="24"/>
                <w:szCs w:val="24"/>
                <w:lang w:val="en-US" w:eastAsia="ar-SA"/>
              </w:rPr>
              <w:t>Uniunii</w:t>
            </w:r>
            <w:proofErr w:type="spellEnd"/>
            <w:r>
              <w:rPr>
                <w:b/>
                <w:sz w:val="24"/>
                <w:szCs w:val="24"/>
                <w:lang w:val="en-US" w:eastAsia="ar-SA"/>
              </w:rPr>
              <w:t xml:space="preserve"> </w:t>
            </w:r>
            <w:proofErr w:type="spellStart"/>
            <w:r>
              <w:rPr>
                <w:b/>
                <w:sz w:val="24"/>
                <w:szCs w:val="24"/>
                <w:lang w:val="en-US" w:eastAsia="ar-SA"/>
              </w:rPr>
              <w:t>Europene</w:t>
            </w:r>
            <w:proofErr w:type="spellEnd"/>
          </w:p>
        </w:tc>
      </w:tr>
      <w:tr w:rsidR="00671635" w:rsidRPr="00014586" w14:paraId="7937864D"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66D0F442" w14:textId="77777777" w:rsidR="00671635" w:rsidRDefault="00671635">
            <w:pPr>
              <w:jc w:val="both"/>
              <w:rPr>
                <w:sz w:val="24"/>
                <w:szCs w:val="24"/>
                <w:lang w:val="en-US" w:eastAsia="ar-SA"/>
              </w:rPr>
            </w:pPr>
            <w:r>
              <w:rPr>
                <w:sz w:val="24"/>
                <w:szCs w:val="24"/>
                <w:lang w:val="en-US" w:eastAsia="ar-SA"/>
              </w:rPr>
              <w:t xml:space="preserve">    </w:t>
            </w:r>
            <w:proofErr w:type="spellStart"/>
            <w:r>
              <w:rPr>
                <w:sz w:val="24"/>
                <w:szCs w:val="24"/>
                <w:lang w:val="en-US" w:eastAsia="ar-SA"/>
              </w:rPr>
              <w:t>Proiectul</w:t>
            </w:r>
            <w:proofErr w:type="spellEnd"/>
            <w:r>
              <w:rPr>
                <w:sz w:val="24"/>
                <w:szCs w:val="24"/>
                <w:lang w:val="en-US" w:eastAsia="ar-SA"/>
              </w:rPr>
              <w:t xml:space="preserve"> de </w:t>
            </w:r>
            <w:proofErr w:type="spellStart"/>
            <w:r>
              <w:rPr>
                <w:sz w:val="24"/>
                <w:szCs w:val="24"/>
                <w:lang w:val="en-US" w:eastAsia="ar-SA"/>
              </w:rPr>
              <w:t>decizie</w:t>
            </w:r>
            <w:proofErr w:type="spellEnd"/>
            <w:r>
              <w:rPr>
                <w:sz w:val="24"/>
                <w:szCs w:val="24"/>
                <w:lang w:val="en-US" w:eastAsia="ar-SA"/>
              </w:rPr>
              <w:t xml:space="preserve"> </w:t>
            </w:r>
            <w:proofErr w:type="spellStart"/>
            <w:r>
              <w:rPr>
                <w:sz w:val="24"/>
                <w:szCs w:val="24"/>
                <w:lang w:val="en-US" w:eastAsia="ar-SA"/>
              </w:rPr>
              <w:t>dat</w:t>
            </w:r>
            <w:proofErr w:type="spellEnd"/>
            <w:r>
              <w:rPr>
                <w:sz w:val="24"/>
                <w:szCs w:val="24"/>
                <w:lang w:val="en-US" w:eastAsia="ar-SA"/>
              </w:rPr>
              <w:t xml:space="preserve"> nu </w:t>
            </w:r>
            <w:proofErr w:type="spellStart"/>
            <w:r>
              <w:rPr>
                <w:sz w:val="24"/>
                <w:szCs w:val="24"/>
                <w:lang w:val="en-US" w:eastAsia="ar-SA"/>
              </w:rPr>
              <w:t>contravine</w:t>
            </w:r>
            <w:proofErr w:type="spellEnd"/>
            <w:r>
              <w:rPr>
                <w:sz w:val="24"/>
                <w:szCs w:val="24"/>
                <w:lang w:val="en-US" w:eastAsia="ar-SA"/>
              </w:rPr>
              <w:t xml:space="preserve"> </w:t>
            </w:r>
            <w:proofErr w:type="spellStart"/>
            <w:r>
              <w:rPr>
                <w:sz w:val="24"/>
                <w:szCs w:val="24"/>
                <w:lang w:val="en-US" w:eastAsia="ar-SA"/>
              </w:rPr>
              <w:t>Legislaţiei</w:t>
            </w:r>
            <w:proofErr w:type="spellEnd"/>
            <w:r>
              <w:rPr>
                <w:sz w:val="24"/>
                <w:szCs w:val="24"/>
                <w:lang w:val="en-US" w:eastAsia="ar-SA"/>
              </w:rPr>
              <w:t xml:space="preserve"> </w:t>
            </w:r>
            <w:proofErr w:type="spellStart"/>
            <w:r>
              <w:rPr>
                <w:sz w:val="24"/>
                <w:szCs w:val="24"/>
                <w:lang w:val="en-US" w:eastAsia="ar-SA"/>
              </w:rPr>
              <w:t>Unuinii</w:t>
            </w:r>
            <w:proofErr w:type="spellEnd"/>
            <w:r>
              <w:rPr>
                <w:sz w:val="24"/>
                <w:szCs w:val="24"/>
                <w:lang w:val="en-US" w:eastAsia="ar-SA"/>
              </w:rPr>
              <w:t xml:space="preserve"> </w:t>
            </w:r>
            <w:proofErr w:type="spellStart"/>
            <w:r>
              <w:rPr>
                <w:sz w:val="24"/>
                <w:szCs w:val="24"/>
                <w:lang w:val="en-US" w:eastAsia="ar-SA"/>
              </w:rPr>
              <w:t>Europene</w:t>
            </w:r>
            <w:proofErr w:type="spellEnd"/>
          </w:p>
        </w:tc>
      </w:tr>
      <w:tr w:rsidR="00671635" w:rsidRPr="00014586" w14:paraId="3D6A17CD"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6228419D" w14:textId="77777777" w:rsidR="00671635" w:rsidRDefault="00671635">
            <w:pPr>
              <w:suppressAutoHyphens/>
              <w:spacing w:before="100" w:beforeAutospacing="1" w:after="100" w:afterAutospacing="1"/>
              <w:jc w:val="both"/>
              <w:rPr>
                <w:rFonts w:eastAsia="Times New Roman"/>
                <w:b/>
                <w:sz w:val="24"/>
                <w:szCs w:val="24"/>
                <w:lang w:val="en-US" w:eastAsia="ar-SA"/>
              </w:rPr>
            </w:pPr>
            <w:r>
              <w:rPr>
                <w:b/>
                <w:sz w:val="24"/>
                <w:szCs w:val="24"/>
                <w:lang w:val="en-US" w:eastAsia="ar-SA"/>
              </w:rPr>
              <w:t>4. P</w:t>
            </w:r>
            <w:proofErr w:type="spellStart"/>
            <w:r>
              <w:rPr>
                <w:b/>
                <w:sz w:val="24"/>
                <w:szCs w:val="24"/>
                <w:lang w:val="en-US" w:eastAsia="ar-SA"/>
              </w:rPr>
              <w:t>rincipalele</w:t>
            </w:r>
            <w:proofErr w:type="spellEnd"/>
            <w:r>
              <w:rPr>
                <w:b/>
                <w:sz w:val="24"/>
                <w:szCs w:val="24"/>
                <w:lang w:val="en-US" w:eastAsia="ar-SA"/>
              </w:rPr>
              <w:t xml:space="preserve"> </w:t>
            </w:r>
            <w:proofErr w:type="spellStart"/>
            <w:r>
              <w:rPr>
                <w:b/>
                <w:sz w:val="24"/>
                <w:szCs w:val="24"/>
                <w:lang w:val="en-US" w:eastAsia="ar-SA"/>
              </w:rPr>
              <w:t>prevederi</w:t>
            </w:r>
            <w:proofErr w:type="spellEnd"/>
            <w:r>
              <w:rPr>
                <w:b/>
                <w:sz w:val="24"/>
                <w:szCs w:val="24"/>
                <w:lang w:val="en-US" w:eastAsia="ar-SA"/>
              </w:rPr>
              <w:t xml:space="preserve"> ale </w:t>
            </w:r>
            <w:proofErr w:type="spellStart"/>
            <w:r>
              <w:rPr>
                <w:b/>
                <w:sz w:val="24"/>
                <w:szCs w:val="24"/>
                <w:lang w:val="en-US" w:eastAsia="ar-SA"/>
              </w:rPr>
              <w:t>proiectului</w:t>
            </w:r>
            <w:proofErr w:type="spellEnd"/>
            <w:r>
              <w:rPr>
                <w:b/>
                <w:sz w:val="24"/>
                <w:szCs w:val="24"/>
                <w:lang w:val="en-US" w:eastAsia="ar-SA"/>
              </w:rPr>
              <w:t xml:space="preserve"> </w:t>
            </w:r>
            <w:proofErr w:type="spellStart"/>
            <w:r>
              <w:rPr>
                <w:b/>
                <w:sz w:val="24"/>
                <w:szCs w:val="24"/>
                <w:lang w:val="en-US" w:eastAsia="ar-SA"/>
              </w:rPr>
              <w:t>și</w:t>
            </w:r>
            <w:proofErr w:type="spellEnd"/>
            <w:r>
              <w:rPr>
                <w:b/>
                <w:sz w:val="24"/>
                <w:szCs w:val="24"/>
                <w:lang w:val="en-US" w:eastAsia="ar-SA"/>
              </w:rPr>
              <w:t xml:space="preserve"> </w:t>
            </w:r>
            <w:proofErr w:type="spellStart"/>
            <w:r>
              <w:rPr>
                <w:b/>
                <w:sz w:val="24"/>
                <w:szCs w:val="24"/>
                <w:lang w:val="en-US" w:eastAsia="ar-SA"/>
              </w:rPr>
              <w:t>evidențierea</w:t>
            </w:r>
            <w:proofErr w:type="spellEnd"/>
            <w:r>
              <w:rPr>
                <w:b/>
                <w:sz w:val="24"/>
                <w:szCs w:val="24"/>
                <w:lang w:val="en-US" w:eastAsia="ar-SA"/>
              </w:rPr>
              <w:t xml:space="preserve"> </w:t>
            </w:r>
            <w:proofErr w:type="spellStart"/>
            <w:r>
              <w:rPr>
                <w:b/>
                <w:sz w:val="24"/>
                <w:szCs w:val="24"/>
                <w:lang w:val="en-US" w:eastAsia="ar-SA"/>
              </w:rPr>
              <w:t>elementelor</w:t>
            </w:r>
            <w:proofErr w:type="spellEnd"/>
            <w:r>
              <w:rPr>
                <w:b/>
                <w:sz w:val="24"/>
                <w:szCs w:val="24"/>
                <w:lang w:val="en-US" w:eastAsia="ar-SA"/>
              </w:rPr>
              <w:t xml:space="preserve"> </w:t>
            </w:r>
            <w:proofErr w:type="spellStart"/>
            <w:r>
              <w:rPr>
                <w:b/>
                <w:sz w:val="24"/>
                <w:szCs w:val="24"/>
                <w:lang w:val="en-US" w:eastAsia="ar-SA"/>
              </w:rPr>
              <w:t>noi</w:t>
            </w:r>
            <w:proofErr w:type="spellEnd"/>
          </w:p>
        </w:tc>
      </w:tr>
      <w:tr w:rsidR="00671635" w:rsidRPr="00014586" w14:paraId="23C65FEC"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2A1FDF4D" w14:textId="77777777" w:rsidR="00671635" w:rsidRDefault="00671635">
            <w:pPr>
              <w:suppressAutoHyphens/>
              <w:rPr>
                <w:b/>
                <w:i/>
                <w:sz w:val="24"/>
                <w:szCs w:val="24"/>
                <w:lang w:val="en-US"/>
              </w:rPr>
            </w:pPr>
            <w:r>
              <w:rPr>
                <w:sz w:val="24"/>
                <w:szCs w:val="24"/>
                <w:lang w:val="en-US" w:eastAsia="ar-SA"/>
              </w:rPr>
              <w:t xml:space="preserve">     </w:t>
            </w:r>
            <w:proofErr w:type="spellStart"/>
            <w:r>
              <w:rPr>
                <w:sz w:val="24"/>
                <w:szCs w:val="24"/>
                <w:lang w:val="en-US" w:eastAsia="ar-SA"/>
              </w:rPr>
              <w:t>Proiectul</w:t>
            </w:r>
            <w:proofErr w:type="spellEnd"/>
            <w:r>
              <w:rPr>
                <w:sz w:val="24"/>
                <w:szCs w:val="24"/>
                <w:lang w:val="en-US" w:eastAsia="ar-SA"/>
              </w:rPr>
              <w:t xml:space="preserve"> de </w:t>
            </w:r>
            <w:proofErr w:type="spellStart"/>
            <w:r>
              <w:rPr>
                <w:sz w:val="24"/>
                <w:szCs w:val="24"/>
                <w:lang w:val="en-US" w:eastAsia="ar-SA"/>
              </w:rPr>
              <w:t>decizie</w:t>
            </w:r>
            <w:proofErr w:type="spellEnd"/>
            <w:r>
              <w:rPr>
                <w:sz w:val="24"/>
                <w:szCs w:val="24"/>
                <w:lang w:val="en-US" w:eastAsia="ar-SA"/>
              </w:rPr>
              <w:t xml:space="preserve"> are </w:t>
            </w:r>
            <w:proofErr w:type="spellStart"/>
            <w:r>
              <w:rPr>
                <w:sz w:val="24"/>
                <w:szCs w:val="24"/>
                <w:lang w:val="en-US" w:eastAsia="ar-SA"/>
              </w:rPr>
              <w:t>drept</w:t>
            </w:r>
            <w:proofErr w:type="spellEnd"/>
            <w:r>
              <w:rPr>
                <w:sz w:val="24"/>
                <w:szCs w:val="24"/>
                <w:lang w:val="en-US" w:eastAsia="ar-SA"/>
              </w:rPr>
              <w:t xml:space="preserve"> scop </w:t>
            </w:r>
            <w:proofErr w:type="spellStart"/>
            <w:r w:rsidRPr="00671635">
              <w:rPr>
                <w:bCs/>
                <w:sz w:val="24"/>
                <w:szCs w:val="24"/>
                <w:lang w:val="en-US"/>
              </w:rPr>
              <w:t>asigurarea</w:t>
            </w:r>
            <w:proofErr w:type="spellEnd"/>
            <w:r w:rsidRPr="00671635">
              <w:rPr>
                <w:bCs/>
                <w:sz w:val="24"/>
                <w:szCs w:val="24"/>
                <w:lang w:val="en-US"/>
              </w:rPr>
              <w:t xml:space="preserve"> </w:t>
            </w:r>
            <w:proofErr w:type="spellStart"/>
            <w:r w:rsidRPr="00671635">
              <w:rPr>
                <w:bCs/>
                <w:sz w:val="24"/>
                <w:szCs w:val="24"/>
                <w:lang w:val="en-US"/>
              </w:rPr>
              <w:t>activităţii</w:t>
            </w:r>
            <w:proofErr w:type="spellEnd"/>
            <w:r w:rsidRPr="00671635">
              <w:rPr>
                <w:bCs/>
                <w:sz w:val="24"/>
                <w:szCs w:val="24"/>
                <w:lang w:val="en-US"/>
              </w:rPr>
              <w:t xml:space="preserve"> </w:t>
            </w:r>
            <w:proofErr w:type="spellStart"/>
            <w:r w:rsidRPr="00671635">
              <w:rPr>
                <w:bCs/>
                <w:sz w:val="24"/>
                <w:szCs w:val="24"/>
                <w:lang w:val="en-US"/>
              </w:rPr>
              <w:t>viabile</w:t>
            </w:r>
            <w:proofErr w:type="spellEnd"/>
            <w:r w:rsidRPr="00671635">
              <w:rPr>
                <w:bCs/>
                <w:sz w:val="24"/>
                <w:szCs w:val="24"/>
                <w:lang w:val="en-US"/>
              </w:rPr>
              <w:t xml:space="preserve"> a Î M „SERVCOMDOR, </w:t>
            </w:r>
            <w:proofErr w:type="spellStart"/>
            <w:r w:rsidRPr="00671635">
              <w:rPr>
                <w:bCs/>
                <w:sz w:val="24"/>
                <w:szCs w:val="24"/>
                <w:lang w:val="en-US"/>
              </w:rPr>
              <w:t>minimalizarea</w:t>
            </w:r>
            <w:proofErr w:type="spellEnd"/>
            <w:r w:rsidRPr="00671635">
              <w:rPr>
                <w:bCs/>
                <w:sz w:val="24"/>
                <w:szCs w:val="24"/>
                <w:lang w:val="en-US"/>
              </w:rPr>
              <w:t xml:space="preserve"> </w:t>
            </w:r>
            <w:proofErr w:type="spellStart"/>
            <w:r w:rsidRPr="00671635">
              <w:rPr>
                <w:bCs/>
                <w:sz w:val="24"/>
                <w:szCs w:val="24"/>
                <w:lang w:val="en-US"/>
              </w:rPr>
              <w:t>cheltuielilor</w:t>
            </w:r>
            <w:proofErr w:type="spellEnd"/>
            <w:r w:rsidRPr="00671635">
              <w:rPr>
                <w:bCs/>
                <w:sz w:val="24"/>
                <w:szCs w:val="24"/>
                <w:lang w:val="en-US"/>
              </w:rPr>
              <w:t xml:space="preserve"> </w:t>
            </w:r>
            <w:proofErr w:type="spellStart"/>
            <w:r w:rsidRPr="00671635">
              <w:rPr>
                <w:bCs/>
                <w:sz w:val="24"/>
                <w:szCs w:val="24"/>
                <w:lang w:val="en-US"/>
              </w:rPr>
              <w:t>instituţionale</w:t>
            </w:r>
            <w:proofErr w:type="spellEnd"/>
            <w:r w:rsidRPr="00671635">
              <w:rPr>
                <w:bCs/>
                <w:sz w:val="24"/>
                <w:szCs w:val="24"/>
                <w:lang w:val="en-US"/>
              </w:rPr>
              <w:t xml:space="preserve"> la </w:t>
            </w:r>
            <w:proofErr w:type="spellStart"/>
            <w:r w:rsidRPr="00671635">
              <w:rPr>
                <w:bCs/>
                <w:sz w:val="24"/>
                <w:szCs w:val="24"/>
                <w:lang w:val="en-US"/>
              </w:rPr>
              <w:t>sursele</w:t>
            </w:r>
            <w:proofErr w:type="spellEnd"/>
            <w:r w:rsidRPr="00671635">
              <w:rPr>
                <w:bCs/>
                <w:sz w:val="24"/>
                <w:szCs w:val="24"/>
                <w:lang w:val="en-US"/>
              </w:rPr>
              <w:t xml:space="preserve"> </w:t>
            </w:r>
            <w:proofErr w:type="spellStart"/>
            <w:r w:rsidRPr="00671635">
              <w:rPr>
                <w:bCs/>
                <w:sz w:val="24"/>
                <w:szCs w:val="24"/>
                <w:lang w:val="en-US"/>
              </w:rPr>
              <w:t>energetice</w:t>
            </w:r>
            <w:proofErr w:type="spellEnd"/>
            <w:r w:rsidRPr="00671635">
              <w:rPr>
                <w:bCs/>
                <w:sz w:val="24"/>
                <w:szCs w:val="24"/>
                <w:lang w:val="en-US"/>
              </w:rPr>
              <w:t xml:space="preserve"> </w:t>
            </w:r>
            <w:proofErr w:type="spellStart"/>
            <w:r w:rsidRPr="00671635">
              <w:rPr>
                <w:bCs/>
                <w:sz w:val="24"/>
                <w:szCs w:val="24"/>
                <w:lang w:val="en-US"/>
              </w:rPr>
              <w:t>şi</w:t>
            </w:r>
            <w:proofErr w:type="spellEnd"/>
            <w:r w:rsidRPr="00671635">
              <w:rPr>
                <w:bCs/>
                <w:sz w:val="24"/>
                <w:szCs w:val="24"/>
                <w:lang w:val="en-US"/>
              </w:rPr>
              <w:t xml:space="preserve"> </w:t>
            </w:r>
            <w:proofErr w:type="spellStart"/>
            <w:r w:rsidRPr="00671635">
              <w:rPr>
                <w:bCs/>
                <w:sz w:val="24"/>
                <w:szCs w:val="24"/>
                <w:lang w:val="en-US"/>
              </w:rPr>
              <w:t>aprobarea</w:t>
            </w:r>
            <w:proofErr w:type="spellEnd"/>
            <w:r w:rsidRPr="00671635">
              <w:rPr>
                <w:bCs/>
                <w:sz w:val="24"/>
                <w:szCs w:val="24"/>
                <w:lang w:val="en-US"/>
              </w:rPr>
              <w:t xml:space="preserve"> </w:t>
            </w:r>
            <w:proofErr w:type="spellStart"/>
            <w:r w:rsidRPr="00671635">
              <w:rPr>
                <w:bCs/>
                <w:sz w:val="24"/>
                <w:szCs w:val="24"/>
                <w:lang w:val="en-US"/>
              </w:rPr>
              <w:t>unor</w:t>
            </w:r>
            <w:proofErr w:type="spellEnd"/>
            <w:r w:rsidRPr="00671635">
              <w:rPr>
                <w:bCs/>
                <w:sz w:val="24"/>
                <w:szCs w:val="24"/>
                <w:lang w:val="en-US"/>
              </w:rPr>
              <w:t xml:space="preserve"> </w:t>
            </w:r>
            <w:proofErr w:type="spellStart"/>
            <w:r w:rsidRPr="00671635">
              <w:rPr>
                <w:bCs/>
                <w:sz w:val="24"/>
                <w:szCs w:val="24"/>
                <w:lang w:val="en-US"/>
              </w:rPr>
              <w:t>tarife</w:t>
            </w:r>
            <w:proofErr w:type="spellEnd"/>
            <w:r w:rsidRPr="00671635">
              <w:rPr>
                <w:bCs/>
                <w:sz w:val="24"/>
                <w:szCs w:val="24"/>
                <w:lang w:val="en-US"/>
              </w:rPr>
              <w:t xml:space="preserve"> la </w:t>
            </w:r>
            <w:proofErr w:type="spellStart"/>
            <w:r w:rsidRPr="00671635">
              <w:rPr>
                <w:bCs/>
                <w:sz w:val="24"/>
                <w:szCs w:val="24"/>
                <w:lang w:val="en-US"/>
              </w:rPr>
              <w:t>serviciile</w:t>
            </w:r>
            <w:proofErr w:type="spellEnd"/>
            <w:r w:rsidRPr="00671635">
              <w:rPr>
                <w:bCs/>
                <w:sz w:val="24"/>
                <w:szCs w:val="24"/>
                <w:lang w:val="en-US"/>
              </w:rPr>
              <w:t xml:space="preserve"> </w:t>
            </w:r>
            <w:proofErr w:type="spellStart"/>
            <w:r w:rsidRPr="00671635">
              <w:rPr>
                <w:bCs/>
                <w:sz w:val="24"/>
                <w:szCs w:val="24"/>
                <w:lang w:val="en-US"/>
              </w:rPr>
              <w:t>prestate</w:t>
            </w:r>
            <w:proofErr w:type="spellEnd"/>
            <w:r w:rsidRPr="00671635">
              <w:rPr>
                <w:bCs/>
                <w:sz w:val="24"/>
                <w:szCs w:val="24"/>
                <w:lang w:val="en-US"/>
              </w:rPr>
              <w:t xml:space="preserve"> de ÎM „SERVCOMDOR”.</w:t>
            </w:r>
          </w:p>
        </w:tc>
      </w:tr>
      <w:tr w:rsidR="00671635" w14:paraId="0A64C840"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0C5A9723" w14:textId="77777777" w:rsidR="00671635" w:rsidRDefault="00671635">
            <w:pPr>
              <w:jc w:val="both"/>
              <w:rPr>
                <w:rFonts w:eastAsia="Times New Roman"/>
                <w:sz w:val="24"/>
                <w:szCs w:val="24"/>
                <w:lang w:eastAsia="ru-RU"/>
              </w:rPr>
            </w:pPr>
            <w:r>
              <w:rPr>
                <w:b/>
                <w:sz w:val="24"/>
                <w:szCs w:val="24"/>
              </w:rPr>
              <w:t xml:space="preserve">5. </w:t>
            </w:r>
            <w:r>
              <w:rPr>
                <w:b/>
                <w:bCs/>
                <w:color w:val="000000"/>
                <w:sz w:val="24"/>
                <w:szCs w:val="24"/>
              </w:rPr>
              <w:t> F</w:t>
            </w:r>
            <w:proofErr w:type="spellStart"/>
            <w:r>
              <w:rPr>
                <w:b/>
                <w:bCs/>
                <w:color w:val="000000"/>
                <w:sz w:val="24"/>
                <w:szCs w:val="24"/>
              </w:rPr>
              <w:t>undamentarea</w:t>
            </w:r>
            <w:proofErr w:type="spellEnd"/>
            <w:r>
              <w:rPr>
                <w:b/>
                <w:bCs/>
                <w:color w:val="000000"/>
                <w:sz w:val="24"/>
                <w:szCs w:val="24"/>
              </w:rPr>
              <w:t xml:space="preserve"> </w:t>
            </w:r>
            <w:proofErr w:type="spellStart"/>
            <w:r>
              <w:rPr>
                <w:b/>
                <w:bCs/>
                <w:color w:val="000000"/>
                <w:sz w:val="24"/>
                <w:szCs w:val="24"/>
              </w:rPr>
              <w:t>economico-financiară</w:t>
            </w:r>
            <w:proofErr w:type="spellEnd"/>
          </w:p>
        </w:tc>
      </w:tr>
      <w:tr w:rsidR="00671635" w:rsidRPr="00014586" w14:paraId="08DE8891"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5762EB02" w14:textId="77777777" w:rsidR="00671635" w:rsidRDefault="00671635">
            <w:pPr>
              <w:pStyle w:val="a4"/>
              <w:spacing w:before="0" w:beforeAutospacing="0" w:after="0" w:afterAutospacing="0"/>
              <w:jc w:val="both"/>
              <w:rPr>
                <w:color w:val="000000"/>
                <w:lang w:val="ro-RO" w:eastAsia="en-US"/>
              </w:rPr>
            </w:pPr>
            <w:r>
              <w:rPr>
                <w:color w:val="000000"/>
                <w:lang w:val="ro-RO" w:eastAsia="en-US"/>
              </w:rPr>
              <w:t xml:space="preserve">     Proiectul de decizie nu  necesită alocarea mijloacelor financiare suplimentare </w:t>
            </w:r>
          </w:p>
        </w:tc>
      </w:tr>
      <w:tr w:rsidR="00671635" w:rsidRPr="00014586" w14:paraId="4C570459"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5C29D82C" w14:textId="77777777" w:rsidR="00671635" w:rsidRDefault="00671635">
            <w:pPr>
              <w:suppressAutoHyphens/>
              <w:spacing w:before="100" w:beforeAutospacing="1" w:after="100" w:afterAutospacing="1"/>
              <w:jc w:val="both"/>
              <w:rPr>
                <w:b/>
                <w:sz w:val="24"/>
                <w:szCs w:val="24"/>
                <w:lang w:val="ro-RO" w:eastAsia="ar-SA"/>
              </w:rPr>
            </w:pPr>
            <w:r>
              <w:rPr>
                <w:b/>
                <w:sz w:val="24"/>
                <w:szCs w:val="24"/>
                <w:lang w:val="en-US" w:eastAsia="ar-SA"/>
              </w:rPr>
              <w:t>6.</w:t>
            </w:r>
            <w:r>
              <w:rPr>
                <w:b/>
                <w:bCs/>
                <w:color w:val="000000"/>
                <w:sz w:val="24"/>
                <w:szCs w:val="24"/>
                <w:lang w:val="en-US" w:eastAsia="ar-SA"/>
              </w:rPr>
              <w:t xml:space="preserve"> </w:t>
            </w:r>
            <w:r>
              <w:rPr>
                <w:b/>
                <w:bCs/>
                <w:sz w:val="24"/>
                <w:szCs w:val="24"/>
                <w:lang w:val="en-US" w:eastAsia="ar-SA"/>
              </w:rPr>
              <w:t xml:space="preserve">Modul de </w:t>
            </w:r>
            <w:proofErr w:type="spellStart"/>
            <w:r>
              <w:rPr>
                <w:b/>
                <w:bCs/>
                <w:sz w:val="24"/>
                <w:szCs w:val="24"/>
                <w:lang w:val="en-US" w:eastAsia="ar-SA"/>
              </w:rPr>
              <w:t>încorporare</w:t>
            </w:r>
            <w:proofErr w:type="spellEnd"/>
            <w:r>
              <w:rPr>
                <w:b/>
                <w:bCs/>
                <w:sz w:val="24"/>
                <w:szCs w:val="24"/>
                <w:lang w:val="en-US" w:eastAsia="ar-SA"/>
              </w:rPr>
              <w:t xml:space="preserve"> </w:t>
            </w:r>
            <w:proofErr w:type="gramStart"/>
            <w:r>
              <w:rPr>
                <w:b/>
                <w:bCs/>
                <w:sz w:val="24"/>
                <w:szCs w:val="24"/>
                <w:lang w:val="en-US" w:eastAsia="ar-SA"/>
              </w:rPr>
              <w:t>a</w:t>
            </w:r>
            <w:proofErr w:type="gramEnd"/>
            <w:r>
              <w:rPr>
                <w:b/>
                <w:bCs/>
                <w:sz w:val="24"/>
                <w:szCs w:val="24"/>
                <w:lang w:val="en-US" w:eastAsia="ar-SA"/>
              </w:rPr>
              <w:t xml:space="preserve"> </w:t>
            </w:r>
            <w:proofErr w:type="spellStart"/>
            <w:r>
              <w:rPr>
                <w:b/>
                <w:bCs/>
                <w:sz w:val="24"/>
                <w:szCs w:val="24"/>
                <w:lang w:val="en-US" w:eastAsia="ar-SA"/>
              </w:rPr>
              <w:t>actului</w:t>
            </w:r>
            <w:proofErr w:type="spellEnd"/>
            <w:r>
              <w:rPr>
                <w:b/>
                <w:bCs/>
                <w:sz w:val="24"/>
                <w:szCs w:val="24"/>
                <w:lang w:val="en-US" w:eastAsia="ar-SA"/>
              </w:rPr>
              <w:t xml:space="preserve"> </w:t>
            </w:r>
            <w:proofErr w:type="spellStart"/>
            <w:r>
              <w:rPr>
                <w:b/>
                <w:bCs/>
                <w:sz w:val="24"/>
                <w:szCs w:val="24"/>
                <w:lang w:val="en-US" w:eastAsia="ar-SA"/>
              </w:rPr>
              <w:t>în</w:t>
            </w:r>
            <w:proofErr w:type="spellEnd"/>
            <w:r>
              <w:rPr>
                <w:b/>
                <w:bCs/>
                <w:sz w:val="24"/>
                <w:szCs w:val="24"/>
                <w:lang w:val="en-US" w:eastAsia="ar-SA"/>
              </w:rPr>
              <w:t xml:space="preserve"> </w:t>
            </w:r>
            <w:proofErr w:type="spellStart"/>
            <w:r>
              <w:rPr>
                <w:b/>
                <w:bCs/>
                <w:sz w:val="24"/>
                <w:szCs w:val="24"/>
                <w:lang w:val="en-US" w:eastAsia="ar-SA"/>
              </w:rPr>
              <w:t>cadrul</w:t>
            </w:r>
            <w:proofErr w:type="spellEnd"/>
            <w:r>
              <w:rPr>
                <w:b/>
                <w:bCs/>
                <w:sz w:val="24"/>
                <w:szCs w:val="24"/>
                <w:lang w:val="en-US" w:eastAsia="ar-SA"/>
              </w:rPr>
              <w:t xml:space="preserve"> </w:t>
            </w:r>
            <w:proofErr w:type="spellStart"/>
            <w:r>
              <w:rPr>
                <w:b/>
                <w:bCs/>
                <w:sz w:val="24"/>
                <w:szCs w:val="24"/>
                <w:lang w:val="en-US" w:eastAsia="ar-SA"/>
              </w:rPr>
              <w:t>normativ</w:t>
            </w:r>
            <w:proofErr w:type="spellEnd"/>
            <w:r>
              <w:rPr>
                <w:b/>
                <w:bCs/>
                <w:sz w:val="24"/>
                <w:szCs w:val="24"/>
                <w:lang w:val="en-US" w:eastAsia="ar-SA"/>
              </w:rPr>
              <w:t xml:space="preserve"> </w:t>
            </w:r>
            <w:proofErr w:type="spellStart"/>
            <w:r>
              <w:rPr>
                <w:b/>
                <w:bCs/>
                <w:sz w:val="24"/>
                <w:szCs w:val="24"/>
                <w:lang w:val="en-US" w:eastAsia="ar-SA"/>
              </w:rPr>
              <w:t>în</w:t>
            </w:r>
            <w:proofErr w:type="spellEnd"/>
            <w:r>
              <w:rPr>
                <w:b/>
                <w:bCs/>
                <w:sz w:val="24"/>
                <w:szCs w:val="24"/>
                <w:lang w:val="en-US" w:eastAsia="ar-SA"/>
              </w:rPr>
              <w:t xml:space="preserve"> </w:t>
            </w:r>
            <w:proofErr w:type="spellStart"/>
            <w:r>
              <w:rPr>
                <w:b/>
                <w:bCs/>
                <w:sz w:val="24"/>
                <w:szCs w:val="24"/>
                <w:lang w:val="en-US" w:eastAsia="ar-SA"/>
              </w:rPr>
              <w:t>vigoare</w:t>
            </w:r>
            <w:proofErr w:type="spellEnd"/>
          </w:p>
        </w:tc>
      </w:tr>
      <w:tr w:rsidR="00671635" w:rsidRPr="00014586" w14:paraId="017E57D7"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414EA78B" w14:textId="49AF8BA4" w:rsidR="00671635" w:rsidRPr="00671635" w:rsidRDefault="00671635" w:rsidP="00671635">
            <w:pPr>
              <w:suppressAutoHyphens/>
              <w:spacing w:before="100" w:beforeAutospacing="1" w:after="100" w:afterAutospacing="1"/>
              <w:jc w:val="center"/>
              <w:rPr>
                <w:iCs/>
                <w:sz w:val="24"/>
                <w:szCs w:val="24"/>
                <w:lang w:val="ro-MD"/>
              </w:rPr>
            </w:pPr>
            <w:r>
              <w:rPr>
                <w:iCs/>
                <w:sz w:val="24"/>
                <w:szCs w:val="24"/>
                <w:lang w:val="ro-MD"/>
              </w:rPr>
              <w:t xml:space="preserve">     Proiectul de decizie se încorporează în sistemul actelor normative in vigoare și nu necesită modificarea sau abrogarea altor acte normative</w:t>
            </w:r>
            <w:r>
              <w:rPr>
                <w:iCs/>
                <w:sz w:val="24"/>
                <w:szCs w:val="24"/>
                <w:lang w:val="en-US"/>
              </w:rPr>
              <w:t xml:space="preserve">  </w:t>
            </w:r>
          </w:p>
        </w:tc>
      </w:tr>
      <w:tr w:rsidR="00671635" w:rsidRPr="00014586" w14:paraId="01A6E997"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66FC8C80" w14:textId="77777777" w:rsidR="00671635" w:rsidRDefault="00671635">
            <w:pPr>
              <w:rPr>
                <w:b/>
                <w:iCs/>
                <w:sz w:val="24"/>
                <w:szCs w:val="24"/>
                <w:lang w:val="en-US" w:eastAsia="ar-SA"/>
              </w:rPr>
            </w:pPr>
          </w:p>
        </w:tc>
      </w:tr>
      <w:tr w:rsidR="00671635" w:rsidRPr="00014586" w14:paraId="1153D0BF"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7B5BF1AF" w14:textId="77777777" w:rsidR="00671635" w:rsidRDefault="00671635">
            <w:pPr>
              <w:suppressAutoHyphens/>
              <w:spacing w:before="100" w:beforeAutospacing="1" w:after="100" w:afterAutospacing="1"/>
              <w:jc w:val="both"/>
              <w:rPr>
                <w:rFonts w:eastAsia="Times New Roman" w:cs="Times New Roman"/>
                <w:b/>
                <w:sz w:val="24"/>
                <w:szCs w:val="24"/>
                <w:lang w:val="ro-RO" w:eastAsia="ar-SA"/>
              </w:rPr>
            </w:pPr>
            <w:r>
              <w:rPr>
                <w:b/>
                <w:sz w:val="24"/>
                <w:szCs w:val="24"/>
                <w:lang w:val="en-US" w:eastAsia="ar-SA"/>
              </w:rPr>
              <w:t xml:space="preserve">7. </w:t>
            </w:r>
            <w:proofErr w:type="spellStart"/>
            <w:r>
              <w:rPr>
                <w:b/>
                <w:sz w:val="24"/>
                <w:szCs w:val="24"/>
                <w:lang w:val="en-US" w:eastAsia="ar-SA"/>
              </w:rPr>
              <w:t>Avizarea</w:t>
            </w:r>
            <w:proofErr w:type="spellEnd"/>
            <w:r>
              <w:rPr>
                <w:b/>
                <w:sz w:val="24"/>
                <w:szCs w:val="24"/>
                <w:lang w:val="en-US" w:eastAsia="ar-SA"/>
              </w:rPr>
              <w:t xml:space="preserve"> </w:t>
            </w:r>
            <w:proofErr w:type="spellStart"/>
            <w:r>
              <w:rPr>
                <w:b/>
                <w:sz w:val="24"/>
                <w:szCs w:val="24"/>
                <w:lang w:val="en-US" w:eastAsia="ar-SA"/>
              </w:rPr>
              <w:t>şi</w:t>
            </w:r>
            <w:proofErr w:type="spellEnd"/>
            <w:r>
              <w:rPr>
                <w:b/>
                <w:sz w:val="24"/>
                <w:szCs w:val="24"/>
                <w:lang w:val="en-US" w:eastAsia="ar-SA"/>
              </w:rPr>
              <w:t xml:space="preserve"> </w:t>
            </w:r>
            <w:proofErr w:type="spellStart"/>
            <w:r>
              <w:rPr>
                <w:b/>
                <w:sz w:val="24"/>
                <w:szCs w:val="24"/>
                <w:lang w:val="en-US" w:eastAsia="ar-SA"/>
              </w:rPr>
              <w:t>consultarea</w:t>
            </w:r>
            <w:proofErr w:type="spellEnd"/>
            <w:r>
              <w:rPr>
                <w:b/>
                <w:sz w:val="24"/>
                <w:szCs w:val="24"/>
                <w:lang w:val="en-US" w:eastAsia="ar-SA"/>
              </w:rPr>
              <w:t xml:space="preserve"> </w:t>
            </w:r>
            <w:proofErr w:type="spellStart"/>
            <w:r>
              <w:rPr>
                <w:b/>
                <w:sz w:val="24"/>
                <w:szCs w:val="24"/>
                <w:lang w:val="en-US" w:eastAsia="ar-SA"/>
              </w:rPr>
              <w:t>publică</w:t>
            </w:r>
            <w:proofErr w:type="spellEnd"/>
            <w:r>
              <w:rPr>
                <w:b/>
                <w:sz w:val="24"/>
                <w:szCs w:val="24"/>
                <w:lang w:val="en-US" w:eastAsia="ar-SA"/>
              </w:rPr>
              <w:t xml:space="preserve"> a </w:t>
            </w:r>
            <w:proofErr w:type="spellStart"/>
            <w:r>
              <w:rPr>
                <w:b/>
                <w:sz w:val="24"/>
                <w:szCs w:val="24"/>
                <w:lang w:val="en-US" w:eastAsia="ar-SA"/>
              </w:rPr>
              <w:t>proiectului</w:t>
            </w:r>
            <w:proofErr w:type="spellEnd"/>
          </w:p>
        </w:tc>
      </w:tr>
      <w:tr w:rsidR="00671635" w:rsidRPr="00014586" w14:paraId="482539A9"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577BEC4D" w14:textId="77777777" w:rsidR="00671635" w:rsidRDefault="00671635">
            <w:pPr>
              <w:suppressAutoHyphens/>
              <w:spacing w:before="100" w:beforeAutospacing="1" w:after="100" w:afterAutospacing="1"/>
              <w:jc w:val="both"/>
              <w:rPr>
                <w:sz w:val="24"/>
                <w:szCs w:val="24"/>
                <w:lang w:val="en-US" w:eastAsia="ar-SA"/>
              </w:rPr>
            </w:pPr>
            <w:r>
              <w:rPr>
                <w:sz w:val="24"/>
                <w:szCs w:val="24"/>
                <w:lang w:val="en-US" w:eastAsia="ar-SA"/>
              </w:rPr>
              <w:t xml:space="preserve">     </w:t>
            </w:r>
            <w:proofErr w:type="spellStart"/>
            <w:proofErr w:type="gramStart"/>
            <w:r>
              <w:rPr>
                <w:sz w:val="24"/>
                <w:szCs w:val="24"/>
                <w:lang w:val="en-US" w:eastAsia="ar-SA"/>
              </w:rPr>
              <w:t>Proiectul</w:t>
            </w:r>
            <w:proofErr w:type="spellEnd"/>
            <w:r>
              <w:rPr>
                <w:sz w:val="24"/>
                <w:szCs w:val="24"/>
                <w:lang w:val="en-US" w:eastAsia="ar-SA"/>
              </w:rPr>
              <w:t xml:space="preserve">  a</w:t>
            </w:r>
            <w:proofErr w:type="gramEnd"/>
            <w:r>
              <w:rPr>
                <w:sz w:val="24"/>
                <w:szCs w:val="24"/>
                <w:lang w:val="en-US" w:eastAsia="ar-SA"/>
              </w:rPr>
              <w:t xml:space="preserve"> </w:t>
            </w:r>
            <w:proofErr w:type="spellStart"/>
            <w:r>
              <w:rPr>
                <w:sz w:val="24"/>
                <w:szCs w:val="24"/>
                <w:lang w:val="en-US" w:eastAsia="ar-SA"/>
              </w:rPr>
              <w:t>fost</w:t>
            </w:r>
            <w:proofErr w:type="spellEnd"/>
            <w:r>
              <w:rPr>
                <w:sz w:val="24"/>
                <w:szCs w:val="24"/>
                <w:lang w:val="en-US" w:eastAsia="ar-SA"/>
              </w:rPr>
              <w:t xml:space="preserve"> </w:t>
            </w:r>
            <w:proofErr w:type="spellStart"/>
            <w:r>
              <w:rPr>
                <w:sz w:val="24"/>
                <w:szCs w:val="24"/>
                <w:lang w:val="en-US" w:eastAsia="ar-SA"/>
              </w:rPr>
              <w:t>supus</w:t>
            </w:r>
            <w:proofErr w:type="spellEnd"/>
            <w:r>
              <w:rPr>
                <w:sz w:val="24"/>
                <w:szCs w:val="24"/>
                <w:lang w:val="en-US" w:eastAsia="ar-SA"/>
              </w:rPr>
              <w:t xml:space="preserve"> </w:t>
            </w:r>
            <w:proofErr w:type="spellStart"/>
            <w:r>
              <w:rPr>
                <w:sz w:val="24"/>
                <w:szCs w:val="24"/>
                <w:lang w:val="en-US" w:eastAsia="ar-SA"/>
              </w:rPr>
              <w:t>consultării</w:t>
            </w:r>
            <w:proofErr w:type="spellEnd"/>
            <w:r>
              <w:rPr>
                <w:sz w:val="24"/>
                <w:szCs w:val="24"/>
                <w:lang w:val="en-US" w:eastAsia="ar-SA"/>
              </w:rPr>
              <w:t xml:space="preserve"> </w:t>
            </w:r>
            <w:proofErr w:type="spellStart"/>
            <w:r>
              <w:rPr>
                <w:sz w:val="24"/>
                <w:szCs w:val="24"/>
                <w:lang w:val="en-US" w:eastAsia="ar-SA"/>
              </w:rPr>
              <w:t>publice</w:t>
            </w:r>
            <w:proofErr w:type="spellEnd"/>
            <w:r>
              <w:rPr>
                <w:sz w:val="24"/>
                <w:szCs w:val="24"/>
                <w:lang w:val="en-US" w:eastAsia="ar-SA"/>
              </w:rPr>
              <w:t xml:space="preserve">, conform art.32 din </w:t>
            </w:r>
            <w:proofErr w:type="spellStart"/>
            <w:r>
              <w:rPr>
                <w:sz w:val="24"/>
                <w:szCs w:val="24"/>
                <w:lang w:val="en-US" w:eastAsia="ar-SA"/>
              </w:rPr>
              <w:t>Legea</w:t>
            </w:r>
            <w:proofErr w:type="spellEnd"/>
            <w:r>
              <w:rPr>
                <w:sz w:val="24"/>
                <w:szCs w:val="24"/>
                <w:lang w:val="en-US" w:eastAsia="ar-SA"/>
              </w:rPr>
              <w:t xml:space="preserve"> nr.100 din 22 </w:t>
            </w:r>
            <w:proofErr w:type="spellStart"/>
            <w:r>
              <w:rPr>
                <w:sz w:val="24"/>
                <w:szCs w:val="24"/>
                <w:lang w:val="en-US" w:eastAsia="ar-SA"/>
              </w:rPr>
              <w:t>decembrie</w:t>
            </w:r>
            <w:proofErr w:type="spellEnd"/>
            <w:r>
              <w:rPr>
                <w:sz w:val="24"/>
                <w:szCs w:val="24"/>
                <w:lang w:val="en-US" w:eastAsia="ar-SA"/>
              </w:rPr>
              <w:t xml:space="preserve"> 2017 cu </w:t>
            </w:r>
            <w:proofErr w:type="spellStart"/>
            <w:r>
              <w:rPr>
                <w:sz w:val="24"/>
                <w:szCs w:val="24"/>
                <w:lang w:val="en-US" w:eastAsia="ar-SA"/>
              </w:rPr>
              <w:t>privire</w:t>
            </w:r>
            <w:proofErr w:type="spellEnd"/>
            <w:r>
              <w:rPr>
                <w:sz w:val="24"/>
                <w:szCs w:val="24"/>
                <w:lang w:val="en-US" w:eastAsia="ar-SA"/>
              </w:rPr>
              <w:t xml:space="preserve"> la </w:t>
            </w:r>
            <w:proofErr w:type="spellStart"/>
            <w:r>
              <w:rPr>
                <w:sz w:val="24"/>
                <w:szCs w:val="24"/>
                <w:lang w:val="en-US" w:eastAsia="ar-SA"/>
              </w:rPr>
              <w:t>actele</w:t>
            </w:r>
            <w:proofErr w:type="spellEnd"/>
            <w:r>
              <w:rPr>
                <w:sz w:val="24"/>
                <w:szCs w:val="24"/>
                <w:lang w:val="en-US" w:eastAsia="ar-SA"/>
              </w:rPr>
              <w:t xml:space="preserve"> normative, </w:t>
            </w:r>
            <w:proofErr w:type="spellStart"/>
            <w:r>
              <w:rPr>
                <w:sz w:val="24"/>
                <w:szCs w:val="24"/>
                <w:lang w:val="en-US" w:eastAsia="ar-SA"/>
              </w:rPr>
              <w:t>fiind</w:t>
            </w:r>
            <w:proofErr w:type="spellEnd"/>
            <w:r>
              <w:rPr>
                <w:sz w:val="24"/>
                <w:szCs w:val="24"/>
                <w:lang w:val="en-US" w:eastAsia="ar-SA"/>
              </w:rPr>
              <w:t xml:space="preserve"> </w:t>
            </w:r>
            <w:proofErr w:type="spellStart"/>
            <w:r>
              <w:rPr>
                <w:sz w:val="24"/>
                <w:szCs w:val="24"/>
                <w:lang w:val="en-US" w:eastAsia="ar-SA"/>
              </w:rPr>
              <w:t>plasat</w:t>
            </w:r>
            <w:proofErr w:type="spellEnd"/>
            <w:r>
              <w:rPr>
                <w:sz w:val="24"/>
                <w:szCs w:val="24"/>
                <w:lang w:val="en-US" w:eastAsia="ar-SA"/>
              </w:rPr>
              <w:t xml:space="preserve"> pe </w:t>
            </w:r>
            <w:proofErr w:type="spellStart"/>
            <w:r>
              <w:rPr>
                <w:sz w:val="24"/>
                <w:szCs w:val="24"/>
                <w:lang w:val="en-US" w:eastAsia="ar-SA"/>
              </w:rPr>
              <w:t>pagina</w:t>
            </w:r>
            <w:proofErr w:type="spellEnd"/>
            <w:r>
              <w:rPr>
                <w:sz w:val="24"/>
                <w:szCs w:val="24"/>
                <w:lang w:val="en-US" w:eastAsia="ar-SA"/>
              </w:rPr>
              <w:t xml:space="preserve"> Web, al </w:t>
            </w:r>
            <w:proofErr w:type="spellStart"/>
            <w:r>
              <w:rPr>
                <w:sz w:val="24"/>
                <w:szCs w:val="24"/>
                <w:lang w:val="en-US" w:eastAsia="ar-SA"/>
              </w:rPr>
              <w:t>primăriei</w:t>
            </w:r>
            <w:proofErr w:type="spellEnd"/>
            <w:r>
              <w:rPr>
                <w:sz w:val="24"/>
                <w:szCs w:val="24"/>
                <w:lang w:val="en-US" w:eastAsia="ar-SA"/>
              </w:rPr>
              <w:t xml:space="preserve"> </w:t>
            </w:r>
            <w:proofErr w:type="spellStart"/>
            <w:r>
              <w:rPr>
                <w:sz w:val="24"/>
                <w:szCs w:val="24"/>
                <w:lang w:val="en-US" w:eastAsia="ar-SA"/>
              </w:rPr>
              <w:t>Doroțcaia</w:t>
            </w:r>
            <w:proofErr w:type="spellEnd"/>
            <w:r>
              <w:rPr>
                <w:sz w:val="24"/>
                <w:szCs w:val="24"/>
                <w:lang w:val="en-US" w:eastAsia="ar-SA"/>
              </w:rPr>
              <w:t xml:space="preserve">, </w:t>
            </w:r>
            <w:hyperlink r:id="rId8" w:history="1">
              <w:r>
                <w:rPr>
                  <w:rStyle w:val="a3"/>
                  <w:sz w:val="24"/>
                  <w:szCs w:val="24"/>
                  <w:lang w:val="en-US" w:eastAsia="ar-SA"/>
                </w:rPr>
                <w:t>www.primariadorotcaia.md</w:t>
              </w:r>
            </w:hyperlink>
            <w:r>
              <w:rPr>
                <w:color w:val="0563C1"/>
                <w:sz w:val="24"/>
                <w:szCs w:val="24"/>
                <w:u w:val="single"/>
                <w:lang w:val="en-US" w:eastAsia="ar-SA"/>
              </w:rPr>
              <w:t xml:space="preserve"> </w:t>
            </w:r>
          </w:p>
        </w:tc>
      </w:tr>
      <w:tr w:rsidR="00671635" w14:paraId="4C8BCB77"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5721F39E" w14:textId="77777777" w:rsidR="00671635" w:rsidRDefault="00671635">
            <w:pPr>
              <w:suppressAutoHyphens/>
              <w:spacing w:before="100" w:beforeAutospacing="1" w:after="100" w:afterAutospacing="1"/>
              <w:jc w:val="both"/>
              <w:rPr>
                <w:rFonts w:eastAsia="Times New Roman"/>
                <w:b/>
                <w:sz w:val="24"/>
                <w:szCs w:val="24"/>
                <w:lang w:eastAsia="ar-SA"/>
              </w:rPr>
            </w:pPr>
            <w:r>
              <w:rPr>
                <w:b/>
                <w:sz w:val="24"/>
                <w:szCs w:val="24"/>
                <w:lang w:eastAsia="ar-SA"/>
              </w:rPr>
              <w:t xml:space="preserve">8. </w:t>
            </w:r>
            <w:proofErr w:type="spellStart"/>
            <w:r>
              <w:rPr>
                <w:b/>
                <w:sz w:val="24"/>
                <w:szCs w:val="24"/>
                <w:lang w:eastAsia="ar-SA"/>
              </w:rPr>
              <w:t>Constatările</w:t>
            </w:r>
            <w:proofErr w:type="spellEnd"/>
            <w:r>
              <w:rPr>
                <w:b/>
                <w:sz w:val="24"/>
                <w:szCs w:val="24"/>
                <w:lang w:eastAsia="ar-SA"/>
              </w:rPr>
              <w:t xml:space="preserve"> </w:t>
            </w:r>
            <w:proofErr w:type="spellStart"/>
            <w:r>
              <w:rPr>
                <w:b/>
                <w:sz w:val="24"/>
                <w:szCs w:val="24"/>
                <w:lang w:eastAsia="ar-SA"/>
              </w:rPr>
              <w:t>expertizei</w:t>
            </w:r>
            <w:proofErr w:type="spellEnd"/>
            <w:r>
              <w:rPr>
                <w:b/>
                <w:sz w:val="24"/>
                <w:szCs w:val="24"/>
                <w:lang w:eastAsia="ar-SA"/>
              </w:rPr>
              <w:t xml:space="preserve"> </w:t>
            </w:r>
            <w:proofErr w:type="spellStart"/>
            <w:r>
              <w:rPr>
                <w:b/>
                <w:sz w:val="24"/>
                <w:szCs w:val="24"/>
                <w:lang w:eastAsia="ar-SA"/>
              </w:rPr>
              <w:t>anticorupţie</w:t>
            </w:r>
            <w:proofErr w:type="spellEnd"/>
          </w:p>
        </w:tc>
      </w:tr>
      <w:tr w:rsidR="00671635" w14:paraId="473235D0"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2A09709E" w14:textId="77777777" w:rsidR="00671635" w:rsidRDefault="00671635">
            <w:pPr>
              <w:suppressAutoHyphens/>
              <w:spacing w:before="100" w:beforeAutospacing="1" w:after="100" w:afterAutospacing="1"/>
              <w:jc w:val="both"/>
              <w:rPr>
                <w:b/>
                <w:sz w:val="24"/>
                <w:szCs w:val="24"/>
                <w:lang w:val="ro-RO" w:eastAsia="ar-SA"/>
              </w:rPr>
            </w:pPr>
            <w:r>
              <w:rPr>
                <w:b/>
                <w:sz w:val="24"/>
                <w:szCs w:val="24"/>
                <w:lang w:eastAsia="ar-SA"/>
              </w:rPr>
              <w:t>-----------------</w:t>
            </w:r>
          </w:p>
        </w:tc>
      </w:tr>
      <w:tr w:rsidR="00671635" w14:paraId="075318D9"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6C475349" w14:textId="77777777" w:rsidR="00671635" w:rsidRDefault="00671635">
            <w:pPr>
              <w:rPr>
                <w:b/>
                <w:sz w:val="24"/>
                <w:szCs w:val="24"/>
                <w:lang w:eastAsia="ar-SA"/>
              </w:rPr>
            </w:pPr>
          </w:p>
        </w:tc>
      </w:tr>
      <w:tr w:rsidR="00671635" w14:paraId="34C2B63B"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19ED0417" w14:textId="77777777" w:rsidR="00671635" w:rsidRDefault="00671635">
            <w:pPr>
              <w:suppressAutoHyphens/>
              <w:spacing w:before="100" w:beforeAutospacing="1" w:after="100" w:afterAutospacing="1"/>
              <w:jc w:val="both"/>
              <w:rPr>
                <w:rFonts w:eastAsia="Times New Roman" w:cs="Times New Roman"/>
                <w:b/>
                <w:sz w:val="24"/>
                <w:szCs w:val="24"/>
                <w:lang w:val="ro-RO" w:eastAsia="ar-SA"/>
              </w:rPr>
            </w:pPr>
            <w:r>
              <w:rPr>
                <w:b/>
                <w:sz w:val="24"/>
                <w:szCs w:val="24"/>
                <w:lang w:eastAsia="ar-SA"/>
              </w:rPr>
              <w:t xml:space="preserve">9. </w:t>
            </w:r>
            <w:proofErr w:type="spellStart"/>
            <w:r>
              <w:rPr>
                <w:b/>
                <w:sz w:val="24"/>
                <w:szCs w:val="24"/>
                <w:lang w:eastAsia="ar-SA"/>
              </w:rPr>
              <w:t>Consultările</w:t>
            </w:r>
            <w:proofErr w:type="spellEnd"/>
            <w:r>
              <w:rPr>
                <w:b/>
                <w:sz w:val="24"/>
                <w:szCs w:val="24"/>
                <w:lang w:eastAsia="ar-SA"/>
              </w:rPr>
              <w:t xml:space="preserve"> </w:t>
            </w:r>
            <w:proofErr w:type="spellStart"/>
            <w:r>
              <w:rPr>
                <w:b/>
                <w:sz w:val="24"/>
                <w:szCs w:val="24"/>
                <w:lang w:eastAsia="ar-SA"/>
              </w:rPr>
              <w:t>expertiziei</w:t>
            </w:r>
            <w:proofErr w:type="spellEnd"/>
            <w:r>
              <w:rPr>
                <w:b/>
                <w:sz w:val="24"/>
                <w:szCs w:val="24"/>
                <w:lang w:eastAsia="ar-SA"/>
              </w:rPr>
              <w:t xml:space="preserve"> </w:t>
            </w:r>
            <w:proofErr w:type="spellStart"/>
            <w:r>
              <w:rPr>
                <w:b/>
                <w:sz w:val="24"/>
                <w:szCs w:val="24"/>
                <w:lang w:eastAsia="ar-SA"/>
              </w:rPr>
              <w:t>de</w:t>
            </w:r>
            <w:proofErr w:type="spellEnd"/>
            <w:r>
              <w:rPr>
                <w:b/>
                <w:sz w:val="24"/>
                <w:szCs w:val="24"/>
                <w:lang w:eastAsia="ar-SA"/>
              </w:rPr>
              <w:t xml:space="preserve"> </w:t>
            </w:r>
            <w:proofErr w:type="spellStart"/>
            <w:r>
              <w:rPr>
                <w:b/>
                <w:sz w:val="24"/>
                <w:szCs w:val="24"/>
                <w:lang w:eastAsia="ar-SA"/>
              </w:rPr>
              <w:t>compatibilitate</w:t>
            </w:r>
            <w:proofErr w:type="spellEnd"/>
          </w:p>
        </w:tc>
      </w:tr>
      <w:tr w:rsidR="00671635" w14:paraId="1F5B5AAD"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2CD5C10A" w14:textId="77777777" w:rsidR="00671635" w:rsidRDefault="00671635">
            <w:pPr>
              <w:suppressAutoHyphens/>
              <w:spacing w:before="100" w:beforeAutospacing="1" w:after="100" w:afterAutospacing="1"/>
              <w:jc w:val="both"/>
              <w:rPr>
                <w:b/>
                <w:sz w:val="24"/>
                <w:szCs w:val="24"/>
                <w:lang w:eastAsia="ar-SA"/>
              </w:rPr>
            </w:pPr>
            <w:r>
              <w:rPr>
                <w:b/>
                <w:sz w:val="24"/>
                <w:szCs w:val="24"/>
                <w:lang w:eastAsia="ar-SA"/>
              </w:rPr>
              <w:t>----------</w:t>
            </w:r>
          </w:p>
        </w:tc>
      </w:tr>
      <w:tr w:rsidR="00671635" w14:paraId="6C577170"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0EB2619D" w14:textId="77777777" w:rsidR="00671635" w:rsidRDefault="00671635">
            <w:pPr>
              <w:suppressAutoHyphens/>
              <w:spacing w:before="100" w:beforeAutospacing="1" w:after="100" w:afterAutospacing="1"/>
              <w:jc w:val="both"/>
              <w:rPr>
                <w:rFonts w:eastAsia="Times New Roman"/>
                <w:b/>
                <w:sz w:val="24"/>
                <w:szCs w:val="24"/>
                <w:lang w:val="ro-RO" w:eastAsia="ar-SA"/>
              </w:rPr>
            </w:pPr>
            <w:r>
              <w:rPr>
                <w:b/>
                <w:sz w:val="24"/>
                <w:szCs w:val="24"/>
                <w:lang w:eastAsia="ar-SA"/>
              </w:rPr>
              <w:t>------------</w:t>
            </w:r>
          </w:p>
        </w:tc>
      </w:tr>
      <w:tr w:rsidR="00671635" w14:paraId="4F3298A9"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71A7D8BC" w14:textId="77777777" w:rsidR="00671635" w:rsidRDefault="00671635">
            <w:pPr>
              <w:suppressAutoHyphens/>
              <w:spacing w:before="100" w:beforeAutospacing="1" w:after="100" w:afterAutospacing="1"/>
              <w:jc w:val="both"/>
              <w:rPr>
                <w:b/>
                <w:sz w:val="24"/>
                <w:szCs w:val="24"/>
                <w:lang w:eastAsia="ar-SA"/>
              </w:rPr>
            </w:pPr>
            <w:r>
              <w:rPr>
                <w:b/>
                <w:sz w:val="24"/>
                <w:szCs w:val="24"/>
                <w:lang w:eastAsia="ar-SA"/>
              </w:rPr>
              <w:t xml:space="preserve">10. </w:t>
            </w:r>
            <w:proofErr w:type="spellStart"/>
            <w:r>
              <w:rPr>
                <w:b/>
                <w:sz w:val="24"/>
                <w:szCs w:val="24"/>
                <w:lang w:eastAsia="ar-SA"/>
              </w:rPr>
              <w:t>Constatările</w:t>
            </w:r>
            <w:proofErr w:type="spellEnd"/>
            <w:r>
              <w:rPr>
                <w:b/>
                <w:sz w:val="24"/>
                <w:szCs w:val="24"/>
                <w:lang w:eastAsia="ar-SA"/>
              </w:rPr>
              <w:t xml:space="preserve"> </w:t>
            </w:r>
            <w:proofErr w:type="spellStart"/>
            <w:r>
              <w:rPr>
                <w:b/>
                <w:sz w:val="24"/>
                <w:szCs w:val="24"/>
                <w:lang w:eastAsia="ar-SA"/>
              </w:rPr>
              <w:t>expertizei</w:t>
            </w:r>
            <w:proofErr w:type="spellEnd"/>
            <w:r>
              <w:rPr>
                <w:b/>
                <w:sz w:val="24"/>
                <w:szCs w:val="24"/>
                <w:lang w:eastAsia="ar-SA"/>
              </w:rPr>
              <w:t xml:space="preserve"> </w:t>
            </w:r>
            <w:proofErr w:type="spellStart"/>
            <w:r>
              <w:rPr>
                <w:b/>
                <w:sz w:val="24"/>
                <w:szCs w:val="24"/>
                <w:lang w:eastAsia="ar-SA"/>
              </w:rPr>
              <w:t>juridice</w:t>
            </w:r>
            <w:proofErr w:type="spellEnd"/>
          </w:p>
        </w:tc>
      </w:tr>
      <w:tr w:rsidR="00671635" w14:paraId="1417BA86"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631768AE" w14:textId="77777777" w:rsidR="00671635" w:rsidRDefault="00671635">
            <w:pPr>
              <w:suppressAutoHyphens/>
              <w:spacing w:before="100" w:beforeAutospacing="1" w:after="100" w:afterAutospacing="1"/>
              <w:jc w:val="both"/>
              <w:rPr>
                <w:rFonts w:eastAsia="Times New Roman"/>
                <w:b/>
                <w:sz w:val="24"/>
                <w:szCs w:val="24"/>
                <w:lang w:val="ro-RO" w:eastAsia="ar-SA"/>
              </w:rPr>
            </w:pPr>
            <w:r>
              <w:rPr>
                <w:b/>
                <w:sz w:val="24"/>
                <w:szCs w:val="24"/>
                <w:lang w:eastAsia="ar-SA"/>
              </w:rPr>
              <w:t>---------------</w:t>
            </w:r>
          </w:p>
        </w:tc>
      </w:tr>
      <w:tr w:rsidR="00671635" w14:paraId="64E37F19"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6D5B5BF4" w14:textId="77777777" w:rsidR="00671635" w:rsidRDefault="00671635">
            <w:pPr>
              <w:suppressAutoHyphens/>
              <w:spacing w:before="100" w:beforeAutospacing="1" w:after="100" w:afterAutospacing="1"/>
              <w:jc w:val="both"/>
              <w:rPr>
                <w:b/>
                <w:sz w:val="24"/>
                <w:szCs w:val="24"/>
                <w:lang w:eastAsia="ar-SA"/>
              </w:rPr>
            </w:pPr>
            <w:r>
              <w:rPr>
                <w:b/>
                <w:sz w:val="24"/>
                <w:szCs w:val="24"/>
                <w:lang w:eastAsia="ar-SA"/>
              </w:rPr>
              <w:t xml:space="preserve">11. </w:t>
            </w:r>
            <w:proofErr w:type="spellStart"/>
            <w:r>
              <w:rPr>
                <w:b/>
                <w:sz w:val="24"/>
                <w:szCs w:val="24"/>
                <w:lang w:eastAsia="ar-SA"/>
              </w:rPr>
              <w:t>Consultările</w:t>
            </w:r>
            <w:proofErr w:type="spellEnd"/>
            <w:r>
              <w:rPr>
                <w:b/>
                <w:sz w:val="24"/>
                <w:szCs w:val="24"/>
                <w:lang w:eastAsia="ar-SA"/>
              </w:rPr>
              <w:t xml:space="preserve"> </w:t>
            </w:r>
            <w:proofErr w:type="spellStart"/>
            <w:r>
              <w:rPr>
                <w:b/>
                <w:sz w:val="24"/>
                <w:szCs w:val="24"/>
                <w:lang w:eastAsia="ar-SA"/>
              </w:rPr>
              <w:t>altor</w:t>
            </w:r>
            <w:proofErr w:type="spellEnd"/>
            <w:r>
              <w:rPr>
                <w:b/>
                <w:sz w:val="24"/>
                <w:szCs w:val="24"/>
                <w:lang w:eastAsia="ar-SA"/>
              </w:rPr>
              <w:t xml:space="preserve"> </w:t>
            </w:r>
            <w:proofErr w:type="spellStart"/>
            <w:r>
              <w:rPr>
                <w:b/>
                <w:sz w:val="24"/>
                <w:szCs w:val="24"/>
                <w:lang w:eastAsia="ar-SA"/>
              </w:rPr>
              <w:t>expertize</w:t>
            </w:r>
            <w:proofErr w:type="spellEnd"/>
          </w:p>
        </w:tc>
      </w:tr>
      <w:tr w:rsidR="00671635" w14:paraId="558A82FD" w14:textId="77777777" w:rsidTr="00671635">
        <w:tc>
          <w:tcPr>
            <w:tcW w:w="9571" w:type="dxa"/>
            <w:tcBorders>
              <w:top w:val="single" w:sz="4" w:space="0" w:color="auto"/>
              <w:left w:val="single" w:sz="4" w:space="0" w:color="auto"/>
              <w:bottom w:val="single" w:sz="4" w:space="0" w:color="auto"/>
              <w:right w:val="single" w:sz="4" w:space="0" w:color="auto"/>
            </w:tcBorders>
            <w:hideMark/>
          </w:tcPr>
          <w:p w14:paraId="068FCBCF" w14:textId="77777777" w:rsidR="00671635" w:rsidRDefault="00671635">
            <w:pPr>
              <w:suppressAutoHyphens/>
              <w:spacing w:before="100" w:beforeAutospacing="1" w:after="100" w:afterAutospacing="1"/>
              <w:jc w:val="both"/>
              <w:rPr>
                <w:b/>
                <w:sz w:val="24"/>
                <w:szCs w:val="24"/>
                <w:lang w:eastAsia="ar-SA"/>
              </w:rPr>
            </w:pPr>
            <w:r>
              <w:rPr>
                <w:b/>
                <w:sz w:val="24"/>
                <w:szCs w:val="24"/>
                <w:lang w:eastAsia="ar-SA"/>
              </w:rPr>
              <w:t>------------</w:t>
            </w:r>
          </w:p>
        </w:tc>
      </w:tr>
    </w:tbl>
    <w:p w14:paraId="3DD005FE" w14:textId="77777777" w:rsidR="00671635" w:rsidRDefault="00671635" w:rsidP="00671635">
      <w:pPr>
        <w:rPr>
          <w:rFonts w:eastAsia="Times New Roman"/>
          <w:sz w:val="24"/>
          <w:szCs w:val="24"/>
          <w:lang w:val="ro-MD" w:eastAsia="ar-SA"/>
        </w:rPr>
      </w:pPr>
    </w:p>
    <w:p w14:paraId="7082B231" w14:textId="2266B2E9" w:rsidR="00671635" w:rsidRDefault="00671635" w:rsidP="00671635">
      <w:pPr>
        <w:spacing w:before="240"/>
        <w:rPr>
          <w:sz w:val="24"/>
          <w:szCs w:val="24"/>
          <w:lang w:val="ro-MD" w:eastAsia="ar-SA"/>
        </w:rPr>
      </w:pPr>
      <w:r>
        <w:rPr>
          <w:sz w:val="24"/>
          <w:szCs w:val="24"/>
          <w:lang w:val="ro-MD" w:eastAsia="ar-SA"/>
        </w:rPr>
        <w:t xml:space="preserve">Secretarul Consiliului local                                                         </w:t>
      </w:r>
      <w:r w:rsidR="00456AE3">
        <w:rPr>
          <w:sz w:val="24"/>
          <w:szCs w:val="24"/>
          <w:lang w:val="ro-MD" w:eastAsia="ar-SA"/>
        </w:rPr>
        <w:t xml:space="preserve">          </w:t>
      </w:r>
      <w:r>
        <w:rPr>
          <w:sz w:val="24"/>
          <w:szCs w:val="24"/>
          <w:lang w:val="ro-MD" w:eastAsia="ar-SA"/>
        </w:rPr>
        <w:t xml:space="preserve"> Diordiev Nina</w:t>
      </w:r>
    </w:p>
    <w:p w14:paraId="60FB0898" w14:textId="77777777" w:rsidR="00671635" w:rsidRDefault="00671635" w:rsidP="00671635">
      <w:pPr>
        <w:spacing w:before="240"/>
        <w:rPr>
          <w:sz w:val="24"/>
          <w:szCs w:val="24"/>
          <w:lang w:val="ro-MD" w:eastAsia="ar-SA"/>
        </w:rPr>
      </w:pPr>
    </w:p>
    <w:p w14:paraId="1985A6BB" w14:textId="77777777" w:rsidR="00671635" w:rsidRDefault="00671635" w:rsidP="00671635">
      <w:pPr>
        <w:spacing w:before="240"/>
        <w:rPr>
          <w:sz w:val="24"/>
          <w:szCs w:val="24"/>
          <w:lang w:val="ro-MD" w:eastAsia="ar-SA"/>
        </w:rPr>
      </w:pPr>
    </w:p>
    <w:p w14:paraId="375A22E9" w14:textId="77777777" w:rsidR="00671635" w:rsidRDefault="00671635" w:rsidP="00671635">
      <w:pPr>
        <w:spacing w:before="240"/>
        <w:rPr>
          <w:sz w:val="24"/>
          <w:szCs w:val="24"/>
          <w:lang w:val="ro-MD" w:eastAsia="ar-SA"/>
        </w:rPr>
      </w:pPr>
    </w:p>
    <w:p w14:paraId="17FA095B" w14:textId="77777777" w:rsidR="00671635" w:rsidRDefault="00671635" w:rsidP="00671635">
      <w:pPr>
        <w:rPr>
          <w:sz w:val="20"/>
          <w:szCs w:val="20"/>
          <w:lang w:val="ro-RO" w:eastAsia="ru-RU"/>
        </w:rPr>
      </w:pPr>
    </w:p>
    <w:p w14:paraId="1991368B" w14:textId="77777777" w:rsidR="006A44BD" w:rsidRDefault="006A44BD" w:rsidP="00671635">
      <w:pPr>
        <w:rPr>
          <w:sz w:val="20"/>
          <w:szCs w:val="20"/>
          <w:lang w:val="ro-RO" w:eastAsia="ru-RU"/>
        </w:rPr>
      </w:pPr>
    </w:p>
    <w:p w14:paraId="6E45B130" w14:textId="77777777" w:rsidR="00671635" w:rsidRPr="00456AE3" w:rsidRDefault="00671635" w:rsidP="00671635">
      <w:pPr>
        <w:rPr>
          <w:lang w:val="en-US"/>
        </w:rPr>
      </w:pPr>
    </w:p>
    <w:p w14:paraId="0F4BD4D1" w14:textId="67781EF7" w:rsidR="006515D2" w:rsidRPr="006A44BD" w:rsidRDefault="006515D2" w:rsidP="006515D2">
      <w:pPr>
        <w:spacing w:after="0"/>
        <w:rPr>
          <w:b/>
          <w:bCs/>
          <w:sz w:val="24"/>
          <w:szCs w:val="24"/>
          <w:lang w:val="en-US"/>
        </w:rPr>
      </w:pPr>
      <w:bookmarkStart w:id="0" w:name="_Hlk152580664"/>
      <w:bookmarkStart w:id="1" w:name="_Hlk152579010"/>
      <w:r w:rsidRPr="006A44BD">
        <w:rPr>
          <w:b/>
          <w:bCs/>
          <w:sz w:val="24"/>
          <w:szCs w:val="24"/>
          <w:lang w:val="en-US"/>
        </w:rPr>
        <w:lastRenderedPageBreak/>
        <w:t xml:space="preserve">                                                                                                                              PROIECT:</w:t>
      </w:r>
    </w:p>
    <w:p w14:paraId="6B300FB1" w14:textId="0146CECD" w:rsidR="006515D2" w:rsidRDefault="006515D2" w:rsidP="006515D2">
      <w:pPr>
        <w:spacing w:after="0"/>
        <w:rPr>
          <w:sz w:val="24"/>
          <w:szCs w:val="24"/>
          <w:lang w:val="en-US"/>
        </w:rPr>
      </w:pPr>
      <w:r>
        <w:rPr>
          <w:sz w:val="24"/>
          <w:szCs w:val="24"/>
          <w:lang w:val="en-US"/>
        </w:rPr>
        <w:t xml:space="preserve">                                                                DECIZIE nr. 9/2</w:t>
      </w:r>
    </w:p>
    <w:p w14:paraId="2DD6FB3A" w14:textId="586E2C33" w:rsidR="006515D2" w:rsidRDefault="006515D2" w:rsidP="006515D2">
      <w:pPr>
        <w:spacing w:after="0"/>
        <w:rPr>
          <w:sz w:val="24"/>
          <w:szCs w:val="24"/>
          <w:lang w:val="en-US"/>
        </w:rPr>
      </w:pPr>
      <w:r>
        <w:rPr>
          <w:sz w:val="24"/>
          <w:szCs w:val="24"/>
          <w:lang w:val="en-US"/>
        </w:rPr>
        <w:t xml:space="preserve">                                                                 din __________</w:t>
      </w:r>
    </w:p>
    <w:p w14:paraId="2B70B8B6" w14:textId="77777777" w:rsidR="006515D2" w:rsidRDefault="006515D2" w:rsidP="006515D2">
      <w:pPr>
        <w:spacing w:after="0"/>
        <w:rPr>
          <w:sz w:val="24"/>
          <w:szCs w:val="24"/>
          <w:lang w:val="en-US"/>
        </w:rPr>
      </w:pPr>
    </w:p>
    <w:bookmarkEnd w:id="0"/>
    <w:p w14:paraId="1E6AF363" w14:textId="77777777" w:rsidR="006515D2" w:rsidRDefault="006515D2" w:rsidP="006515D2">
      <w:pPr>
        <w:rPr>
          <w:rFonts w:eastAsia="Times New Roman"/>
          <w:sz w:val="24"/>
          <w:szCs w:val="24"/>
          <w:lang w:val="ro-MD" w:eastAsia="ru-RU"/>
        </w:rPr>
      </w:pPr>
    </w:p>
    <w:p w14:paraId="0807EB92" w14:textId="77777777" w:rsidR="006515D2" w:rsidRDefault="006515D2" w:rsidP="006515D2">
      <w:pPr>
        <w:spacing w:after="0"/>
        <w:rPr>
          <w:sz w:val="24"/>
          <w:szCs w:val="24"/>
          <w:lang w:val="ro-MD"/>
        </w:rPr>
      </w:pPr>
      <w:r>
        <w:rPr>
          <w:sz w:val="24"/>
          <w:szCs w:val="24"/>
          <w:lang w:val="ro-MD"/>
        </w:rPr>
        <w:t>Cu privire la aprobarea bugetului local</w:t>
      </w:r>
    </w:p>
    <w:p w14:paraId="32E4E1E8" w14:textId="1AAA9BBF" w:rsidR="006515D2" w:rsidRDefault="006515D2" w:rsidP="006515D2">
      <w:pPr>
        <w:spacing w:after="0"/>
        <w:rPr>
          <w:sz w:val="24"/>
          <w:szCs w:val="24"/>
          <w:lang w:val="ro-MD"/>
        </w:rPr>
      </w:pPr>
      <w:r>
        <w:rPr>
          <w:sz w:val="24"/>
          <w:szCs w:val="24"/>
          <w:lang w:val="ro-MD"/>
        </w:rPr>
        <w:t>pentru anul 2025 în prima lectură</w:t>
      </w:r>
    </w:p>
    <w:p w14:paraId="11BB5F05" w14:textId="77777777" w:rsidR="006515D2" w:rsidRDefault="006515D2" w:rsidP="006515D2">
      <w:pPr>
        <w:rPr>
          <w:sz w:val="24"/>
          <w:szCs w:val="24"/>
          <w:lang w:val="ro-MD"/>
        </w:rPr>
      </w:pPr>
    </w:p>
    <w:p w14:paraId="5C38FF35" w14:textId="3F83323F" w:rsidR="006515D2" w:rsidRDefault="006515D2" w:rsidP="006515D2">
      <w:pPr>
        <w:rPr>
          <w:sz w:val="24"/>
          <w:szCs w:val="24"/>
          <w:lang w:val="ro-MD"/>
        </w:rPr>
      </w:pPr>
      <w:r>
        <w:rPr>
          <w:sz w:val="24"/>
          <w:szCs w:val="24"/>
          <w:lang w:val="ro-MD"/>
        </w:rPr>
        <w:t xml:space="preserve">     Examinând proiectul bugetului local în prima lectură, în temeiul art.14 alin.(2) lit.n) a Legii privind administraţia publică locală nr.436/2006, prevederile art.</w:t>
      </w:r>
      <w:r w:rsidR="001D521A">
        <w:rPr>
          <w:sz w:val="24"/>
          <w:szCs w:val="24"/>
          <w:lang w:val="ro-MD"/>
        </w:rPr>
        <w:t xml:space="preserve"> </w:t>
      </w:r>
      <w:r>
        <w:rPr>
          <w:sz w:val="24"/>
          <w:szCs w:val="24"/>
          <w:lang w:val="ro-MD"/>
        </w:rPr>
        <w:t>24, 47 şi 55 ale Legii finanţelor publice şi responsabilităţii bugetar-fiscale nr.181/2014, ţinând cont de prevederile art.20 din Legea nr.397/2003 privind finanţele publice locale şi de prevederile Setului metodologic privind elaborarea, aprobarea şi modificarea bugetului, aprobat prin Ordinul Ministerului Finanţelor nr.209/2015, Consiliul local DECIDE:</w:t>
      </w:r>
    </w:p>
    <w:p w14:paraId="11A37D88" w14:textId="77777777" w:rsidR="006515D2" w:rsidRDefault="006515D2" w:rsidP="006515D2">
      <w:pPr>
        <w:rPr>
          <w:sz w:val="24"/>
          <w:szCs w:val="24"/>
          <w:lang w:val="ro-MD"/>
        </w:rPr>
      </w:pPr>
    </w:p>
    <w:p w14:paraId="592FAF3B" w14:textId="77777777" w:rsidR="006A44BD" w:rsidRDefault="006515D2" w:rsidP="006515D2">
      <w:pPr>
        <w:rPr>
          <w:sz w:val="24"/>
          <w:szCs w:val="24"/>
          <w:lang w:val="ro-MD"/>
        </w:rPr>
      </w:pPr>
      <w:r>
        <w:rPr>
          <w:sz w:val="24"/>
          <w:szCs w:val="24"/>
          <w:lang w:val="ro-MD"/>
        </w:rPr>
        <w:t xml:space="preserve">     1. Se ia act de informaţia prezentată.</w:t>
      </w:r>
    </w:p>
    <w:p w14:paraId="6191ABD6" w14:textId="4B99D223" w:rsidR="006515D2" w:rsidRDefault="006A44BD" w:rsidP="006515D2">
      <w:pPr>
        <w:rPr>
          <w:sz w:val="24"/>
          <w:szCs w:val="24"/>
          <w:lang w:val="ro-MD"/>
        </w:rPr>
      </w:pPr>
      <w:r>
        <w:rPr>
          <w:sz w:val="24"/>
          <w:szCs w:val="24"/>
          <w:lang w:val="ro-MD"/>
        </w:rPr>
        <w:t xml:space="preserve">    </w:t>
      </w:r>
      <w:r w:rsidR="006515D2">
        <w:rPr>
          <w:sz w:val="24"/>
          <w:szCs w:val="24"/>
          <w:lang w:val="ro-MD"/>
        </w:rPr>
        <w:t xml:space="preserve"> 2. Se stabileşte bugetul local pentru anul 2025 la partea de venituri în sumă de </w:t>
      </w:r>
      <w:r w:rsidR="00C81320">
        <w:rPr>
          <w:sz w:val="24"/>
          <w:szCs w:val="24"/>
          <w:lang w:val="ro-MD"/>
        </w:rPr>
        <w:t>27328,2</w:t>
      </w:r>
      <w:r w:rsidR="006515D2">
        <w:rPr>
          <w:sz w:val="24"/>
          <w:szCs w:val="24"/>
          <w:lang w:val="ro-MD"/>
        </w:rPr>
        <w:t>mii        lei şi la partea de cheltuieli în sumă de 2</w:t>
      </w:r>
      <w:r w:rsidR="00C81320">
        <w:rPr>
          <w:sz w:val="24"/>
          <w:szCs w:val="24"/>
          <w:lang w:val="ro-MD"/>
        </w:rPr>
        <w:t>7328,2</w:t>
      </w:r>
      <w:r w:rsidR="006515D2">
        <w:rPr>
          <w:sz w:val="24"/>
          <w:szCs w:val="24"/>
          <w:lang w:val="ro-MD"/>
        </w:rPr>
        <w:t xml:space="preserve"> mii lei. </w:t>
      </w:r>
    </w:p>
    <w:p w14:paraId="651C57F3" w14:textId="4805EC80" w:rsidR="006515D2" w:rsidRDefault="006A44BD" w:rsidP="006515D2">
      <w:pPr>
        <w:rPr>
          <w:sz w:val="24"/>
          <w:szCs w:val="24"/>
          <w:lang w:val="ro-MD"/>
        </w:rPr>
      </w:pPr>
      <w:r>
        <w:rPr>
          <w:sz w:val="24"/>
          <w:szCs w:val="24"/>
          <w:lang w:val="ro-MD"/>
        </w:rPr>
        <w:t xml:space="preserve">   </w:t>
      </w:r>
      <w:r w:rsidR="006515D2">
        <w:rPr>
          <w:sz w:val="24"/>
          <w:szCs w:val="24"/>
          <w:lang w:val="ro-MD"/>
        </w:rPr>
        <w:t xml:space="preserve">  3. Se aprobă bugetul local pentru anul 2025 la partea de venituri în sumă de 2</w:t>
      </w:r>
      <w:r w:rsidR="00C81320">
        <w:rPr>
          <w:sz w:val="24"/>
          <w:szCs w:val="24"/>
          <w:lang w:val="ro-MD"/>
        </w:rPr>
        <w:t>7328,2</w:t>
      </w:r>
      <w:r w:rsidR="006515D2">
        <w:rPr>
          <w:sz w:val="24"/>
          <w:szCs w:val="24"/>
          <w:lang w:val="ro-MD"/>
        </w:rPr>
        <w:t xml:space="preserve">mii lei şi la partea de cheltuieli în sumă de </w:t>
      </w:r>
      <w:r w:rsidR="001D521A">
        <w:rPr>
          <w:sz w:val="24"/>
          <w:szCs w:val="24"/>
          <w:lang w:val="ro-MD"/>
        </w:rPr>
        <w:t>2</w:t>
      </w:r>
      <w:r w:rsidR="00C81320">
        <w:rPr>
          <w:sz w:val="24"/>
          <w:szCs w:val="24"/>
          <w:lang w:val="ro-MD"/>
        </w:rPr>
        <w:t xml:space="preserve">7328,2 </w:t>
      </w:r>
      <w:r w:rsidR="006515D2">
        <w:rPr>
          <w:sz w:val="24"/>
          <w:szCs w:val="24"/>
          <w:lang w:val="ro-MD"/>
        </w:rPr>
        <w:t xml:space="preserve">mii lei. </w:t>
      </w:r>
    </w:p>
    <w:p w14:paraId="40D27F55" w14:textId="77777777" w:rsidR="006515D2" w:rsidRDefault="006515D2" w:rsidP="006515D2">
      <w:pPr>
        <w:rPr>
          <w:sz w:val="24"/>
          <w:szCs w:val="24"/>
          <w:lang w:val="ro-MD"/>
        </w:rPr>
      </w:pPr>
    </w:p>
    <w:p w14:paraId="1DC5BE79" w14:textId="77777777" w:rsidR="006515D2" w:rsidRDefault="006515D2" w:rsidP="006515D2">
      <w:pPr>
        <w:rPr>
          <w:sz w:val="24"/>
          <w:szCs w:val="24"/>
          <w:lang w:val="ro-MD"/>
        </w:rPr>
      </w:pPr>
    </w:p>
    <w:p w14:paraId="666BB538" w14:textId="77777777" w:rsidR="006515D2" w:rsidRDefault="006515D2" w:rsidP="006515D2">
      <w:pPr>
        <w:rPr>
          <w:sz w:val="24"/>
          <w:szCs w:val="24"/>
          <w:lang w:val="ro-MD"/>
        </w:rPr>
      </w:pPr>
      <w:r>
        <w:rPr>
          <w:sz w:val="24"/>
          <w:szCs w:val="24"/>
          <w:lang w:val="ro-MD"/>
        </w:rPr>
        <w:t>Secretarul Consiliuui local                                                                   Diordiev Nina</w:t>
      </w:r>
    </w:p>
    <w:p w14:paraId="4D142146" w14:textId="77777777" w:rsidR="006515D2" w:rsidRDefault="006515D2" w:rsidP="006515D2">
      <w:pPr>
        <w:rPr>
          <w:sz w:val="24"/>
          <w:szCs w:val="24"/>
          <w:lang w:val="ro-MD"/>
        </w:rPr>
      </w:pPr>
    </w:p>
    <w:p w14:paraId="184D64E8" w14:textId="61162B57" w:rsidR="006515D2" w:rsidRDefault="006515D2" w:rsidP="006515D2">
      <w:pPr>
        <w:spacing w:after="0"/>
        <w:rPr>
          <w:sz w:val="24"/>
          <w:szCs w:val="24"/>
          <w:lang w:val="ro-MD"/>
        </w:rPr>
      </w:pPr>
      <w:r>
        <w:rPr>
          <w:sz w:val="24"/>
          <w:szCs w:val="24"/>
          <w:lang w:val="ro-MD"/>
        </w:rPr>
        <w:t>Coordonat:</w:t>
      </w:r>
    </w:p>
    <w:p w14:paraId="7D8585B9" w14:textId="43FBF384" w:rsidR="006515D2" w:rsidRDefault="006515D2" w:rsidP="006515D2">
      <w:pPr>
        <w:spacing w:after="0"/>
        <w:rPr>
          <w:sz w:val="24"/>
          <w:szCs w:val="24"/>
          <w:lang w:val="ro-MD"/>
        </w:rPr>
      </w:pPr>
      <w:r>
        <w:rPr>
          <w:sz w:val="24"/>
          <w:szCs w:val="24"/>
          <w:lang w:val="ro-MD"/>
        </w:rPr>
        <w:t xml:space="preserve">Contabil-şef                                                                                        </w:t>
      </w:r>
      <w:r w:rsidR="00A31B65">
        <w:rPr>
          <w:sz w:val="24"/>
          <w:szCs w:val="24"/>
          <w:lang w:val="ro-MD"/>
        </w:rPr>
        <w:t xml:space="preserve">  </w:t>
      </w:r>
      <w:r>
        <w:rPr>
          <w:sz w:val="24"/>
          <w:szCs w:val="24"/>
          <w:lang w:val="ro-MD"/>
        </w:rPr>
        <w:t>Berzan Zaclita</w:t>
      </w:r>
    </w:p>
    <w:p w14:paraId="6C24D007" w14:textId="77777777" w:rsidR="006515D2" w:rsidRDefault="006515D2" w:rsidP="006515D2">
      <w:pPr>
        <w:spacing w:after="0"/>
        <w:rPr>
          <w:sz w:val="24"/>
          <w:szCs w:val="24"/>
          <w:lang w:val="ro-MD"/>
        </w:rPr>
      </w:pPr>
    </w:p>
    <w:p w14:paraId="5B4D7BC7" w14:textId="77777777" w:rsidR="006515D2" w:rsidRDefault="006515D2" w:rsidP="006515D2">
      <w:pPr>
        <w:rPr>
          <w:sz w:val="24"/>
          <w:szCs w:val="24"/>
          <w:lang w:val="ro-MD"/>
        </w:rPr>
      </w:pPr>
    </w:p>
    <w:p w14:paraId="46925609" w14:textId="77777777" w:rsidR="006515D2" w:rsidRDefault="006515D2" w:rsidP="006515D2">
      <w:pPr>
        <w:rPr>
          <w:sz w:val="24"/>
          <w:szCs w:val="24"/>
          <w:lang w:val="ro-MD"/>
        </w:rPr>
      </w:pPr>
    </w:p>
    <w:p w14:paraId="76FB81D1" w14:textId="77777777" w:rsidR="006515D2" w:rsidRDefault="006515D2" w:rsidP="006515D2">
      <w:pPr>
        <w:rPr>
          <w:sz w:val="24"/>
          <w:szCs w:val="24"/>
          <w:lang w:val="ro-MD"/>
        </w:rPr>
      </w:pPr>
    </w:p>
    <w:p w14:paraId="29B01401" w14:textId="77777777" w:rsidR="006515D2" w:rsidRDefault="006515D2" w:rsidP="006515D2">
      <w:pPr>
        <w:rPr>
          <w:sz w:val="24"/>
          <w:szCs w:val="24"/>
          <w:lang w:val="ro-MD"/>
        </w:rPr>
      </w:pPr>
    </w:p>
    <w:p w14:paraId="62FC458D" w14:textId="77777777" w:rsidR="006515D2" w:rsidRDefault="006515D2" w:rsidP="006515D2">
      <w:pPr>
        <w:rPr>
          <w:sz w:val="24"/>
          <w:szCs w:val="24"/>
          <w:lang w:val="ro-MD"/>
        </w:rPr>
      </w:pPr>
    </w:p>
    <w:p w14:paraId="03050E3D" w14:textId="77777777" w:rsidR="006515D2" w:rsidRDefault="006515D2" w:rsidP="006515D2">
      <w:pPr>
        <w:rPr>
          <w:sz w:val="24"/>
          <w:szCs w:val="24"/>
          <w:lang w:val="ro-MD"/>
        </w:rPr>
      </w:pPr>
    </w:p>
    <w:p w14:paraId="73FFEFBB" w14:textId="77777777" w:rsidR="006515D2" w:rsidRDefault="006515D2" w:rsidP="006515D2">
      <w:pPr>
        <w:rPr>
          <w:sz w:val="24"/>
          <w:szCs w:val="24"/>
          <w:lang w:val="ro-MD"/>
        </w:rPr>
      </w:pPr>
    </w:p>
    <w:p w14:paraId="3C9CD445" w14:textId="77777777" w:rsidR="006515D2" w:rsidRDefault="006515D2" w:rsidP="006515D2">
      <w:pPr>
        <w:rPr>
          <w:sz w:val="24"/>
          <w:szCs w:val="24"/>
          <w:lang w:val="ro-MD"/>
        </w:rPr>
      </w:pPr>
    </w:p>
    <w:p w14:paraId="678824DE" w14:textId="77777777" w:rsidR="006515D2" w:rsidRDefault="006515D2" w:rsidP="006515D2">
      <w:pPr>
        <w:rPr>
          <w:sz w:val="24"/>
          <w:szCs w:val="24"/>
          <w:lang w:val="ro-MD"/>
        </w:rPr>
      </w:pPr>
    </w:p>
    <w:p w14:paraId="78CACC45" w14:textId="77777777" w:rsidR="006A44BD" w:rsidRDefault="006A44BD" w:rsidP="006515D2">
      <w:pPr>
        <w:rPr>
          <w:sz w:val="24"/>
          <w:szCs w:val="24"/>
          <w:lang w:val="ro-MD"/>
        </w:rPr>
      </w:pPr>
    </w:p>
    <w:p w14:paraId="2BBCA220" w14:textId="77777777" w:rsidR="006A44BD" w:rsidRDefault="006A44BD" w:rsidP="006515D2">
      <w:pPr>
        <w:rPr>
          <w:sz w:val="24"/>
          <w:szCs w:val="24"/>
          <w:lang w:val="ro-MD"/>
        </w:rPr>
      </w:pPr>
    </w:p>
    <w:p w14:paraId="26740CB0" w14:textId="77777777" w:rsidR="006A44BD" w:rsidRDefault="006A44BD" w:rsidP="006515D2">
      <w:pPr>
        <w:rPr>
          <w:sz w:val="24"/>
          <w:szCs w:val="24"/>
          <w:lang w:val="ro-MD"/>
        </w:rPr>
      </w:pPr>
    </w:p>
    <w:p w14:paraId="0977EF69" w14:textId="77777777" w:rsidR="002A530B" w:rsidRDefault="002A530B" w:rsidP="002A530B">
      <w:pPr>
        <w:spacing w:after="0"/>
        <w:jc w:val="center"/>
        <w:rPr>
          <w:b/>
          <w:bCs/>
          <w:color w:val="000000"/>
          <w:sz w:val="24"/>
          <w:szCs w:val="24"/>
          <w:lang w:val="en-US"/>
        </w:rPr>
      </w:pPr>
      <w:bookmarkStart w:id="2" w:name="_Hlk152589823"/>
    </w:p>
    <w:p w14:paraId="59284F35" w14:textId="77777777" w:rsidR="002A530B" w:rsidRDefault="002A530B" w:rsidP="002A530B">
      <w:pPr>
        <w:spacing w:after="0"/>
        <w:jc w:val="center"/>
        <w:rPr>
          <w:sz w:val="24"/>
          <w:szCs w:val="24"/>
          <w:lang w:val="en-US"/>
        </w:rPr>
      </w:pPr>
      <w:r>
        <w:rPr>
          <w:b/>
          <w:bCs/>
          <w:color w:val="000000"/>
          <w:sz w:val="24"/>
          <w:szCs w:val="24"/>
          <w:lang w:val="en-US"/>
        </w:rPr>
        <w:t xml:space="preserve">Nota </w:t>
      </w:r>
      <w:proofErr w:type="spellStart"/>
      <w:r>
        <w:rPr>
          <w:b/>
          <w:bCs/>
          <w:color w:val="000000"/>
          <w:sz w:val="24"/>
          <w:szCs w:val="24"/>
          <w:lang w:val="en-US"/>
        </w:rPr>
        <w:t>informativă</w:t>
      </w:r>
      <w:proofErr w:type="spellEnd"/>
      <w:r>
        <w:rPr>
          <w:b/>
          <w:bCs/>
          <w:color w:val="000000"/>
          <w:sz w:val="24"/>
          <w:szCs w:val="24"/>
          <w:lang w:val="en-US"/>
        </w:rPr>
        <w:t xml:space="preserve"> la </w:t>
      </w:r>
      <w:proofErr w:type="spellStart"/>
      <w:r>
        <w:rPr>
          <w:b/>
          <w:bCs/>
          <w:color w:val="000000"/>
          <w:sz w:val="24"/>
          <w:szCs w:val="24"/>
          <w:lang w:val="en-US"/>
        </w:rPr>
        <w:t>proiectul</w:t>
      </w:r>
      <w:proofErr w:type="spellEnd"/>
      <w:r>
        <w:rPr>
          <w:b/>
          <w:bCs/>
          <w:color w:val="000000"/>
          <w:sz w:val="24"/>
          <w:szCs w:val="24"/>
          <w:lang w:val="en-US"/>
        </w:rPr>
        <w:t xml:space="preserve"> de </w:t>
      </w:r>
      <w:proofErr w:type="spellStart"/>
      <w:r>
        <w:rPr>
          <w:b/>
          <w:bCs/>
          <w:color w:val="000000"/>
          <w:sz w:val="24"/>
          <w:szCs w:val="24"/>
          <w:lang w:val="en-US"/>
        </w:rPr>
        <w:t>decizie</w:t>
      </w:r>
      <w:proofErr w:type="spellEnd"/>
    </w:p>
    <w:p w14:paraId="7A7389B4" w14:textId="77777777" w:rsidR="002A530B" w:rsidRDefault="002A530B" w:rsidP="002A530B">
      <w:pPr>
        <w:spacing w:after="0"/>
        <w:rPr>
          <w:sz w:val="24"/>
          <w:szCs w:val="24"/>
          <w:lang w:val="en-US"/>
        </w:rPr>
      </w:pPr>
    </w:p>
    <w:p w14:paraId="3D76BC58" w14:textId="77777777" w:rsidR="002A530B" w:rsidRDefault="002A530B" w:rsidP="002A530B">
      <w:pPr>
        <w:spacing w:after="0"/>
        <w:jc w:val="center"/>
        <w:rPr>
          <w:sz w:val="24"/>
          <w:szCs w:val="24"/>
          <w:lang w:val="en-US"/>
        </w:rPr>
      </w:pPr>
      <w:r>
        <w:rPr>
          <w:b/>
          <w:bCs/>
          <w:i/>
          <w:iCs/>
          <w:color w:val="000000"/>
          <w:sz w:val="24"/>
          <w:szCs w:val="24"/>
          <w:lang w:val="en-US"/>
        </w:rPr>
        <w:t xml:space="preserve">Cu </w:t>
      </w:r>
      <w:proofErr w:type="spellStart"/>
      <w:r>
        <w:rPr>
          <w:b/>
          <w:bCs/>
          <w:i/>
          <w:iCs/>
          <w:color w:val="000000"/>
          <w:sz w:val="24"/>
          <w:szCs w:val="24"/>
          <w:lang w:val="en-US"/>
        </w:rPr>
        <w:t>privire</w:t>
      </w:r>
      <w:proofErr w:type="spellEnd"/>
      <w:r>
        <w:rPr>
          <w:b/>
          <w:bCs/>
          <w:i/>
          <w:iCs/>
          <w:color w:val="000000"/>
          <w:sz w:val="24"/>
          <w:szCs w:val="24"/>
          <w:lang w:val="en-US"/>
        </w:rPr>
        <w:t xml:space="preserve"> la </w:t>
      </w:r>
      <w:proofErr w:type="spellStart"/>
      <w:r>
        <w:rPr>
          <w:b/>
          <w:bCs/>
          <w:i/>
          <w:iCs/>
          <w:color w:val="000000"/>
          <w:sz w:val="24"/>
          <w:szCs w:val="24"/>
          <w:lang w:val="en-US"/>
        </w:rPr>
        <w:t>aprobarea</w:t>
      </w:r>
      <w:proofErr w:type="spellEnd"/>
      <w:r>
        <w:rPr>
          <w:b/>
          <w:bCs/>
          <w:i/>
          <w:iCs/>
          <w:color w:val="000000"/>
          <w:sz w:val="24"/>
          <w:szCs w:val="24"/>
          <w:lang w:val="en-US"/>
        </w:rPr>
        <w:t xml:space="preserve"> </w:t>
      </w:r>
      <w:proofErr w:type="spellStart"/>
      <w:r>
        <w:rPr>
          <w:b/>
          <w:bCs/>
          <w:i/>
          <w:iCs/>
          <w:color w:val="000000"/>
          <w:sz w:val="24"/>
          <w:szCs w:val="24"/>
          <w:lang w:val="en-US"/>
        </w:rPr>
        <w:t>bugetului</w:t>
      </w:r>
      <w:proofErr w:type="spellEnd"/>
      <w:r>
        <w:rPr>
          <w:sz w:val="24"/>
          <w:szCs w:val="24"/>
          <w:lang w:val="en-US"/>
        </w:rPr>
        <w:t xml:space="preserve"> </w:t>
      </w:r>
      <w:r>
        <w:rPr>
          <w:b/>
          <w:bCs/>
          <w:i/>
          <w:iCs/>
          <w:color w:val="000000"/>
          <w:sz w:val="24"/>
          <w:szCs w:val="24"/>
          <w:lang w:val="en-US"/>
        </w:rPr>
        <w:t xml:space="preserve">local pe </w:t>
      </w:r>
      <w:proofErr w:type="spellStart"/>
      <w:r>
        <w:rPr>
          <w:b/>
          <w:bCs/>
          <w:i/>
          <w:iCs/>
          <w:color w:val="000000"/>
          <w:sz w:val="24"/>
          <w:szCs w:val="24"/>
          <w:lang w:val="en-US"/>
        </w:rPr>
        <w:t>anul</w:t>
      </w:r>
      <w:proofErr w:type="spellEnd"/>
      <w:r>
        <w:rPr>
          <w:b/>
          <w:bCs/>
          <w:i/>
          <w:iCs/>
          <w:color w:val="000000"/>
          <w:sz w:val="24"/>
          <w:szCs w:val="24"/>
          <w:lang w:val="en-US"/>
        </w:rPr>
        <w:t xml:space="preserve"> 2025 </w:t>
      </w:r>
      <w:proofErr w:type="spellStart"/>
      <w:r>
        <w:rPr>
          <w:b/>
          <w:bCs/>
          <w:i/>
          <w:iCs/>
          <w:color w:val="000000"/>
          <w:sz w:val="24"/>
          <w:szCs w:val="24"/>
          <w:lang w:val="en-US"/>
        </w:rPr>
        <w:t>în</w:t>
      </w:r>
      <w:proofErr w:type="spellEnd"/>
      <w:r>
        <w:rPr>
          <w:b/>
          <w:bCs/>
          <w:i/>
          <w:iCs/>
          <w:color w:val="000000"/>
          <w:sz w:val="24"/>
          <w:szCs w:val="24"/>
          <w:lang w:val="en-US"/>
        </w:rPr>
        <w:t xml:space="preserve"> prima </w:t>
      </w:r>
      <w:proofErr w:type="spellStart"/>
      <w:r>
        <w:rPr>
          <w:b/>
          <w:bCs/>
          <w:i/>
          <w:iCs/>
          <w:color w:val="000000"/>
          <w:sz w:val="24"/>
          <w:szCs w:val="24"/>
          <w:lang w:val="en-US"/>
        </w:rPr>
        <w:t>lectura</w:t>
      </w:r>
      <w:proofErr w:type="spellEnd"/>
      <w:r>
        <w:rPr>
          <w:b/>
          <w:bCs/>
          <w:i/>
          <w:iCs/>
          <w:color w:val="000000"/>
          <w:sz w:val="24"/>
          <w:szCs w:val="24"/>
          <w:lang w:val="en-US"/>
        </w:rPr>
        <w:t> </w:t>
      </w:r>
    </w:p>
    <w:p w14:paraId="0F2462D9" w14:textId="77777777" w:rsidR="002A530B" w:rsidRDefault="002A530B" w:rsidP="002A530B">
      <w:pPr>
        <w:spacing w:after="0"/>
        <w:rPr>
          <w:sz w:val="24"/>
          <w:szCs w:val="24"/>
          <w:lang w:val="en-US"/>
        </w:rPr>
      </w:pPr>
    </w:p>
    <w:tbl>
      <w:tblPr>
        <w:tblW w:w="0" w:type="auto"/>
        <w:tblLook w:val="04A0" w:firstRow="1" w:lastRow="0" w:firstColumn="1" w:lastColumn="0" w:noHBand="0" w:noVBand="1"/>
      </w:tblPr>
      <w:tblGrid>
        <w:gridCol w:w="9346"/>
      </w:tblGrid>
      <w:tr w:rsidR="002A530B" w:rsidRPr="00014586" w14:paraId="1102B861"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0E15F" w14:textId="77777777" w:rsidR="002A530B" w:rsidRDefault="002A530B" w:rsidP="00CB091A">
            <w:pPr>
              <w:numPr>
                <w:ilvl w:val="0"/>
                <w:numId w:val="31"/>
              </w:numPr>
              <w:spacing w:after="0" w:line="0" w:lineRule="atLeast"/>
              <w:ind w:left="360"/>
              <w:jc w:val="both"/>
              <w:textAlignment w:val="baseline"/>
              <w:rPr>
                <w:b/>
                <w:color w:val="000000"/>
                <w:sz w:val="24"/>
                <w:szCs w:val="24"/>
                <w:lang w:val="en-US"/>
              </w:rPr>
            </w:pPr>
            <w:r>
              <w:rPr>
                <w:b/>
                <w:color w:val="000000"/>
                <w:sz w:val="24"/>
                <w:szCs w:val="24"/>
                <w:lang w:val="en-US"/>
              </w:rPr>
              <w:t xml:space="preserve"> </w:t>
            </w:r>
            <w:proofErr w:type="spellStart"/>
            <w:r>
              <w:rPr>
                <w:b/>
                <w:color w:val="000000"/>
                <w:sz w:val="24"/>
                <w:szCs w:val="24"/>
                <w:lang w:val="en-US"/>
              </w:rPr>
              <w:t>Denumirea</w:t>
            </w:r>
            <w:proofErr w:type="spellEnd"/>
            <w:r>
              <w:rPr>
                <w:b/>
                <w:color w:val="000000"/>
                <w:sz w:val="24"/>
                <w:szCs w:val="24"/>
                <w:lang w:val="en-US"/>
              </w:rPr>
              <w:t xml:space="preserve"> </w:t>
            </w:r>
            <w:proofErr w:type="spellStart"/>
            <w:r>
              <w:rPr>
                <w:b/>
                <w:color w:val="000000"/>
                <w:sz w:val="24"/>
                <w:szCs w:val="24"/>
                <w:lang w:val="en-US"/>
              </w:rPr>
              <w:t>autorului</w:t>
            </w:r>
            <w:proofErr w:type="spellEnd"/>
            <w:r>
              <w:rPr>
                <w:b/>
                <w:color w:val="000000"/>
                <w:sz w:val="24"/>
                <w:szCs w:val="24"/>
                <w:lang w:val="en-US"/>
              </w:rPr>
              <w:t xml:space="preserve"> </w:t>
            </w:r>
            <w:proofErr w:type="spellStart"/>
            <w:r>
              <w:rPr>
                <w:b/>
                <w:color w:val="000000"/>
                <w:sz w:val="24"/>
                <w:szCs w:val="24"/>
                <w:lang w:val="en-US"/>
              </w:rPr>
              <w:t>şi</w:t>
            </w:r>
            <w:proofErr w:type="spellEnd"/>
            <w:r>
              <w:rPr>
                <w:b/>
                <w:color w:val="000000"/>
                <w:sz w:val="24"/>
                <w:szCs w:val="24"/>
                <w:lang w:val="en-US"/>
              </w:rPr>
              <w:t xml:space="preserve">, </w:t>
            </w:r>
            <w:proofErr w:type="spellStart"/>
            <w:r>
              <w:rPr>
                <w:b/>
                <w:color w:val="000000"/>
                <w:sz w:val="24"/>
                <w:szCs w:val="24"/>
                <w:lang w:val="en-US"/>
              </w:rPr>
              <w:t>după</w:t>
            </w:r>
            <w:proofErr w:type="spellEnd"/>
            <w:r>
              <w:rPr>
                <w:b/>
                <w:color w:val="000000"/>
                <w:sz w:val="24"/>
                <w:szCs w:val="24"/>
                <w:lang w:val="en-US"/>
              </w:rPr>
              <w:t xml:space="preserve"> </w:t>
            </w:r>
            <w:proofErr w:type="spellStart"/>
            <w:r>
              <w:rPr>
                <w:b/>
                <w:color w:val="000000"/>
                <w:sz w:val="24"/>
                <w:szCs w:val="24"/>
                <w:lang w:val="en-US"/>
              </w:rPr>
              <w:t>caz</w:t>
            </w:r>
            <w:proofErr w:type="spellEnd"/>
            <w:r>
              <w:rPr>
                <w:b/>
                <w:color w:val="000000"/>
                <w:sz w:val="24"/>
                <w:szCs w:val="24"/>
                <w:lang w:val="en-US"/>
              </w:rPr>
              <w:t xml:space="preserve">, a </w:t>
            </w:r>
            <w:proofErr w:type="spellStart"/>
            <w:r>
              <w:rPr>
                <w:b/>
                <w:color w:val="000000"/>
                <w:sz w:val="24"/>
                <w:szCs w:val="24"/>
                <w:lang w:val="en-US"/>
              </w:rPr>
              <w:t>participanţilor</w:t>
            </w:r>
            <w:proofErr w:type="spellEnd"/>
            <w:r>
              <w:rPr>
                <w:b/>
                <w:color w:val="000000"/>
                <w:sz w:val="24"/>
                <w:szCs w:val="24"/>
                <w:lang w:val="en-US"/>
              </w:rPr>
              <w:t xml:space="preserve"> la </w:t>
            </w:r>
            <w:proofErr w:type="spellStart"/>
            <w:r>
              <w:rPr>
                <w:b/>
                <w:color w:val="000000"/>
                <w:sz w:val="24"/>
                <w:szCs w:val="24"/>
                <w:lang w:val="en-US"/>
              </w:rPr>
              <w:t>elaborarea</w:t>
            </w:r>
            <w:proofErr w:type="spellEnd"/>
            <w:r>
              <w:rPr>
                <w:b/>
                <w:color w:val="000000"/>
                <w:sz w:val="24"/>
                <w:szCs w:val="24"/>
                <w:lang w:val="en-US"/>
              </w:rPr>
              <w:t xml:space="preserve"> </w:t>
            </w:r>
            <w:proofErr w:type="spellStart"/>
            <w:r>
              <w:rPr>
                <w:b/>
                <w:color w:val="000000"/>
                <w:sz w:val="24"/>
                <w:szCs w:val="24"/>
                <w:lang w:val="en-US"/>
              </w:rPr>
              <w:t>proiectului</w:t>
            </w:r>
            <w:proofErr w:type="spellEnd"/>
          </w:p>
        </w:tc>
      </w:tr>
      <w:tr w:rsidR="002A530B" w:rsidRPr="00014586" w14:paraId="26371EE7"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823EE" w14:textId="77777777" w:rsidR="002A530B" w:rsidRDefault="002A530B" w:rsidP="00CB091A">
            <w:pPr>
              <w:spacing w:line="0" w:lineRule="atLeast"/>
              <w:jc w:val="both"/>
              <w:rPr>
                <w:sz w:val="24"/>
                <w:szCs w:val="24"/>
                <w:lang w:val="en-US"/>
              </w:rPr>
            </w:pPr>
            <w:r>
              <w:rPr>
                <w:sz w:val="24"/>
                <w:szCs w:val="24"/>
                <w:lang w:val="ro-RO" w:eastAsia="ar-SA"/>
              </w:rPr>
              <w:t>Zaclita Berzan, contabil-șef  al primăriei</w:t>
            </w:r>
          </w:p>
        </w:tc>
      </w:tr>
      <w:tr w:rsidR="002A530B" w:rsidRPr="00014586" w14:paraId="1B2E30C6"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95BA9" w14:textId="77777777" w:rsidR="002A530B" w:rsidRDefault="002A530B" w:rsidP="00CB091A">
            <w:pPr>
              <w:spacing w:line="0" w:lineRule="atLeast"/>
              <w:jc w:val="both"/>
              <w:rPr>
                <w:b/>
                <w:sz w:val="24"/>
                <w:szCs w:val="24"/>
                <w:lang w:val="en-US"/>
              </w:rPr>
            </w:pPr>
            <w:r>
              <w:rPr>
                <w:b/>
                <w:color w:val="000000"/>
                <w:sz w:val="24"/>
                <w:szCs w:val="24"/>
                <w:lang w:val="en-US"/>
              </w:rPr>
              <w:t>2. C</w:t>
            </w:r>
            <w:proofErr w:type="spellStart"/>
            <w:r>
              <w:rPr>
                <w:b/>
                <w:color w:val="000000"/>
                <w:sz w:val="24"/>
                <w:szCs w:val="24"/>
                <w:lang w:val="en-US"/>
              </w:rPr>
              <w:t>ondiţiile</w:t>
            </w:r>
            <w:proofErr w:type="spellEnd"/>
            <w:r>
              <w:rPr>
                <w:b/>
                <w:color w:val="000000"/>
                <w:sz w:val="24"/>
                <w:szCs w:val="24"/>
                <w:lang w:val="en-US"/>
              </w:rPr>
              <w:t xml:space="preserve"> </w:t>
            </w:r>
            <w:proofErr w:type="spellStart"/>
            <w:r>
              <w:rPr>
                <w:b/>
                <w:color w:val="000000"/>
                <w:sz w:val="24"/>
                <w:szCs w:val="24"/>
                <w:lang w:val="en-US"/>
              </w:rPr>
              <w:t>ce</w:t>
            </w:r>
            <w:proofErr w:type="spellEnd"/>
            <w:r>
              <w:rPr>
                <w:b/>
                <w:color w:val="000000"/>
                <w:sz w:val="24"/>
                <w:szCs w:val="24"/>
                <w:lang w:val="en-US"/>
              </w:rPr>
              <w:t xml:space="preserve"> au </w:t>
            </w:r>
            <w:proofErr w:type="spellStart"/>
            <w:r>
              <w:rPr>
                <w:b/>
                <w:color w:val="000000"/>
                <w:sz w:val="24"/>
                <w:szCs w:val="24"/>
                <w:lang w:val="en-US"/>
              </w:rPr>
              <w:t>impus</w:t>
            </w:r>
            <w:proofErr w:type="spellEnd"/>
            <w:r>
              <w:rPr>
                <w:b/>
                <w:color w:val="000000"/>
                <w:sz w:val="24"/>
                <w:szCs w:val="24"/>
                <w:lang w:val="en-US"/>
              </w:rPr>
              <w:t xml:space="preserve"> </w:t>
            </w:r>
            <w:proofErr w:type="spellStart"/>
            <w:r>
              <w:rPr>
                <w:b/>
                <w:color w:val="000000"/>
                <w:sz w:val="24"/>
                <w:szCs w:val="24"/>
                <w:lang w:val="en-US"/>
              </w:rPr>
              <w:t>elaborarea</w:t>
            </w:r>
            <w:proofErr w:type="spellEnd"/>
            <w:r>
              <w:rPr>
                <w:b/>
                <w:color w:val="000000"/>
                <w:sz w:val="24"/>
                <w:szCs w:val="24"/>
                <w:lang w:val="en-US"/>
              </w:rPr>
              <w:t xml:space="preserve"> </w:t>
            </w:r>
            <w:proofErr w:type="spellStart"/>
            <w:r>
              <w:rPr>
                <w:b/>
                <w:color w:val="000000"/>
                <w:sz w:val="24"/>
                <w:szCs w:val="24"/>
                <w:lang w:val="en-US"/>
              </w:rPr>
              <w:t>proiectului</w:t>
            </w:r>
            <w:proofErr w:type="spellEnd"/>
            <w:r>
              <w:rPr>
                <w:b/>
                <w:color w:val="000000"/>
                <w:sz w:val="24"/>
                <w:szCs w:val="24"/>
                <w:lang w:val="en-US"/>
              </w:rPr>
              <w:t xml:space="preserve"> de act </w:t>
            </w:r>
            <w:proofErr w:type="spellStart"/>
            <w:r>
              <w:rPr>
                <w:b/>
                <w:color w:val="000000"/>
                <w:sz w:val="24"/>
                <w:szCs w:val="24"/>
                <w:lang w:val="en-US"/>
              </w:rPr>
              <w:t>normativ</w:t>
            </w:r>
            <w:proofErr w:type="spellEnd"/>
            <w:r>
              <w:rPr>
                <w:b/>
                <w:color w:val="000000"/>
                <w:sz w:val="24"/>
                <w:szCs w:val="24"/>
                <w:lang w:val="en-US"/>
              </w:rPr>
              <w:t xml:space="preserve"> </w:t>
            </w:r>
            <w:proofErr w:type="spellStart"/>
            <w:r>
              <w:rPr>
                <w:b/>
                <w:color w:val="000000"/>
                <w:sz w:val="24"/>
                <w:szCs w:val="24"/>
                <w:lang w:val="en-US"/>
              </w:rPr>
              <w:t>şi</w:t>
            </w:r>
            <w:proofErr w:type="spellEnd"/>
            <w:r>
              <w:rPr>
                <w:b/>
                <w:color w:val="000000"/>
                <w:sz w:val="24"/>
                <w:szCs w:val="24"/>
                <w:lang w:val="en-US"/>
              </w:rPr>
              <w:t xml:space="preserve"> </w:t>
            </w:r>
            <w:proofErr w:type="spellStart"/>
            <w:r>
              <w:rPr>
                <w:b/>
                <w:color w:val="000000"/>
                <w:sz w:val="24"/>
                <w:szCs w:val="24"/>
                <w:lang w:val="en-US"/>
              </w:rPr>
              <w:t>finalităţile</w:t>
            </w:r>
            <w:proofErr w:type="spellEnd"/>
            <w:r>
              <w:rPr>
                <w:b/>
                <w:color w:val="000000"/>
                <w:sz w:val="24"/>
                <w:szCs w:val="24"/>
                <w:lang w:val="en-US"/>
              </w:rPr>
              <w:t xml:space="preserve"> </w:t>
            </w:r>
            <w:proofErr w:type="spellStart"/>
            <w:r>
              <w:rPr>
                <w:b/>
                <w:color w:val="000000"/>
                <w:sz w:val="24"/>
                <w:szCs w:val="24"/>
                <w:lang w:val="en-US"/>
              </w:rPr>
              <w:t>urmărite</w:t>
            </w:r>
            <w:proofErr w:type="spellEnd"/>
          </w:p>
        </w:tc>
      </w:tr>
      <w:tr w:rsidR="002A530B" w:rsidRPr="00014586" w14:paraId="0448DAB7"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1CF41" w14:textId="77777777" w:rsidR="002A530B" w:rsidRDefault="002A530B" w:rsidP="00CB091A">
            <w:pPr>
              <w:spacing w:line="276" w:lineRule="auto"/>
              <w:jc w:val="both"/>
              <w:rPr>
                <w:sz w:val="24"/>
                <w:szCs w:val="24"/>
                <w:lang w:val="en-US"/>
              </w:rPr>
            </w:pPr>
            <w:proofErr w:type="spellStart"/>
            <w:r>
              <w:rPr>
                <w:i/>
                <w:iCs/>
                <w:color w:val="000000"/>
                <w:sz w:val="24"/>
                <w:szCs w:val="24"/>
                <w:lang w:val="en-US"/>
              </w:rPr>
              <w:t>Proiectul</w:t>
            </w:r>
            <w:proofErr w:type="spellEnd"/>
            <w:r>
              <w:rPr>
                <w:i/>
                <w:iCs/>
                <w:color w:val="000000"/>
                <w:sz w:val="24"/>
                <w:szCs w:val="24"/>
                <w:lang w:val="en-US"/>
              </w:rPr>
              <w:t xml:space="preserve"> de </w:t>
            </w:r>
            <w:proofErr w:type="spellStart"/>
            <w:r>
              <w:rPr>
                <w:i/>
                <w:iCs/>
                <w:color w:val="000000"/>
                <w:sz w:val="24"/>
                <w:szCs w:val="24"/>
                <w:lang w:val="en-US"/>
              </w:rPr>
              <w:t>decizie</w:t>
            </w:r>
            <w:proofErr w:type="spellEnd"/>
            <w:r>
              <w:rPr>
                <w:i/>
                <w:iCs/>
                <w:color w:val="000000"/>
                <w:sz w:val="24"/>
                <w:szCs w:val="24"/>
                <w:lang w:val="en-US"/>
              </w:rPr>
              <w:t xml:space="preserve"> </w:t>
            </w:r>
            <w:proofErr w:type="spellStart"/>
            <w:r>
              <w:rPr>
                <w:i/>
                <w:iCs/>
                <w:color w:val="000000"/>
                <w:sz w:val="24"/>
                <w:szCs w:val="24"/>
                <w:lang w:val="en-US"/>
              </w:rPr>
              <w:t>este</w:t>
            </w:r>
            <w:proofErr w:type="spellEnd"/>
            <w:r>
              <w:rPr>
                <w:i/>
                <w:iCs/>
                <w:color w:val="000000"/>
                <w:sz w:val="24"/>
                <w:szCs w:val="24"/>
                <w:lang w:val="en-US"/>
              </w:rPr>
              <w:t xml:space="preserve"> </w:t>
            </w:r>
            <w:proofErr w:type="spellStart"/>
            <w:r>
              <w:rPr>
                <w:i/>
                <w:iCs/>
                <w:color w:val="000000"/>
                <w:sz w:val="24"/>
                <w:szCs w:val="24"/>
                <w:lang w:val="en-US"/>
              </w:rPr>
              <w:t>elaborat</w:t>
            </w:r>
            <w:proofErr w:type="spellEnd"/>
            <w:r>
              <w:rPr>
                <w:i/>
                <w:iCs/>
                <w:color w:val="000000"/>
                <w:sz w:val="24"/>
                <w:szCs w:val="24"/>
                <w:lang w:val="en-US"/>
              </w:rPr>
              <w:t xml:space="preserve"> </w:t>
            </w:r>
            <w:proofErr w:type="spellStart"/>
            <w:r>
              <w:rPr>
                <w:i/>
                <w:iCs/>
                <w:color w:val="000000"/>
                <w:sz w:val="24"/>
                <w:szCs w:val="24"/>
                <w:lang w:val="en-US"/>
              </w:rPr>
              <w:t>în</w:t>
            </w:r>
            <w:proofErr w:type="spellEnd"/>
            <w:r>
              <w:rPr>
                <w:i/>
                <w:iCs/>
                <w:color w:val="000000"/>
                <w:sz w:val="24"/>
                <w:szCs w:val="24"/>
                <w:lang w:val="en-US"/>
              </w:rPr>
              <w:t xml:space="preserve"> </w:t>
            </w:r>
            <w:proofErr w:type="spellStart"/>
            <w:r>
              <w:rPr>
                <w:i/>
                <w:iCs/>
                <w:color w:val="000000"/>
                <w:sz w:val="24"/>
                <w:szCs w:val="24"/>
                <w:lang w:val="en-US"/>
              </w:rPr>
              <w:t>scopul</w:t>
            </w:r>
            <w:proofErr w:type="spellEnd"/>
            <w:r>
              <w:rPr>
                <w:i/>
                <w:iCs/>
                <w:color w:val="000000"/>
                <w:sz w:val="24"/>
                <w:szCs w:val="24"/>
                <w:lang w:val="en-US"/>
              </w:rPr>
              <w:t xml:space="preserve"> </w:t>
            </w:r>
            <w:proofErr w:type="spellStart"/>
            <w:r>
              <w:rPr>
                <w:i/>
                <w:iCs/>
                <w:color w:val="000000"/>
                <w:sz w:val="24"/>
                <w:szCs w:val="24"/>
                <w:lang w:val="en-US"/>
              </w:rPr>
              <w:t>aprobării</w:t>
            </w:r>
            <w:proofErr w:type="spellEnd"/>
            <w:r>
              <w:rPr>
                <w:i/>
                <w:iCs/>
                <w:color w:val="000000"/>
                <w:sz w:val="24"/>
                <w:szCs w:val="24"/>
                <w:lang w:val="en-US"/>
              </w:rPr>
              <w:t xml:space="preserve"> </w:t>
            </w:r>
            <w:proofErr w:type="spellStart"/>
            <w:r>
              <w:rPr>
                <w:i/>
                <w:iCs/>
                <w:color w:val="000000"/>
                <w:sz w:val="24"/>
                <w:szCs w:val="24"/>
                <w:lang w:val="en-US"/>
              </w:rPr>
              <w:t>bugetului</w:t>
            </w:r>
            <w:proofErr w:type="spellEnd"/>
            <w:r>
              <w:rPr>
                <w:i/>
                <w:iCs/>
                <w:color w:val="000000"/>
                <w:sz w:val="24"/>
                <w:szCs w:val="24"/>
                <w:lang w:val="en-US"/>
              </w:rPr>
              <w:t xml:space="preserve"> local.  </w:t>
            </w:r>
            <w:proofErr w:type="spellStart"/>
            <w:r>
              <w:rPr>
                <w:iCs/>
                <w:color w:val="000000"/>
                <w:sz w:val="24"/>
                <w:szCs w:val="24"/>
                <w:lang w:val="en-US"/>
              </w:rPr>
              <w:t>În</w:t>
            </w:r>
            <w:proofErr w:type="spellEnd"/>
            <w:r>
              <w:rPr>
                <w:iCs/>
                <w:color w:val="000000"/>
                <w:sz w:val="24"/>
                <w:szCs w:val="24"/>
                <w:lang w:val="en-US"/>
              </w:rPr>
              <w:t xml:space="preserve"> </w:t>
            </w:r>
            <w:proofErr w:type="spellStart"/>
            <w:r>
              <w:rPr>
                <w:iCs/>
                <w:color w:val="000000"/>
                <w:sz w:val="24"/>
                <w:szCs w:val="24"/>
                <w:lang w:val="en-US"/>
              </w:rPr>
              <w:t>temeiul</w:t>
            </w:r>
            <w:proofErr w:type="spellEnd"/>
            <w:r>
              <w:rPr>
                <w:iCs/>
                <w:color w:val="000000"/>
                <w:sz w:val="24"/>
                <w:szCs w:val="24"/>
                <w:lang w:val="en-US"/>
              </w:rPr>
              <w:t xml:space="preserve"> </w:t>
            </w:r>
            <w:proofErr w:type="spellStart"/>
            <w:r>
              <w:rPr>
                <w:iCs/>
                <w:color w:val="000000"/>
                <w:sz w:val="24"/>
                <w:szCs w:val="24"/>
                <w:lang w:val="en-US"/>
              </w:rPr>
              <w:t>prevederilor</w:t>
            </w:r>
            <w:proofErr w:type="spellEnd"/>
            <w:r>
              <w:rPr>
                <w:iCs/>
                <w:color w:val="000000"/>
                <w:sz w:val="24"/>
                <w:szCs w:val="24"/>
                <w:lang w:val="en-US"/>
              </w:rPr>
              <w:t xml:space="preserve"> </w:t>
            </w:r>
            <w:proofErr w:type="spellStart"/>
            <w:r>
              <w:rPr>
                <w:iCs/>
                <w:color w:val="000000"/>
                <w:sz w:val="24"/>
                <w:szCs w:val="24"/>
                <w:lang w:val="en-US"/>
              </w:rPr>
              <w:t>în</w:t>
            </w:r>
            <w:proofErr w:type="spellEnd"/>
            <w:r>
              <w:rPr>
                <w:iCs/>
                <w:color w:val="000000"/>
                <w:sz w:val="24"/>
                <w:szCs w:val="24"/>
                <w:lang w:val="en-US"/>
              </w:rPr>
              <w:t xml:space="preserve"> </w:t>
            </w:r>
            <w:proofErr w:type="spellStart"/>
            <w:r>
              <w:rPr>
                <w:iCs/>
                <w:color w:val="000000"/>
                <w:sz w:val="24"/>
                <w:szCs w:val="24"/>
                <w:lang w:val="en-US"/>
              </w:rPr>
              <w:t>temeiul</w:t>
            </w:r>
            <w:proofErr w:type="spellEnd"/>
            <w:r>
              <w:rPr>
                <w:iCs/>
                <w:color w:val="000000"/>
                <w:sz w:val="24"/>
                <w:szCs w:val="24"/>
                <w:lang w:val="en-US"/>
              </w:rPr>
              <w:t xml:space="preserve"> art. 14 ale </w:t>
            </w:r>
            <w:proofErr w:type="spellStart"/>
            <w:r>
              <w:rPr>
                <w:iCs/>
                <w:color w:val="000000"/>
                <w:sz w:val="24"/>
                <w:szCs w:val="24"/>
                <w:lang w:val="en-US"/>
              </w:rPr>
              <w:t>Legii</w:t>
            </w:r>
            <w:proofErr w:type="spellEnd"/>
            <w:r>
              <w:rPr>
                <w:iCs/>
                <w:color w:val="000000"/>
                <w:sz w:val="24"/>
                <w:szCs w:val="24"/>
                <w:lang w:val="en-US"/>
              </w:rPr>
              <w:t xml:space="preserve"> </w:t>
            </w:r>
            <w:proofErr w:type="spellStart"/>
            <w:r>
              <w:rPr>
                <w:iCs/>
                <w:color w:val="000000"/>
                <w:sz w:val="24"/>
                <w:szCs w:val="24"/>
                <w:lang w:val="en-US"/>
              </w:rPr>
              <w:t>privind</w:t>
            </w:r>
            <w:proofErr w:type="spellEnd"/>
            <w:r>
              <w:rPr>
                <w:iCs/>
                <w:color w:val="000000"/>
                <w:sz w:val="24"/>
                <w:szCs w:val="24"/>
                <w:lang w:val="en-US"/>
              </w:rPr>
              <w:t xml:space="preserve"> </w:t>
            </w:r>
            <w:proofErr w:type="spellStart"/>
            <w:r>
              <w:rPr>
                <w:iCs/>
                <w:color w:val="000000"/>
                <w:sz w:val="24"/>
                <w:szCs w:val="24"/>
                <w:lang w:val="en-US"/>
              </w:rPr>
              <w:t>administraţia</w:t>
            </w:r>
            <w:proofErr w:type="spellEnd"/>
            <w:r>
              <w:rPr>
                <w:iCs/>
                <w:color w:val="000000"/>
                <w:sz w:val="24"/>
                <w:szCs w:val="24"/>
                <w:lang w:val="en-US"/>
              </w:rPr>
              <w:t xml:space="preserve"> </w:t>
            </w:r>
            <w:proofErr w:type="spellStart"/>
            <w:r>
              <w:rPr>
                <w:iCs/>
                <w:color w:val="000000"/>
                <w:sz w:val="24"/>
                <w:szCs w:val="24"/>
                <w:lang w:val="en-US"/>
              </w:rPr>
              <w:t>publică</w:t>
            </w:r>
            <w:proofErr w:type="spellEnd"/>
            <w:r>
              <w:rPr>
                <w:iCs/>
                <w:color w:val="000000"/>
                <w:sz w:val="24"/>
                <w:szCs w:val="24"/>
                <w:lang w:val="en-US"/>
              </w:rPr>
              <w:t xml:space="preserve"> </w:t>
            </w:r>
            <w:proofErr w:type="spellStart"/>
            <w:r>
              <w:rPr>
                <w:iCs/>
                <w:color w:val="000000"/>
                <w:sz w:val="24"/>
                <w:szCs w:val="24"/>
                <w:lang w:val="en-US"/>
              </w:rPr>
              <w:t>locală</w:t>
            </w:r>
            <w:proofErr w:type="spellEnd"/>
            <w:r>
              <w:rPr>
                <w:iCs/>
                <w:color w:val="000000"/>
                <w:sz w:val="24"/>
                <w:szCs w:val="24"/>
                <w:lang w:val="en-US"/>
              </w:rPr>
              <w:t xml:space="preserve"> nr. 436-XVI din 28.12.2006, art.29 al </w:t>
            </w:r>
            <w:proofErr w:type="spellStart"/>
            <w:r>
              <w:rPr>
                <w:iCs/>
                <w:color w:val="000000"/>
                <w:sz w:val="24"/>
                <w:szCs w:val="24"/>
                <w:lang w:val="en-US"/>
              </w:rPr>
              <w:t>Legii</w:t>
            </w:r>
            <w:proofErr w:type="spellEnd"/>
            <w:r>
              <w:rPr>
                <w:iCs/>
                <w:color w:val="000000"/>
                <w:sz w:val="24"/>
                <w:szCs w:val="24"/>
                <w:lang w:val="en-US"/>
              </w:rPr>
              <w:t xml:space="preserve"> </w:t>
            </w:r>
            <w:proofErr w:type="spellStart"/>
            <w:r>
              <w:rPr>
                <w:iCs/>
                <w:color w:val="000000"/>
                <w:sz w:val="24"/>
                <w:szCs w:val="24"/>
                <w:lang w:val="en-US"/>
              </w:rPr>
              <w:t>privind</w:t>
            </w:r>
            <w:proofErr w:type="spellEnd"/>
            <w:r>
              <w:rPr>
                <w:iCs/>
                <w:color w:val="000000"/>
                <w:sz w:val="24"/>
                <w:szCs w:val="24"/>
                <w:lang w:val="en-US"/>
              </w:rPr>
              <w:t xml:space="preserve"> </w:t>
            </w:r>
            <w:proofErr w:type="spellStart"/>
            <w:r>
              <w:rPr>
                <w:iCs/>
                <w:color w:val="000000"/>
                <w:sz w:val="24"/>
                <w:szCs w:val="24"/>
                <w:lang w:val="en-US"/>
              </w:rPr>
              <w:t>finanţele</w:t>
            </w:r>
            <w:proofErr w:type="spellEnd"/>
            <w:r>
              <w:rPr>
                <w:iCs/>
                <w:color w:val="000000"/>
                <w:sz w:val="24"/>
                <w:szCs w:val="24"/>
                <w:lang w:val="en-US"/>
              </w:rPr>
              <w:t xml:space="preserve"> </w:t>
            </w:r>
            <w:proofErr w:type="spellStart"/>
            <w:r>
              <w:rPr>
                <w:iCs/>
                <w:color w:val="000000"/>
                <w:sz w:val="24"/>
                <w:szCs w:val="24"/>
                <w:lang w:val="en-US"/>
              </w:rPr>
              <w:t>publice</w:t>
            </w:r>
            <w:proofErr w:type="spellEnd"/>
            <w:r>
              <w:rPr>
                <w:iCs/>
                <w:color w:val="000000"/>
                <w:sz w:val="24"/>
                <w:szCs w:val="24"/>
                <w:lang w:val="en-US"/>
              </w:rPr>
              <w:t xml:space="preserve"> locale nr.397-XV din 16.10.2003, </w:t>
            </w:r>
            <w:proofErr w:type="spellStart"/>
            <w:r>
              <w:rPr>
                <w:iCs/>
                <w:color w:val="000000"/>
                <w:sz w:val="24"/>
                <w:szCs w:val="24"/>
                <w:lang w:val="en-US"/>
              </w:rPr>
              <w:t>Legii</w:t>
            </w:r>
            <w:proofErr w:type="spellEnd"/>
            <w:r>
              <w:rPr>
                <w:iCs/>
                <w:color w:val="000000"/>
                <w:sz w:val="24"/>
                <w:szCs w:val="24"/>
                <w:lang w:val="en-US"/>
              </w:rPr>
              <w:t xml:space="preserve"> nr.181 din 25.07.2014 cu </w:t>
            </w:r>
            <w:proofErr w:type="spellStart"/>
            <w:r>
              <w:rPr>
                <w:iCs/>
                <w:color w:val="000000"/>
                <w:sz w:val="24"/>
                <w:szCs w:val="24"/>
                <w:lang w:val="en-US"/>
              </w:rPr>
              <w:t>privire</w:t>
            </w:r>
            <w:proofErr w:type="spellEnd"/>
            <w:r>
              <w:rPr>
                <w:iCs/>
                <w:color w:val="000000"/>
                <w:sz w:val="24"/>
                <w:szCs w:val="24"/>
                <w:lang w:val="en-US"/>
              </w:rPr>
              <w:t xml:space="preserve"> la </w:t>
            </w:r>
            <w:proofErr w:type="spellStart"/>
            <w:r>
              <w:rPr>
                <w:iCs/>
                <w:color w:val="000000"/>
                <w:sz w:val="24"/>
                <w:szCs w:val="24"/>
                <w:lang w:val="en-US"/>
              </w:rPr>
              <w:t>finanţele</w:t>
            </w:r>
            <w:proofErr w:type="spellEnd"/>
            <w:r>
              <w:rPr>
                <w:iCs/>
                <w:color w:val="000000"/>
                <w:sz w:val="24"/>
                <w:szCs w:val="24"/>
                <w:lang w:val="en-US"/>
              </w:rPr>
              <w:t xml:space="preserve"> </w:t>
            </w:r>
            <w:proofErr w:type="spellStart"/>
            <w:r>
              <w:rPr>
                <w:iCs/>
                <w:color w:val="000000"/>
                <w:sz w:val="24"/>
                <w:szCs w:val="24"/>
                <w:lang w:val="en-US"/>
              </w:rPr>
              <w:t>publice</w:t>
            </w:r>
            <w:proofErr w:type="spellEnd"/>
            <w:r>
              <w:rPr>
                <w:iCs/>
                <w:color w:val="000000"/>
                <w:sz w:val="24"/>
                <w:szCs w:val="24"/>
                <w:lang w:val="en-US"/>
              </w:rPr>
              <w:t xml:space="preserve"> </w:t>
            </w:r>
            <w:proofErr w:type="spellStart"/>
            <w:r>
              <w:rPr>
                <w:iCs/>
                <w:color w:val="000000"/>
                <w:sz w:val="24"/>
                <w:szCs w:val="24"/>
                <w:lang w:val="en-US"/>
              </w:rPr>
              <w:t>şi</w:t>
            </w:r>
            <w:proofErr w:type="spellEnd"/>
            <w:r>
              <w:rPr>
                <w:iCs/>
                <w:color w:val="000000"/>
                <w:sz w:val="24"/>
                <w:szCs w:val="24"/>
                <w:lang w:val="en-US"/>
              </w:rPr>
              <w:t xml:space="preserve"> </w:t>
            </w:r>
            <w:proofErr w:type="spellStart"/>
            <w:r>
              <w:rPr>
                <w:iCs/>
                <w:color w:val="000000"/>
                <w:sz w:val="24"/>
                <w:szCs w:val="24"/>
                <w:lang w:val="en-US"/>
              </w:rPr>
              <w:t>responsabilităţile</w:t>
            </w:r>
            <w:proofErr w:type="spellEnd"/>
            <w:r>
              <w:rPr>
                <w:iCs/>
                <w:color w:val="000000"/>
                <w:sz w:val="24"/>
                <w:szCs w:val="24"/>
                <w:lang w:val="en-US"/>
              </w:rPr>
              <w:t xml:space="preserve"> </w:t>
            </w:r>
            <w:proofErr w:type="spellStart"/>
            <w:r>
              <w:rPr>
                <w:iCs/>
                <w:color w:val="000000"/>
                <w:sz w:val="24"/>
                <w:szCs w:val="24"/>
                <w:lang w:val="en-US"/>
              </w:rPr>
              <w:t>bugetar-fiscale</w:t>
            </w:r>
            <w:proofErr w:type="spellEnd"/>
            <w:r>
              <w:rPr>
                <w:iCs/>
                <w:color w:val="000000"/>
                <w:sz w:val="24"/>
                <w:szCs w:val="24"/>
                <w:lang w:val="en-US"/>
              </w:rPr>
              <w:t xml:space="preserve">, </w:t>
            </w:r>
            <w:proofErr w:type="spellStart"/>
            <w:r>
              <w:rPr>
                <w:iCs/>
                <w:color w:val="000000"/>
                <w:sz w:val="24"/>
                <w:szCs w:val="24"/>
                <w:lang w:val="en-US"/>
              </w:rPr>
              <w:t>în</w:t>
            </w:r>
            <w:proofErr w:type="spellEnd"/>
            <w:r>
              <w:rPr>
                <w:iCs/>
                <w:color w:val="000000"/>
                <w:sz w:val="24"/>
                <w:szCs w:val="24"/>
                <w:lang w:val="en-US"/>
              </w:rPr>
              <w:t xml:space="preserve"> </w:t>
            </w:r>
            <w:proofErr w:type="spellStart"/>
            <w:r>
              <w:rPr>
                <w:iCs/>
                <w:color w:val="000000"/>
                <w:sz w:val="24"/>
                <w:szCs w:val="24"/>
                <w:lang w:val="en-US"/>
              </w:rPr>
              <w:t>baza</w:t>
            </w:r>
            <w:proofErr w:type="spellEnd"/>
            <w:r>
              <w:rPr>
                <w:iCs/>
                <w:color w:val="000000"/>
                <w:sz w:val="24"/>
                <w:szCs w:val="24"/>
                <w:lang w:val="en-US"/>
              </w:rPr>
              <w:t xml:space="preserve"> </w:t>
            </w:r>
            <w:proofErr w:type="spellStart"/>
            <w:r>
              <w:rPr>
                <w:iCs/>
                <w:color w:val="000000"/>
                <w:sz w:val="24"/>
                <w:szCs w:val="24"/>
                <w:lang w:val="en-US"/>
              </w:rPr>
              <w:t>calculelor</w:t>
            </w:r>
            <w:proofErr w:type="spellEnd"/>
            <w:r>
              <w:rPr>
                <w:iCs/>
                <w:color w:val="000000"/>
                <w:sz w:val="24"/>
                <w:szCs w:val="24"/>
                <w:lang w:val="en-US"/>
              </w:rPr>
              <w:t xml:space="preserve"> pe </w:t>
            </w:r>
            <w:proofErr w:type="spellStart"/>
            <w:r>
              <w:rPr>
                <w:iCs/>
                <w:color w:val="000000"/>
                <w:sz w:val="24"/>
                <w:szCs w:val="24"/>
                <w:lang w:val="en-US"/>
              </w:rPr>
              <w:t>programe</w:t>
            </w:r>
            <w:proofErr w:type="spellEnd"/>
            <w:r>
              <w:rPr>
                <w:iCs/>
                <w:color w:val="000000"/>
                <w:sz w:val="24"/>
                <w:szCs w:val="24"/>
                <w:lang w:val="en-US"/>
              </w:rPr>
              <w:t>/</w:t>
            </w:r>
            <w:proofErr w:type="spellStart"/>
            <w:r>
              <w:rPr>
                <w:iCs/>
                <w:color w:val="000000"/>
                <w:sz w:val="24"/>
                <w:szCs w:val="24"/>
                <w:lang w:val="en-US"/>
              </w:rPr>
              <w:t>subprograme</w:t>
            </w:r>
            <w:proofErr w:type="spellEnd"/>
            <w:r>
              <w:rPr>
                <w:iCs/>
                <w:color w:val="000000"/>
                <w:sz w:val="24"/>
                <w:szCs w:val="24"/>
                <w:lang w:val="en-US"/>
              </w:rPr>
              <w:t xml:space="preserve"> din </w:t>
            </w:r>
            <w:proofErr w:type="spellStart"/>
            <w:r>
              <w:rPr>
                <w:iCs/>
                <w:color w:val="000000"/>
                <w:sz w:val="24"/>
                <w:szCs w:val="24"/>
                <w:lang w:val="en-US"/>
              </w:rPr>
              <w:t>partea</w:t>
            </w:r>
            <w:proofErr w:type="spellEnd"/>
            <w:r>
              <w:rPr>
                <w:iCs/>
                <w:color w:val="000000"/>
                <w:sz w:val="24"/>
                <w:szCs w:val="24"/>
                <w:lang w:val="en-US"/>
              </w:rPr>
              <w:t xml:space="preserve"> </w:t>
            </w:r>
            <w:proofErr w:type="spellStart"/>
            <w:r>
              <w:rPr>
                <w:iCs/>
                <w:color w:val="000000"/>
                <w:sz w:val="24"/>
                <w:szCs w:val="24"/>
                <w:lang w:val="en-US"/>
              </w:rPr>
              <w:t>instituțiilor</w:t>
            </w:r>
            <w:proofErr w:type="spellEnd"/>
            <w:r>
              <w:rPr>
                <w:iCs/>
                <w:color w:val="000000"/>
                <w:sz w:val="24"/>
                <w:szCs w:val="24"/>
                <w:lang w:val="en-US"/>
              </w:rPr>
              <w:t xml:space="preserve"> </w:t>
            </w:r>
            <w:proofErr w:type="spellStart"/>
            <w:r>
              <w:rPr>
                <w:iCs/>
                <w:color w:val="000000"/>
                <w:sz w:val="24"/>
                <w:szCs w:val="24"/>
                <w:lang w:val="en-US"/>
              </w:rPr>
              <w:t>subordonate</w:t>
            </w:r>
            <w:proofErr w:type="spellEnd"/>
            <w:r>
              <w:rPr>
                <w:iCs/>
                <w:color w:val="000000"/>
                <w:sz w:val="24"/>
                <w:szCs w:val="24"/>
                <w:lang w:val="en-US"/>
              </w:rPr>
              <w:t xml:space="preserve"> </w:t>
            </w:r>
            <w:proofErr w:type="spellStart"/>
            <w:r>
              <w:rPr>
                <w:iCs/>
                <w:color w:val="000000"/>
                <w:sz w:val="24"/>
                <w:szCs w:val="24"/>
                <w:lang w:val="en-US"/>
              </w:rPr>
              <w:t>Consiliului</w:t>
            </w:r>
            <w:proofErr w:type="spellEnd"/>
            <w:r>
              <w:rPr>
                <w:iCs/>
                <w:color w:val="000000"/>
                <w:sz w:val="24"/>
                <w:szCs w:val="24"/>
                <w:lang w:val="en-US"/>
              </w:rPr>
              <w:t xml:space="preserve"> local.</w:t>
            </w:r>
          </w:p>
        </w:tc>
      </w:tr>
      <w:tr w:rsidR="002A530B" w:rsidRPr="00014586" w14:paraId="3AAEE83A"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FB59BF" w14:textId="77777777" w:rsidR="002A530B" w:rsidRDefault="002A530B" w:rsidP="00CB091A">
            <w:pPr>
              <w:spacing w:line="0" w:lineRule="atLeast"/>
              <w:jc w:val="both"/>
              <w:rPr>
                <w:b/>
                <w:sz w:val="24"/>
                <w:szCs w:val="24"/>
                <w:lang w:val="en-US"/>
              </w:rPr>
            </w:pPr>
            <w:r>
              <w:rPr>
                <w:b/>
                <w:color w:val="000000"/>
                <w:sz w:val="24"/>
                <w:szCs w:val="24"/>
                <w:lang w:val="en-US"/>
              </w:rPr>
              <w:t>3. P</w:t>
            </w:r>
            <w:proofErr w:type="spellStart"/>
            <w:r>
              <w:rPr>
                <w:b/>
                <w:color w:val="000000"/>
                <w:sz w:val="24"/>
                <w:szCs w:val="24"/>
                <w:lang w:val="en-US"/>
              </w:rPr>
              <w:t>rincipalele</w:t>
            </w:r>
            <w:proofErr w:type="spellEnd"/>
            <w:r>
              <w:rPr>
                <w:b/>
                <w:color w:val="000000"/>
                <w:sz w:val="24"/>
                <w:szCs w:val="24"/>
                <w:lang w:val="en-US"/>
              </w:rPr>
              <w:t xml:space="preserve"> </w:t>
            </w:r>
            <w:proofErr w:type="spellStart"/>
            <w:r>
              <w:rPr>
                <w:b/>
                <w:color w:val="000000"/>
                <w:sz w:val="24"/>
                <w:szCs w:val="24"/>
                <w:lang w:val="en-US"/>
              </w:rPr>
              <w:t>prevederi</w:t>
            </w:r>
            <w:proofErr w:type="spellEnd"/>
            <w:r>
              <w:rPr>
                <w:b/>
                <w:color w:val="000000"/>
                <w:sz w:val="24"/>
                <w:szCs w:val="24"/>
                <w:lang w:val="en-US"/>
              </w:rPr>
              <w:t xml:space="preserve"> ale </w:t>
            </w:r>
            <w:proofErr w:type="spellStart"/>
            <w:r>
              <w:rPr>
                <w:b/>
                <w:color w:val="000000"/>
                <w:sz w:val="24"/>
                <w:szCs w:val="24"/>
                <w:lang w:val="en-US"/>
              </w:rPr>
              <w:t>proiectului</w:t>
            </w:r>
            <w:proofErr w:type="spellEnd"/>
            <w:r>
              <w:rPr>
                <w:b/>
                <w:color w:val="000000"/>
                <w:sz w:val="24"/>
                <w:szCs w:val="24"/>
                <w:lang w:val="en-US"/>
              </w:rPr>
              <w:t xml:space="preserve"> </w:t>
            </w:r>
            <w:proofErr w:type="spellStart"/>
            <w:r>
              <w:rPr>
                <w:b/>
                <w:color w:val="000000"/>
                <w:sz w:val="24"/>
                <w:szCs w:val="24"/>
                <w:lang w:val="en-US"/>
              </w:rPr>
              <w:t>şi</w:t>
            </w:r>
            <w:proofErr w:type="spellEnd"/>
            <w:r>
              <w:rPr>
                <w:b/>
                <w:color w:val="000000"/>
                <w:sz w:val="24"/>
                <w:szCs w:val="24"/>
                <w:lang w:val="en-US"/>
              </w:rPr>
              <w:t xml:space="preserve"> </w:t>
            </w:r>
            <w:proofErr w:type="spellStart"/>
            <w:r>
              <w:rPr>
                <w:b/>
                <w:color w:val="000000"/>
                <w:sz w:val="24"/>
                <w:szCs w:val="24"/>
                <w:lang w:val="en-US"/>
              </w:rPr>
              <w:t>evidenţierea</w:t>
            </w:r>
            <w:proofErr w:type="spellEnd"/>
            <w:r>
              <w:rPr>
                <w:b/>
                <w:color w:val="000000"/>
                <w:sz w:val="24"/>
                <w:szCs w:val="24"/>
                <w:lang w:val="en-US"/>
              </w:rPr>
              <w:t xml:space="preserve"> </w:t>
            </w:r>
            <w:proofErr w:type="spellStart"/>
            <w:r>
              <w:rPr>
                <w:b/>
                <w:color w:val="000000"/>
                <w:sz w:val="24"/>
                <w:szCs w:val="24"/>
                <w:lang w:val="en-US"/>
              </w:rPr>
              <w:t>elementelor</w:t>
            </w:r>
            <w:proofErr w:type="spellEnd"/>
            <w:r>
              <w:rPr>
                <w:b/>
                <w:color w:val="000000"/>
                <w:sz w:val="24"/>
                <w:szCs w:val="24"/>
                <w:lang w:val="en-US"/>
              </w:rPr>
              <w:t xml:space="preserve"> </w:t>
            </w:r>
            <w:proofErr w:type="spellStart"/>
            <w:r>
              <w:rPr>
                <w:b/>
                <w:color w:val="000000"/>
                <w:sz w:val="24"/>
                <w:szCs w:val="24"/>
                <w:lang w:val="en-US"/>
              </w:rPr>
              <w:t>noi</w:t>
            </w:r>
            <w:proofErr w:type="spellEnd"/>
          </w:p>
        </w:tc>
      </w:tr>
      <w:tr w:rsidR="002A530B" w:rsidRPr="00014586" w14:paraId="70129236"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FCC04" w14:textId="77777777" w:rsidR="002A530B" w:rsidRDefault="002A530B" w:rsidP="00CB091A">
            <w:pPr>
              <w:spacing w:line="0" w:lineRule="atLeast"/>
              <w:ind w:firstLine="567"/>
              <w:jc w:val="both"/>
              <w:rPr>
                <w:sz w:val="24"/>
                <w:szCs w:val="24"/>
                <w:lang w:val="en-US"/>
              </w:rPr>
            </w:pPr>
            <w:proofErr w:type="spellStart"/>
            <w:r>
              <w:rPr>
                <w:color w:val="000000"/>
                <w:sz w:val="24"/>
                <w:szCs w:val="24"/>
                <w:lang w:val="en-US"/>
              </w:rPr>
              <w:t>Proiectul</w:t>
            </w:r>
            <w:proofErr w:type="spellEnd"/>
            <w:r>
              <w:rPr>
                <w:color w:val="000000"/>
                <w:sz w:val="24"/>
                <w:szCs w:val="24"/>
                <w:lang w:val="en-US"/>
              </w:rPr>
              <w:t xml:space="preserve"> de </w:t>
            </w:r>
            <w:proofErr w:type="spellStart"/>
            <w:r>
              <w:rPr>
                <w:color w:val="000000"/>
                <w:sz w:val="24"/>
                <w:szCs w:val="24"/>
                <w:lang w:val="en-US"/>
              </w:rPr>
              <w:t>decizie</w:t>
            </w:r>
            <w:proofErr w:type="spellEnd"/>
            <w:r>
              <w:rPr>
                <w:color w:val="000000"/>
                <w:sz w:val="24"/>
                <w:szCs w:val="24"/>
                <w:lang w:val="en-US"/>
              </w:rPr>
              <w:t xml:space="preserve"> </w:t>
            </w:r>
            <w:proofErr w:type="spellStart"/>
            <w:r>
              <w:rPr>
                <w:color w:val="000000"/>
                <w:sz w:val="24"/>
                <w:szCs w:val="24"/>
                <w:lang w:val="en-US"/>
              </w:rPr>
              <w:t>prevede</w:t>
            </w:r>
            <w:proofErr w:type="spellEnd"/>
            <w:r>
              <w:rPr>
                <w:color w:val="000000"/>
                <w:sz w:val="24"/>
                <w:szCs w:val="24"/>
                <w:lang w:val="en-US"/>
              </w:rPr>
              <w:t xml:space="preserve"> </w:t>
            </w:r>
            <w:proofErr w:type="spellStart"/>
            <w:r>
              <w:rPr>
                <w:color w:val="000000"/>
                <w:sz w:val="24"/>
                <w:szCs w:val="24"/>
                <w:lang w:val="en-US"/>
              </w:rPr>
              <w:t>aprobarea</w:t>
            </w:r>
            <w:proofErr w:type="spellEnd"/>
            <w:r>
              <w:rPr>
                <w:color w:val="000000"/>
                <w:sz w:val="24"/>
                <w:szCs w:val="24"/>
                <w:lang w:val="en-US"/>
              </w:rPr>
              <w:t xml:space="preserve"> </w:t>
            </w:r>
            <w:proofErr w:type="spellStart"/>
            <w:r>
              <w:rPr>
                <w:color w:val="000000"/>
                <w:sz w:val="24"/>
                <w:szCs w:val="24"/>
                <w:lang w:val="en-US"/>
              </w:rPr>
              <w:t>surselor</w:t>
            </w:r>
            <w:proofErr w:type="spellEnd"/>
            <w:r>
              <w:rPr>
                <w:color w:val="000000"/>
                <w:sz w:val="24"/>
                <w:szCs w:val="24"/>
                <w:lang w:val="en-US"/>
              </w:rPr>
              <w:t xml:space="preserve"> </w:t>
            </w:r>
            <w:proofErr w:type="spellStart"/>
            <w:r>
              <w:rPr>
                <w:color w:val="000000"/>
                <w:sz w:val="24"/>
                <w:szCs w:val="24"/>
                <w:lang w:val="en-US"/>
              </w:rPr>
              <w:t>finaciare</w:t>
            </w:r>
            <w:proofErr w:type="spellEnd"/>
            <w:r>
              <w:rPr>
                <w:color w:val="000000"/>
                <w:sz w:val="24"/>
                <w:szCs w:val="24"/>
                <w:lang w:val="en-US"/>
              </w:rPr>
              <w:t xml:space="preserve"> </w:t>
            </w:r>
            <w:proofErr w:type="spellStart"/>
            <w:r>
              <w:rPr>
                <w:color w:val="000000"/>
                <w:sz w:val="24"/>
                <w:szCs w:val="24"/>
                <w:lang w:val="en-US"/>
              </w:rPr>
              <w:t>pentru</w:t>
            </w:r>
            <w:proofErr w:type="spellEnd"/>
            <w:r>
              <w:rPr>
                <w:color w:val="000000"/>
                <w:sz w:val="24"/>
                <w:szCs w:val="24"/>
                <w:lang w:val="en-US"/>
              </w:rPr>
              <w:t xml:space="preserve"> </w:t>
            </w:r>
            <w:proofErr w:type="spellStart"/>
            <w:r>
              <w:rPr>
                <w:color w:val="000000"/>
                <w:sz w:val="24"/>
                <w:szCs w:val="24"/>
                <w:lang w:val="en-US"/>
              </w:rPr>
              <w:t>activitatea</w:t>
            </w:r>
            <w:proofErr w:type="spellEnd"/>
            <w:r>
              <w:rPr>
                <w:color w:val="000000"/>
                <w:sz w:val="24"/>
                <w:szCs w:val="24"/>
                <w:lang w:val="en-US"/>
              </w:rPr>
              <w:t xml:space="preserve"> </w:t>
            </w:r>
            <w:proofErr w:type="spellStart"/>
            <w:r>
              <w:rPr>
                <w:color w:val="000000"/>
                <w:sz w:val="24"/>
                <w:szCs w:val="24"/>
                <w:lang w:val="en-US"/>
              </w:rPr>
              <w:t>viabila</w:t>
            </w:r>
            <w:proofErr w:type="spellEnd"/>
            <w:r>
              <w:rPr>
                <w:color w:val="000000"/>
                <w:sz w:val="24"/>
                <w:szCs w:val="24"/>
                <w:lang w:val="en-US"/>
              </w:rPr>
              <w:t xml:space="preserve"> </w:t>
            </w:r>
            <w:proofErr w:type="gramStart"/>
            <w:r>
              <w:rPr>
                <w:color w:val="000000"/>
                <w:sz w:val="24"/>
                <w:szCs w:val="24"/>
                <w:lang w:val="en-US"/>
              </w:rPr>
              <w:t>a</w:t>
            </w:r>
            <w:proofErr w:type="gramEnd"/>
            <w:r>
              <w:rPr>
                <w:color w:val="000000"/>
                <w:sz w:val="24"/>
                <w:szCs w:val="24"/>
                <w:lang w:val="en-US"/>
              </w:rPr>
              <w:t xml:space="preserve"> </w:t>
            </w:r>
            <w:proofErr w:type="spellStart"/>
            <w:r>
              <w:rPr>
                <w:color w:val="000000"/>
                <w:sz w:val="24"/>
                <w:szCs w:val="24"/>
                <w:lang w:val="en-US"/>
              </w:rPr>
              <w:t>instituțiilor</w:t>
            </w:r>
            <w:proofErr w:type="spellEnd"/>
            <w:r>
              <w:rPr>
                <w:color w:val="000000"/>
                <w:sz w:val="24"/>
                <w:szCs w:val="24"/>
                <w:lang w:val="en-US"/>
              </w:rPr>
              <w:t xml:space="preserve"> </w:t>
            </w:r>
            <w:proofErr w:type="spellStart"/>
            <w:r>
              <w:rPr>
                <w:color w:val="000000"/>
                <w:sz w:val="24"/>
                <w:szCs w:val="24"/>
                <w:lang w:val="en-US"/>
              </w:rPr>
              <w:t>subordonate</w:t>
            </w:r>
            <w:proofErr w:type="spellEnd"/>
            <w:r>
              <w:rPr>
                <w:color w:val="000000"/>
                <w:sz w:val="24"/>
                <w:szCs w:val="24"/>
                <w:lang w:val="en-US"/>
              </w:rPr>
              <w:t xml:space="preserve"> </w:t>
            </w:r>
            <w:proofErr w:type="spellStart"/>
            <w:r>
              <w:rPr>
                <w:color w:val="000000"/>
                <w:sz w:val="24"/>
                <w:szCs w:val="24"/>
                <w:lang w:val="en-US"/>
              </w:rPr>
              <w:t>Consiliului</w:t>
            </w:r>
            <w:proofErr w:type="spellEnd"/>
            <w:r>
              <w:rPr>
                <w:color w:val="000000"/>
                <w:sz w:val="24"/>
                <w:szCs w:val="24"/>
                <w:lang w:val="en-US"/>
              </w:rPr>
              <w:t xml:space="preserve"> local </w:t>
            </w:r>
            <w:proofErr w:type="spellStart"/>
            <w:r>
              <w:rPr>
                <w:color w:val="000000"/>
                <w:sz w:val="24"/>
                <w:szCs w:val="24"/>
                <w:lang w:val="en-US"/>
              </w:rPr>
              <w:t>Doroțcaia</w:t>
            </w:r>
            <w:proofErr w:type="spellEnd"/>
            <w:r>
              <w:rPr>
                <w:color w:val="000000"/>
                <w:sz w:val="24"/>
                <w:szCs w:val="24"/>
                <w:lang w:val="en-US"/>
              </w:rPr>
              <w:t xml:space="preserve"> </w:t>
            </w:r>
            <w:proofErr w:type="spellStart"/>
            <w:r>
              <w:rPr>
                <w:color w:val="000000"/>
                <w:sz w:val="24"/>
                <w:szCs w:val="24"/>
                <w:lang w:val="en-US"/>
              </w:rPr>
              <w:t>pentru</w:t>
            </w:r>
            <w:proofErr w:type="spellEnd"/>
            <w:r>
              <w:rPr>
                <w:color w:val="000000"/>
                <w:sz w:val="24"/>
                <w:szCs w:val="24"/>
                <w:lang w:val="en-US"/>
              </w:rPr>
              <w:t xml:space="preserve"> </w:t>
            </w:r>
            <w:proofErr w:type="spellStart"/>
            <w:r>
              <w:rPr>
                <w:color w:val="000000"/>
                <w:sz w:val="24"/>
                <w:szCs w:val="24"/>
                <w:lang w:val="en-US"/>
              </w:rPr>
              <w:t>anul</w:t>
            </w:r>
            <w:proofErr w:type="spellEnd"/>
            <w:r>
              <w:rPr>
                <w:color w:val="000000"/>
                <w:sz w:val="24"/>
                <w:szCs w:val="24"/>
                <w:lang w:val="en-US"/>
              </w:rPr>
              <w:t xml:space="preserve"> 2025 </w:t>
            </w:r>
            <w:proofErr w:type="spellStart"/>
            <w:r>
              <w:rPr>
                <w:color w:val="000000"/>
                <w:sz w:val="24"/>
                <w:szCs w:val="24"/>
                <w:lang w:val="en-US"/>
              </w:rPr>
              <w:t>în</w:t>
            </w:r>
            <w:proofErr w:type="spellEnd"/>
            <w:r>
              <w:rPr>
                <w:color w:val="000000"/>
                <w:sz w:val="24"/>
                <w:szCs w:val="24"/>
                <w:lang w:val="en-US"/>
              </w:rPr>
              <w:t xml:space="preserve"> </w:t>
            </w:r>
            <w:proofErr w:type="spellStart"/>
            <w:r>
              <w:rPr>
                <w:color w:val="000000"/>
                <w:sz w:val="24"/>
                <w:szCs w:val="24"/>
                <w:lang w:val="en-US"/>
              </w:rPr>
              <w:t>scopul</w:t>
            </w:r>
            <w:proofErr w:type="spellEnd"/>
            <w:r>
              <w:rPr>
                <w:color w:val="000000"/>
                <w:sz w:val="24"/>
                <w:szCs w:val="24"/>
                <w:lang w:val="en-US"/>
              </w:rPr>
              <w:t xml:space="preserve"> </w:t>
            </w:r>
            <w:proofErr w:type="spellStart"/>
            <w:r>
              <w:rPr>
                <w:color w:val="000000"/>
                <w:sz w:val="24"/>
                <w:szCs w:val="24"/>
                <w:lang w:val="en-US"/>
              </w:rPr>
              <w:t>implimentarii</w:t>
            </w:r>
            <w:proofErr w:type="spellEnd"/>
            <w:r>
              <w:rPr>
                <w:color w:val="000000"/>
                <w:sz w:val="24"/>
                <w:szCs w:val="24"/>
                <w:lang w:val="en-US"/>
              </w:rPr>
              <w:t xml:space="preserve"> </w:t>
            </w:r>
            <w:proofErr w:type="spellStart"/>
            <w:r>
              <w:rPr>
                <w:color w:val="000000"/>
                <w:sz w:val="24"/>
                <w:szCs w:val="24"/>
                <w:lang w:val="en-US"/>
              </w:rPr>
              <w:t>politicilor</w:t>
            </w:r>
            <w:proofErr w:type="spellEnd"/>
            <w:r>
              <w:rPr>
                <w:color w:val="000000"/>
                <w:sz w:val="24"/>
                <w:szCs w:val="24"/>
                <w:lang w:val="en-US"/>
              </w:rPr>
              <w:t xml:space="preserve"> de </w:t>
            </w:r>
            <w:proofErr w:type="spellStart"/>
            <w:r>
              <w:rPr>
                <w:color w:val="000000"/>
                <w:sz w:val="24"/>
                <w:szCs w:val="24"/>
                <w:lang w:val="en-US"/>
              </w:rPr>
              <w:t>dezvoltare</w:t>
            </w:r>
            <w:proofErr w:type="spellEnd"/>
            <w:r>
              <w:rPr>
                <w:color w:val="000000"/>
                <w:sz w:val="24"/>
                <w:szCs w:val="24"/>
                <w:lang w:val="en-US"/>
              </w:rPr>
              <w:t xml:space="preserve"> locale </w:t>
            </w:r>
            <w:proofErr w:type="spellStart"/>
            <w:r>
              <w:rPr>
                <w:color w:val="000000"/>
                <w:sz w:val="24"/>
                <w:szCs w:val="24"/>
                <w:lang w:val="en-US"/>
              </w:rPr>
              <w:t>și</w:t>
            </w:r>
            <w:proofErr w:type="spellEnd"/>
            <w:r>
              <w:rPr>
                <w:color w:val="000000"/>
                <w:sz w:val="24"/>
                <w:szCs w:val="24"/>
                <w:lang w:val="en-US"/>
              </w:rPr>
              <w:t xml:space="preserve"> </w:t>
            </w:r>
            <w:proofErr w:type="spellStart"/>
            <w:r>
              <w:rPr>
                <w:color w:val="000000"/>
                <w:sz w:val="24"/>
                <w:szCs w:val="24"/>
                <w:lang w:val="en-US"/>
              </w:rPr>
              <w:t>acordarea</w:t>
            </w:r>
            <w:proofErr w:type="spellEnd"/>
            <w:r>
              <w:rPr>
                <w:color w:val="000000"/>
                <w:sz w:val="24"/>
                <w:szCs w:val="24"/>
                <w:lang w:val="en-US"/>
              </w:rPr>
              <w:t xml:space="preserve"> </w:t>
            </w:r>
            <w:proofErr w:type="spellStart"/>
            <w:r>
              <w:rPr>
                <w:color w:val="000000"/>
                <w:sz w:val="24"/>
                <w:szCs w:val="24"/>
                <w:lang w:val="en-US"/>
              </w:rPr>
              <w:t>serviciilor</w:t>
            </w:r>
            <w:proofErr w:type="spellEnd"/>
            <w:r>
              <w:rPr>
                <w:color w:val="000000"/>
                <w:sz w:val="24"/>
                <w:szCs w:val="24"/>
                <w:lang w:val="en-US"/>
              </w:rPr>
              <w:t xml:space="preserve"> </w:t>
            </w:r>
            <w:proofErr w:type="spellStart"/>
            <w:r>
              <w:rPr>
                <w:color w:val="000000"/>
                <w:sz w:val="24"/>
                <w:szCs w:val="24"/>
                <w:lang w:val="en-US"/>
              </w:rPr>
              <w:t>publice</w:t>
            </w:r>
            <w:proofErr w:type="spellEnd"/>
            <w:r>
              <w:rPr>
                <w:color w:val="000000"/>
                <w:sz w:val="24"/>
                <w:szCs w:val="24"/>
                <w:lang w:val="en-US"/>
              </w:rPr>
              <w:t xml:space="preserve"> de </w:t>
            </w:r>
            <w:proofErr w:type="spellStart"/>
            <w:r>
              <w:rPr>
                <w:color w:val="000000"/>
                <w:sz w:val="24"/>
                <w:szCs w:val="24"/>
                <w:lang w:val="en-US"/>
              </w:rPr>
              <w:t>calitate</w:t>
            </w:r>
            <w:proofErr w:type="spellEnd"/>
            <w:r>
              <w:rPr>
                <w:color w:val="000000"/>
                <w:sz w:val="24"/>
                <w:szCs w:val="24"/>
                <w:lang w:val="en-US"/>
              </w:rPr>
              <w:t>.</w:t>
            </w:r>
          </w:p>
        </w:tc>
      </w:tr>
      <w:tr w:rsidR="002A530B" w14:paraId="34E08F93"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01CE1" w14:textId="77777777" w:rsidR="002A530B" w:rsidRDefault="002A530B" w:rsidP="00CB091A">
            <w:pPr>
              <w:spacing w:line="0" w:lineRule="atLeast"/>
              <w:jc w:val="both"/>
              <w:rPr>
                <w:b/>
                <w:sz w:val="24"/>
                <w:szCs w:val="24"/>
              </w:rPr>
            </w:pPr>
            <w:r>
              <w:rPr>
                <w:b/>
                <w:color w:val="000000"/>
                <w:sz w:val="24"/>
                <w:szCs w:val="24"/>
              </w:rPr>
              <w:t>4. F</w:t>
            </w:r>
            <w:proofErr w:type="spellStart"/>
            <w:r>
              <w:rPr>
                <w:b/>
                <w:color w:val="000000"/>
                <w:sz w:val="24"/>
                <w:szCs w:val="24"/>
              </w:rPr>
              <w:t>undamentarea</w:t>
            </w:r>
            <w:proofErr w:type="spellEnd"/>
            <w:r>
              <w:rPr>
                <w:b/>
                <w:color w:val="000000"/>
                <w:sz w:val="24"/>
                <w:szCs w:val="24"/>
              </w:rPr>
              <w:t xml:space="preserve"> </w:t>
            </w:r>
            <w:proofErr w:type="spellStart"/>
            <w:r>
              <w:rPr>
                <w:b/>
                <w:color w:val="000000"/>
                <w:sz w:val="24"/>
                <w:szCs w:val="24"/>
              </w:rPr>
              <w:t>economico-financiară</w:t>
            </w:r>
            <w:proofErr w:type="spellEnd"/>
          </w:p>
        </w:tc>
      </w:tr>
      <w:tr w:rsidR="002A530B" w:rsidRPr="00014586" w14:paraId="1EC9B136"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0B7D8" w14:textId="77777777" w:rsidR="002A530B" w:rsidRDefault="002A530B" w:rsidP="00CB091A">
            <w:pPr>
              <w:spacing w:line="0" w:lineRule="atLeast"/>
              <w:jc w:val="both"/>
              <w:rPr>
                <w:sz w:val="24"/>
                <w:szCs w:val="24"/>
                <w:lang w:val="en-US"/>
              </w:rPr>
            </w:pPr>
            <w:proofErr w:type="spellStart"/>
            <w:r>
              <w:rPr>
                <w:color w:val="000000"/>
                <w:sz w:val="24"/>
                <w:szCs w:val="24"/>
                <w:lang w:val="en-US"/>
              </w:rPr>
              <w:t>Aprobarea</w:t>
            </w:r>
            <w:proofErr w:type="spellEnd"/>
            <w:r>
              <w:rPr>
                <w:color w:val="000000"/>
                <w:sz w:val="24"/>
                <w:szCs w:val="24"/>
                <w:lang w:val="en-US"/>
              </w:rPr>
              <w:t xml:space="preserve"> </w:t>
            </w:r>
            <w:proofErr w:type="spellStart"/>
            <w:r>
              <w:rPr>
                <w:color w:val="000000"/>
                <w:sz w:val="24"/>
                <w:szCs w:val="24"/>
                <w:lang w:val="en-US"/>
              </w:rPr>
              <w:t>bugetului</w:t>
            </w:r>
            <w:proofErr w:type="spellEnd"/>
            <w:r>
              <w:rPr>
                <w:color w:val="000000"/>
                <w:sz w:val="24"/>
                <w:szCs w:val="24"/>
                <w:lang w:val="en-US"/>
              </w:rPr>
              <w:t xml:space="preserve"> local pe </w:t>
            </w:r>
            <w:proofErr w:type="spellStart"/>
            <w:r>
              <w:rPr>
                <w:color w:val="000000"/>
                <w:sz w:val="24"/>
                <w:szCs w:val="24"/>
                <w:lang w:val="en-US"/>
              </w:rPr>
              <w:t>anul</w:t>
            </w:r>
            <w:proofErr w:type="spellEnd"/>
            <w:r>
              <w:rPr>
                <w:color w:val="000000"/>
                <w:sz w:val="24"/>
                <w:szCs w:val="24"/>
                <w:lang w:val="en-US"/>
              </w:rPr>
              <w:t xml:space="preserve"> </w:t>
            </w:r>
            <w:proofErr w:type="gramStart"/>
            <w:r>
              <w:rPr>
                <w:color w:val="000000"/>
                <w:sz w:val="24"/>
                <w:szCs w:val="24"/>
                <w:lang w:val="en-US"/>
              </w:rPr>
              <w:t>2025,  la</w:t>
            </w:r>
            <w:proofErr w:type="gramEnd"/>
            <w:r>
              <w:rPr>
                <w:color w:val="000000"/>
                <w:sz w:val="24"/>
                <w:szCs w:val="24"/>
                <w:lang w:val="en-US"/>
              </w:rPr>
              <w:t xml:space="preserve"> </w:t>
            </w:r>
            <w:proofErr w:type="spellStart"/>
            <w:r>
              <w:rPr>
                <w:color w:val="000000"/>
                <w:sz w:val="24"/>
                <w:szCs w:val="24"/>
                <w:lang w:val="en-US"/>
              </w:rPr>
              <w:t>partea</w:t>
            </w:r>
            <w:proofErr w:type="spellEnd"/>
            <w:r>
              <w:rPr>
                <w:color w:val="000000"/>
                <w:sz w:val="24"/>
                <w:szCs w:val="24"/>
                <w:lang w:val="en-US"/>
              </w:rPr>
              <w:t xml:space="preserve"> de </w:t>
            </w:r>
            <w:proofErr w:type="spellStart"/>
            <w:r>
              <w:rPr>
                <w:color w:val="000000"/>
                <w:sz w:val="24"/>
                <w:szCs w:val="24"/>
                <w:lang w:val="en-US"/>
              </w:rPr>
              <w:t>venituri</w:t>
            </w:r>
            <w:proofErr w:type="spellEnd"/>
            <w:r>
              <w:rPr>
                <w:color w:val="000000"/>
                <w:sz w:val="24"/>
                <w:szCs w:val="24"/>
                <w:lang w:val="en-US"/>
              </w:rPr>
              <w:t xml:space="preserve"> </w:t>
            </w:r>
            <w:proofErr w:type="spellStart"/>
            <w:r>
              <w:rPr>
                <w:color w:val="000000"/>
                <w:sz w:val="24"/>
                <w:szCs w:val="24"/>
                <w:lang w:val="en-US"/>
              </w:rPr>
              <w:t>în</w:t>
            </w:r>
            <w:proofErr w:type="spellEnd"/>
            <w:r>
              <w:rPr>
                <w:color w:val="000000"/>
                <w:sz w:val="24"/>
                <w:szCs w:val="24"/>
                <w:lang w:val="en-US"/>
              </w:rPr>
              <w:t xml:space="preserve"> </w:t>
            </w:r>
            <w:proofErr w:type="spellStart"/>
            <w:r>
              <w:rPr>
                <w:color w:val="000000"/>
                <w:sz w:val="24"/>
                <w:szCs w:val="24"/>
                <w:lang w:val="en-US"/>
              </w:rPr>
              <w:t>sumă</w:t>
            </w:r>
            <w:proofErr w:type="spellEnd"/>
            <w:r>
              <w:rPr>
                <w:color w:val="000000"/>
                <w:sz w:val="24"/>
                <w:szCs w:val="24"/>
                <w:lang w:val="en-US"/>
              </w:rPr>
              <w:t xml:space="preserve"> de 26813.9 mii lei </w:t>
            </w:r>
            <w:proofErr w:type="spellStart"/>
            <w:r>
              <w:rPr>
                <w:color w:val="000000"/>
                <w:sz w:val="24"/>
                <w:szCs w:val="24"/>
                <w:lang w:val="en-US"/>
              </w:rPr>
              <w:t>şi</w:t>
            </w:r>
            <w:proofErr w:type="spellEnd"/>
            <w:r>
              <w:rPr>
                <w:color w:val="000000"/>
                <w:sz w:val="24"/>
                <w:szCs w:val="24"/>
                <w:lang w:val="en-US"/>
              </w:rPr>
              <w:t xml:space="preserve"> la </w:t>
            </w:r>
            <w:proofErr w:type="spellStart"/>
            <w:r>
              <w:rPr>
                <w:color w:val="000000"/>
                <w:sz w:val="24"/>
                <w:szCs w:val="24"/>
                <w:lang w:val="en-US"/>
              </w:rPr>
              <w:t>partea</w:t>
            </w:r>
            <w:proofErr w:type="spellEnd"/>
            <w:r>
              <w:rPr>
                <w:color w:val="000000"/>
                <w:sz w:val="24"/>
                <w:szCs w:val="24"/>
                <w:lang w:val="en-US"/>
              </w:rPr>
              <w:t xml:space="preserve"> de </w:t>
            </w:r>
            <w:proofErr w:type="spellStart"/>
            <w:r>
              <w:rPr>
                <w:color w:val="000000"/>
                <w:sz w:val="24"/>
                <w:szCs w:val="24"/>
                <w:lang w:val="en-US"/>
              </w:rPr>
              <w:t>cheltuieli</w:t>
            </w:r>
            <w:proofErr w:type="spellEnd"/>
            <w:r>
              <w:rPr>
                <w:color w:val="000000"/>
                <w:sz w:val="24"/>
                <w:szCs w:val="24"/>
                <w:lang w:val="en-US"/>
              </w:rPr>
              <w:t xml:space="preserve"> – 26813.9 mii lei. </w:t>
            </w:r>
          </w:p>
        </w:tc>
      </w:tr>
      <w:tr w:rsidR="002A530B" w:rsidRPr="00014586" w14:paraId="2ED113F7"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032FE" w14:textId="77777777" w:rsidR="002A530B" w:rsidRDefault="002A530B" w:rsidP="00CB091A">
            <w:pPr>
              <w:spacing w:line="0" w:lineRule="atLeast"/>
              <w:jc w:val="both"/>
              <w:rPr>
                <w:b/>
                <w:sz w:val="24"/>
                <w:szCs w:val="24"/>
                <w:lang w:val="en-US"/>
              </w:rPr>
            </w:pPr>
            <w:r>
              <w:rPr>
                <w:b/>
                <w:color w:val="000000"/>
                <w:sz w:val="24"/>
                <w:szCs w:val="24"/>
                <w:lang w:val="en-US"/>
              </w:rPr>
              <w:t xml:space="preserve">5. Modul de </w:t>
            </w:r>
            <w:proofErr w:type="spellStart"/>
            <w:r>
              <w:rPr>
                <w:b/>
                <w:color w:val="000000"/>
                <w:sz w:val="24"/>
                <w:szCs w:val="24"/>
                <w:lang w:val="en-US"/>
              </w:rPr>
              <w:t>încorporare</w:t>
            </w:r>
            <w:proofErr w:type="spellEnd"/>
            <w:r>
              <w:rPr>
                <w:b/>
                <w:color w:val="000000"/>
                <w:sz w:val="24"/>
                <w:szCs w:val="24"/>
                <w:lang w:val="en-US"/>
              </w:rPr>
              <w:t xml:space="preserve"> </w:t>
            </w:r>
            <w:proofErr w:type="gramStart"/>
            <w:r>
              <w:rPr>
                <w:b/>
                <w:color w:val="000000"/>
                <w:sz w:val="24"/>
                <w:szCs w:val="24"/>
                <w:lang w:val="en-US"/>
              </w:rPr>
              <w:t>a</w:t>
            </w:r>
            <w:proofErr w:type="gramEnd"/>
            <w:r>
              <w:rPr>
                <w:b/>
                <w:color w:val="000000"/>
                <w:sz w:val="24"/>
                <w:szCs w:val="24"/>
                <w:lang w:val="en-US"/>
              </w:rPr>
              <w:t xml:space="preserve"> </w:t>
            </w:r>
            <w:proofErr w:type="spellStart"/>
            <w:r>
              <w:rPr>
                <w:b/>
                <w:color w:val="000000"/>
                <w:sz w:val="24"/>
                <w:szCs w:val="24"/>
                <w:lang w:val="en-US"/>
              </w:rPr>
              <w:t>actului</w:t>
            </w:r>
            <w:proofErr w:type="spellEnd"/>
            <w:r>
              <w:rPr>
                <w:b/>
                <w:color w:val="000000"/>
                <w:sz w:val="24"/>
                <w:szCs w:val="24"/>
                <w:lang w:val="en-US"/>
              </w:rPr>
              <w:t xml:space="preserve"> </w:t>
            </w:r>
            <w:proofErr w:type="spellStart"/>
            <w:r>
              <w:rPr>
                <w:b/>
                <w:color w:val="000000"/>
                <w:sz w:val="24"/>
                <w:szCs w:val="24"/>
                <w:lang w:val="en-US"/>
              </w:rPr>
              <w:t>în</w:t>
            </w:r>
            <w:proofErr w:type="spellEnd"/>
            <w:r>
              <w:rPr>
                <w:b/>
                <w:color w:val="000000"/>
                <w:sz w:val="24"/>
                <w:szCs w:val="24"/>
                <w:lang w:val="en-US"/>
              </w:rPr>
              <w:t xml:space="preserve"> </w:t>
            </w:r>
            <w:proofErr w:type="spellStart"/>
            <w:r>
              <w:rPr>
                <w:b/>
                <w:color w:val="000000"/>
                <w:sz w:val="24"/>
                <w:szCs w:val="24"/>
                <w:lang w:val="en-US"/>
              </w:rPr>
              <w:t>cadrul</w:t>
            </w:r>
            <w:proofErr w:type="spellEnd"/>
            <w:r>
              <w:rPr>
                <w:b/>
                <w:color w:val="000000"/>
                <w:sz w:val="24"/>
                <w:szCs w:val="24"/>
                <w:lang w:val="en-US"/>
              </w:rPr>
              <w:t xml:space="preserve"> </w:t>
            </w:r>
            <w:proofErr w:type="spellStart"/>
            <w:r>
              <w:rPr>
                <w:b/>
                <w:color w:val="000000"/>
                <w:sz w:val="24"/>
                <w:szCs w:val="24"/>
                <w:lang w:val="en-US"/>
              </w:rPr>
              <w:t>normativ</w:t>
            </w:r>
            <w:proofErr w:type="spellEnd"/>
            <w:r>
              <w:rPr>
                <w:b/>
                <w:color w:val="000000"/>
                <w:sz w:val="24"/>
                <w:szCs w:val="24"/>
                <w:lang w:val="en-US"/>
              </w:rPr>
              <w:t xml:space="preserve"> </w:t>
            </w:r>
            <w:proofErr w:type="spellStart"/>
            <w:r>
              <w:rPr>
                <w:b/>
                <w:color w:val="000000"/>
                <w:sz w:val="24"/>
                <w:szCs w:val="24"/>
                <w:lang w:val="en-US"/>
              </w:rPr>
              <w:t>în</w:t>
            </w:r>
            <w:proofErr w:type="spellEnd"/>
            <w:r>
              <w:rPr>
                <w:b/>
                <w:color w:val="000000"/>
                <w:sz w:val="24"/>
                <w:szCs w:val="24"/>
                <w:lang w:val="en-US"/>
              </w:rPr>
              <w:t xml:space="preserve"> </w:t>
            </w:r>
            <w:proofErr w:type="spellStart"/>
            <w:r>
              <w:rPr>
                <w:b/>
                <w:color w:val="000000"/>
                <w:sz w:val="24"/>
                <w:szCs w:val="24"/>
                <w:lang w:val="en-US"/>
              </w:rPr>
              <w:t>vigoare</w:t>
            </w:r>
            <w:proofErr w:type="spellEnd"/>
          </w:p>
        </w:tc>
      </w:tr>
      <w:tr w:rsidR="002A530B" w:rsidRPr="00014586" w14:paraId="29ECECDD"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7AE78" w14:textId="77777777" w:rsidR="002A530B" w:rsidRDefault="002A530B" w:rsidP="00CB091A">
            <w:pPr>
              <w:spacing w:line="0" w:lineRule="atLeast"/>
              <w:jc w:val="both"/>
              <w:rPr>
                <w:sz w:val="24"/>
                <w:szCs w:val="24"/>
                <w:lang w:val="en-US"/>
              </w:rPr>
            </w:pPr>
            <w:proofErr w:type="spellStart"/>
            <w:r>
              <w:rPr>
                <w:i/>
                <w:iCs/>
                <w:color w:val="000000"/>
                <w:sz w:val="24"/>
                <w:szCs w:val="24"/>
                <w:lang w:val="en-US"/>
              </w:rPr>
              <w:t>Proiectul</w:t>
            </w:r>
            <w:proofErr w:type="spellEnd"/>
            <w:r>
              <w:rPr>
                <w:i/>
                <w:iCs/>
                <w:color w:val="000000"/>
                <w:sz w:val="24"/>
                <w:szCs w:val="24"/>
                <w:lang w:val="en-US"/>
              </w:rPr>
              <w:t xml:space="preserve"> de </w:t>
            </w:r>
            <w:proofErr w:type="spellStart"/>
            <w:r>
              <w:rPr>
                <w:i/>
                <w:iCs/>
                <w:color w:val="000000"/>
                <w:sz w:val="24"/>
                <w:szCs w:val="24"/>
                <w:lang w:val="en-US"/>
              </w:rPr>
              <w:t>decizie</w:t>
            </w:r>
            <w:proofErr w:type="spellEnd"/>
            <w:r>
              <w:rPr>
                <w:i/>
                <w:iCs/>
                <w:color w:val="000000"/>
                <w:sz w:val="24"/>
                <w:szCs w:val="24"/>
                <w:lang w:val="en-US"/>
              </w:rPr>
              <w:t xml:space="preserve"> se </w:t>
            </w:r>
            <w:proofErr w:type="spellStart"/>
            <w:r>
              <w:rPr>
                <w:i/>
                <w:iCs/>
                <w:color w:val="000000"/>
                <w:sz w:val="24"/>
                <w:szCs w:val="24"/>
                <w:lang w:val="en-US"/>
              </w:rPr>
              <w:t>încorporează</w:t>
            </w:r>
            <w:proofErr w:type="spellEnd"/>
            <w:r>
              <w:rPr>
                <w:i/>
                <w:iCs/>
                <w:color w:val="000000"/>
                <w:sz w:val="24"/>
                <w:szCs w:val="24"/>
                <w:lang w:val="en-US"/>
              </w:rPr>
              <w:t xml:space="preserve"> </w:t>
            </w:r>
            <w:proofErr w:type="spellStart"/>
            <w:r>
              <w:rPr>
                <w:i/>
                <w:iCs/>
                <w:color w:val="000000"/>
                <w:sz w:val="24"/>
                <w:szCs w:val="24"/>
                <w:lang w:val="en-US"/>
              </w:rPr>
              <w:t>în</w:t>
            </w:r>
            <w:proofErr w:type="spellEnd"/>
            <w:r>
              <w:rPr>
                <w:i/>
                <w:iCs/>
                <w:color w:val="000000"/>
                <w:sz w:val="24"/>
                <w:szCs w:val="24"/>
                <w:lang w:val="en-US"/>
              </w:rPr>
              <w:t xml:space="preserve"> </w:t>
            </w:r>
            <w:proofErr w:type="spellStart"/>
            <w:r>
              <w:rPr>
                <w:i/>
                <w:iCs/>
                <w:color w:val="000000"/>
                <w:sz w:val="24"/>
                <w:szCs w:val="24"/>
                <w:lang w:val="en-US"/>
              </w:rPr>
              <w:t>sistemul</w:t>
            </w:r>
            <w:proofErr w:type="spellEnd"/>
            <w:r>
              <w:rPr>
                <w:i/>
                <w:iCs/>
                <w:color w:val="000000"/>
                <w:sz w:val="24"/>
                <w:szCs w:val="24"/>
                <w:lang w:val="en-US"/>
              </w:rPr>
              <w:t xml:space="preserve"> </w:t>
            </w:r>
            <w:proofErr w:type="spellStart"/>
            <w:r>
              <w:rPr>
                <w:i/>
                <w:iCs/>
                <w:color w:val="000000"/>
                <w:sz w:val="24"/>
                <w:szCs w:val="24"/>
                <w:lang w:val="en-US"/>
              </w:rPr>
              <w:t>actelor</w:t>
            </w:r>
            <w:proofErr w:type="spellEnd"/>
            <w:r>
              <w:rPr>
                <w:i/>
                <w:iCs/>
                <w:color w:val="000000"/>
                <w:sz w:val="24"/>
                <w:szCs w:val="24"/>
                <w:lang w:val="en-US"/>
              </w:rPr>
              <w:t xml:space="preserve"> normative in </w:t>
            </w:r>
            <w:proofErr w:type="spellStart"/>
            <w:r>
              <w:rPr>
                <w:i/>
                <w:iCs/>
                <w:color w:val="000000"/>
                <w:sz w:val="24"/>
                <w:szCs w:val="24"/>
                <w:lang w:val="en-US"/>
              </w:rPr>
              <w:t>vigoare</w:t>
            </w:r>
            <w:proofErr w:type="spellEnd"/>
            <w:r>
              <w:rPr>
                <w:i/>
                <w:iCs/>
                <w:color w:val="000000"/>
                <w:sz w:val="24"/>
                <w:szCs w:val="24"/>
                <w:lang w:val="en-US"/>
              </w:rPr>
              <w:t>.</w:t>
            </w:r>
          </w:p>
        </w:tc>
      </w:tr>
      <w:tr w:rsidR="002A530B" w:rsidRPr="00014586" w14:paraId="34FBB6A3"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7A7C4" w14:textId="77777777" w:rsidR="002A530B" w:rsidRDefault="002A530B" w:rsidP="00CB091A">
            <w:pPr>
              <w:spacing w:line="0" w:lineRule="atLeast"/>
              <w:jc w:val="both"/>
              <w:rPr>
                <w:b/>
                <w:sz w:val="24"/>
                <w:szCs w:val="24"/>
                <w:lang w:val="en-US"/>
              </w:rPr>
            </w:pPr>
            <w:r>
              <w:rPr>
                <w:b/>
                <w:color w:val="000000"/>
                <w:sz w:val="24"/>
                <w:szCs w:val="24"/>
                <w:lang w:val="en-US"/>
              </w:rPr>
              <w:t>6. A</w:t>
            </w:r>
            <w:proofErr w:type="spellStart"/>
            <w:r>
              <w:rPr>
                <w:b/>
                <w:color w:val="000000"/>
                <w:sz w:val="24"/>
                <w:szCs w:val="24"/>
                <w:lang w:val="en-US"/>
              </w:rPr>
              <w:t>vizarea</w:t>
            </w:r>
            <w:proofErr w:type="spellEnd"/>
            <w:r>
              <w:rPr>
                <w:b/>
                <w:color w:val="000000"/>
                <w:sz w:val="24"/>
                <w:szCs w:val="24"/>
                <w:lang w:val="en-US"/>
              </w:rPr>
              <w:t xml:space="preserve"> </w:t>
            </w:r>
            <w:proofErr w:type="spellStart"/>
            <w:r>
              <w:rPr>
                <w:b/>
                <w:color w:val="000000"/>
                <w:sz w:val="24"/>
                <w:szCs w:val="24"/>
                <w:lang w:val="en-US"/>
              </w:rPr>
              <w:t>şi</w:t>
            </w:r>
            <w:proofErr w:type="spellEnd"/>
            <w:r>
              <w:rPr>
                <w:b/>
                <w:color w:val="000000"/>
                <w:sz w:val="24"/>
                <w:szCs w:val="24"/>
                <w:lang w:val="en-US"/>
              </w:rPr>
              <w:t xml:space="preserve"> </w:t>
            </w:r>
            <w:proofErr w:type="spellStart"/>
            <w:r>
              <w:rPr>
                <w:b/>
                <w:color w:val="000000"/>
                <w:sz w:val="24"/>
                <w:szCs w:val="24"/>
                <w:lang w:val="en-US"/>
              </w:rPr>
              <w:t>consultarea</w:t>
            </w:r>
            <w:proofErr w:type="spellEnd"/>
            <w:r>
              <w:rPr>
                <w:b/>
                <w:color w:val="000000"/>
                <w:sz w:val="24"/>
                <w:szCs w:val="24"/>
                <w:lang w:val="en-US"/>
              </w:rPr>
              <w:t xml:space="preserve"> </w:t>
            </w:r>
            <w:proofErr w:type="spellStart"/>
            <w:r>
              <w:rPr>
                <w:b/>
                <w:color w:val="000000"/>
                <w:sz w:val="24"/>
                <w:szCs w:val="24"/>
                <w:lang w:val="en-US"/>
              </w:rPr>
              <w:t>publică</w:t>
            </w:r>
            <w:proofErr w:type="spellEnd"/>
            <w:r>
              <w:rPr>
                <w:b/>
                <w:color w:val="000000"/>
                <w:sz w:val="24"/>
                <w:szCs w:val="24"/>
                <w:lang w:val="en-US"/>
              </w:rPr>
              <w:t xml:space="preserve"> a </w:t>
            </w:r>
            <w:proofErr w:type="spellStart"/>
            <w:r>
              <w:rPr>
                <w:b/>
                <w:color w:val="000000"/>
                <w:sz w:val="24"/>
                <w:szCs w:val="24"/>
                <w:lang w:val="en-US"/>
              </w:rPr>
              <w:t>proiectului</w:t>
            </w:r>
            <w:proofErr w:type="spellEnd"/>
          </w:p>
        </w:tc>
      </w:tr>
      <w:tr w:rsidR="002A530B" w:rsidRPr="00014586" w14:paraId="377D1A45"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A5A0B" w14:textId="77777777" w:rsidR="002A530B" w:rsidRDefault="002A530B" w:rsidP="00CB091A">
            <w:pPr>
              <w:spacing w:line="0" w:lineRule="atLeast"/>
              <w:jc w:val="both"/>
              <w:rPr>
                <w:sz w:val="24"/>
                <w:szCs w:val="24"/>
                <w:lang w:val="ro-RO"/>
              </w:rPr>
            </w:pPr>
            <w:r>
              <w:rPr>
                <w:sz w:val="24"/>
                <w:szCs w:val="24"/>
                <w:lang w:val="ro-RO" w:eastAsia="ar-SA"/>
              </w:rPr>
              <w:t xml:space="preserve">Proiectul va fi supus consultării publice, conform art.32 din Legea nr.100 din 22 decembrie 2017 cu privire la actele normative, fiind plasat pe pagina Web, al primăriei Doroțcaia, </w:t>
            </w:r>
            <w:hyperlink r:id="rId9" w:history="1">
              <w:r>
                <w:rPr>
                  <w:rStyle w:val="a3"/>
                  <w:sz w:val="24"/>
                  <w:szCs w:val="24"/>
                  <w:lang w:val="ro-RO" w:eastAsia="ar-SA"/>
                </w:rPr>
                <w:t>www.primariadorotcaia.md</w:t>
              </w:r>
            </w:hyperlink>
            <w:r>
              <w:rPr>
                <w:color w:val="0563C1"/>
                <w:sz w:val="24"/>
                <w:szCs w:val="24"/>
                <w:u w:val="single"/>
                <w:lang w:val="ro-RO" w:eastAsia="ar-SA"/>
              </w:rPr>
              <w:t xml:space="preserve"> </w:t>
            </w:r>
          </w:p>
        </w:tc>
      </w:tr>
      <w:tr w:rsidR="002A530B" w14:paraId="38160538"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5A920" w14:textId="77777777" w:rsidR="002A530B" w:rsidRDefault="002A530B" w:rsidP="00CB091A">
            <w:pPr>
              <w:spacing w:line="0" w:lineRule="atLeast"/>
              <w:jc w:val="both"/>
              <w:rPr>
                <w:b/>
                <w:sz w:val="24"/>
                <w:szCs w:val="24"/>
              </w:rPr>
            </w:pPr>
            <w:r>
              <w:rPr>
                <w:b/>
                <w:color w:val="000000"/>
                <w:sz w:val="24"/>
                <w:szCs w:val="24"/>
              </w:rPr>
              <w:t>7. C</w:t>
            </w:r>
            <w:proofErr w:type="spellStart"/>
            <w:r>
              <w:rPr>
                <w:b/>
                <w:color w:val="000000"/>
                <w:sz w:val="24"/>
                <w:szCs w:val="24"/>
              </w:rPr>
              <w:t>onstatările</w:t>
            </w:r>
            <w:proofErr w:type="spellEnd"/>
            <w:r>
              <w:rPr>
                <w:b/>
                <w:color w:val="000000"/>
                <w:sz w:val="24"/>
                <w:szCs w:val="24"/>
              </w:rPr>
              <w:t xml:space="preserve"> </w:t>
            </w:r>
            <w:proofErr w:type="spellStart"/>
            <w:r>
              <w:rPr>
                <w:b/>
                <w:color w:val="000000"/>
                <w:sz w:val="24"/>
                <w:szCs w:val="24"/>
              </w:rPr>
              <w:t>expertizei</w:t>
            </w:r>
            <w:proofErr w:type="spellEnd"/>
            <w:r>
              <w:rPr>
                <w:b/>
                <w:color w:val="000000"/>
                <w:sz w:val="24"/>
                <w:szCs w:val="24"/>
              </w:rPr>
              <w:t xml:space="preserve"> </w:t>
            </w:r>
            <w:proofErr w:type="spellStart"/>
            <w:r>
              <w:rPr>
                <w:b/>
                <w:color w:val="000000"/>
                <w:sz w:val="24"/>
                <w:szCs w:val="24"/>
              </w:rPr>
              <w:t>anticorupție</w:t>
            </w:r>
            <w:proofErr w:type="spellEnd"/>
          </w:p>
        </w:tc>
      </w:tr>
      <w:tr w:rsidR="002A530B" w:rsidRPr="00014586" w14:paraId="1F64AAF7"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311F5" w14:textId="77777777" w:rsidR="002A530B" w:rsidRDefault="002A530B" w:rsidP="00CB091A">
            <w:pPr>
              <w:spacing w:line="0" w:lineRule="atLeast"/>
              <w:jc w:val="both"/>
              <w:rPr>
                <w:sz w:val="24"/>
                <w:szCs w:val="24"/>
                <w:lang w:val="en-US"/>
              </w:rPr>
            </w:pPr>
            <w:r>
              <w:rPr>
                <w:sz w:val="24"/>
                <w:szCs w:val="24"/>
                <w:lang w:val="ro-RO" w:eastAsia="ar-SA"/>
              </w:rPr>
              <w:t>Nu este necesară expertiza anticorupție</w:t>
            </w:r>
          </w:p>
        </w:tc>
      </w:tr>
      <w:tr w:rsidR="002A530B" w14:paraId="2AEDD706"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F79BA" w14:textId="77777777" w:rsidR="002A530B" w:rsidRDefault="002A530B" w:rsidP="00CB091A">
            <w:pPr>
              <w:spacing w:line="0" w:lineRule="atLeast"/>
              <w:jc w:val="both"/>
              <w:rPr>
                <w:b/>
                <w:sz w:val="24"/>
                <w:szCs w:val="24"/>
              </w:rPr>
            </w:pPr>
            <w:r>
              <w:rPr>
                <w:b/>
                <w:color w:val="000000"/>
                <w:sz w:val="24"/>
                <w:szCs w:val="24"/>
              </w:rPr>
              <w:t xml:space="preserve">8. </w:t>
            </w:r>
            <w:proofErr w:type="spellStart"/>
            <w:r>
              <w:rPr>
                <w:b/>
                <w:color w:val="000000"/>
                <w:sz w:val="24"/>
                <w:szCs w:val="24"/>
              </w:rPr>
              <w:t>Constatările</w:t>
            </w:r>
            <w:proofErr w:type="spellEnd"/>
            <w:r>
              <w:rPr>
                <w:b/>
                <w:color w:val="000000"/>
                <w:sz w:val="24"/>
                <w:szCs w:val="24"/>
              </w:rPr>
              <w:t xml:space="preserve"> </w:t>
            </w:r>
            <w:proofErr w:type="spellStart"/>
            <w:r>
              <w:rPr>
                <w:b/>
                <w:color w:val="000000"/>
                <w:sz w:val="24"/>
                <w:szCs w:val="24"/>
              </w:rPr>
              <w:t>expertizei</w:t>
            </w:r>
            <w:proofErr w:type="spellEnd"/>
            <w:r>
              <w:rPr>
                <w:b/>
                <w:color w:val="000000"/>
                <w:sz w:val="24"/>
                <w:szCs w:val="24"/>
              </w:rPr>
              <w:t xml:space="preserve"> </w:t>
            </w:r>
            <w:proofErr w:type="spellStart"/>
            <w:r>
              <w:rPr>
                <w:b/>
                <w:color w:val="000000"/>
                <w:sz w:val="24"/>
                <w:szCs w:val="24"/>
              </w:rPr>
              <w:t>juridice</w:t>
            </w:r>
            <w:proofErr w:type="spellEnd"/>
          </w:p>
        </w:tc>
      </w:tr>
      <w:tr w:rsidR="002A530B" w14:paraId="2AA412ED" w14:textId="77777777" w:rsidTr="00CB091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EBDCD" w14:textId="77777777" w:rsidR="002A530B" w:rsidRDefault="002A530B" w:rsidP="00CB091A">
            <w:pPr>
              <w:spacing w:line="0" w:lineRule="atLeast"/>
              <w:jc w:val="both"/>
              <w:rPr>
                <w:sz w:val="24"/>
                <w:szCs w:val="24"/>
              </w:rPr>
            </w:pPr>
            <w:proofErr w:type="spellStart"/>
            <w:r>
              <w:rPr>
                <w:i/>
                <w:iCs/>
                <w:color w:val="000000"/>
                <w:sz w:val="24"/>
                <w:szCs w:val="24"/>
              </w:rPr>
              <w:t>Corespunde</w:t>
            </w:r>
            <w:proofErr w:type="spellEnd"/>
            <w:r>
              <w:rPr>
                <w:i/>
                <w:iCs/>
                <w:color w:val="000000"/>
                <w:sz w:val="24"/>
                <w:szCs w:val="24"/>
              </w:rPr>
              <w:t xml:space="preserve"> </w:t>
            </w:r>
            <w:proofErr w:type="spellStart"/>
            <w:r>
              <w:rPr>
                <w:i/>
                <w:iCs/>
                <w:color w:val="000000"/>
                <w:sz w:val="24"/>
                <w:szCs w:val="24"/>
              </w:rPr>
              <w:t>prevederilor</w:t>
            </w:r>
            <w:proofErr w:type="spellEnd"/>
            <w:r>
              <w:rPr>
                <w:i/>
                <w:iCs/>
                <w:color w:val="000000"/>
                <w:sz w:val="24"/>
                <w:szCs w:val="24"/>
              </w:rPr>
              <w:t xml:space="preserve"> </w:t>
            </w:r>
            <w:proofErr w:type="spellStart"/>
            <w:r>
              <w:rPr>
                <w:i/>
                <w:iCs/>
                <w:color w:val="000000"/>
                <w:sz w:val="24"/>
                <w:szCs w:val="24"/>
              </w:rPr>
              <w:t>legale</w:t>
            </w:r>
            <w:proofErr w:type="spellEnd"/>
          </w:p>
        </w:tc>
      </w:tr>
    </w:tbl>
    <w:p w14:paraId="7376E370" w14:textId="77777777" w:rsidR="002A530B" w:rsidRDefault="002A530B" w:rsidP="002A530B">
      <w:pPr>
        <w:rPr>
          <w:rFonts w:eastAsia="Times New Roman"/>
          <w:sz w:val="24"/>
          <w:szCs w:val="24"/>
          <w:lang w:eastAsia="ru-RU"/>
        </w:rPr>
      </w:pPr>
    </w:p>
    <w:p w14:paraId="3300471F" w14:textId="77777777" w:rsidR="002A530B" w:rsidRDefault="002A530B" w:rsidP="002A530B">
      <w:pPr>
        <w:jc w:val="center"/>
        <w:rPr>
          <w:sz w:val="24"/>
          <w:szCs w:val="24"/>
          <w:lang w:val="en-US"/>
        </w:rPr>
      </w:pPr>
    </w:p>
    <w:p w14:paraId="2CB5430F" w14:textId="77777777" w:rsidR="002A530B" w:rsidRDefault="002A530B" w:rsidP="002A530B">
      <w:pPr>
        <w:jc w:val="center"/>
        <w:rPr>
          <w:sz w:val="24"/>
          <w:szCs w:val="24"/>
          <w:lang w:val="en-US"/>
        </w:rPr>
      </w:pPr>
    </w:p>
    <w:p w14:paraId="40DA6546" w14:textId="77777777" w:rsidR="002A530B" w:rsidRDefault="002A530B" w:rsidP="002A530B">
      <w:pPr>
        <w:jc w:val="center"/>
        <w:rPr>
          <w:b/>
          <w:sz w:val="24"/>
          <w:szCs w:val="24"/>
          <w:lang w:val="en-US"/>
        </w:rPr>
      </w:pPr>
      <w:proofErr w:type="spellStart"/>
      <w:r>
        <w:rPr>
          <w:b/>
          <w:sz w:val="24"/>
          <w:szCs w:val="24"/>
          <w:lang w:val="en-US"/>
        </w:rPr>
        <w:t>Contabil</w:t>
      </w:r>
      <w:proofErr w:type="spellEnd"/>
      <w:r>
        <w:rPr>
          <w:b/>
          <w:sz w:val="24"/>
          <w:szCs w:val="24"/>
          <w:lang w:val="en-US"/>
        </w:rPr>
        <w:t xml:space="preserve"> șef                                          Zaclita Berzan</w:t>
      </w:r>
    </w:p>
    <w:p w14:paraId="156C0B92" w14:textId="77777777" w:rsidR="002A530B" w:rsidRDefault="002A530B" w:rsidP="002A530B">
      <w:pPr>
        <w:spacing w:after="0"/>
        <w:rPr>
          <w:sz w:val="24"/>
          <w:szCs w:val="24"/>
          <w:lang w:val="ro-MD"/>
        </w:rPr>
      </w:pPr>
    </w:p>
    <w:p w14:paraId="6D048B0C" w14:textId="77777777" w:rsidR="002A530B" w:rsidRDefault="002A530B" w:rsidP="002A530B">
      <w:pPr>
        <w:spacing w:after="0"/>
        <w:rPr>
          <w:sz w:val="20"/>
          <w:szCs w:val="20"/>
          <w:lang w:val="ro-MD"/>
        </w:rPr>
      </w:pPr>
    </w:p>
    <w:p w14:paraId="62572F3D" w14:textId="77777777" w:rsidR="002A530B" w:rsidRDefault="002A530B" w:rsidP="002A530B">
      <w:pPr>
        <w:spacing w:after="0"/>
        <w:rPr>
          <w:sz w:val="20"/>
          <w:szCs w:val="20"/>
          <w:lang w:val="ro-MD"/>
        </w:rPr>
      </w:pPr>
    </w:p>
    <w:bookmarkEnd w:id="2"/>
    <w:p w14:paraId="599EBA12" w14:textId="77777777" w:rsidR="006515D2" w:rsidRDefault="006515D2" w:rsidP="006515D2">
      <w:pPr>
        <w:rPr>
          <w:sz w:val="24"/>
          <w:szCs w:val="24"/>
          <w:lang w:val="en-US"/>
        </w:rPr>
      </w:pPr>
    </w:p>
    <w:p w14:paraId="0AAFAB9F" w14:textId="77777777" w:rsidR="002A530B" w:rsidRDefault="002A530B" w:rsidP="006515D2">
      <w:pPr>
        <w:rPr>
          <w:sz w:val="24"/>
          <w:szCs w:val="24"/>
          <w:lang w:val="en-US"/>
        </w:rPr>
      </w:pPr>
    </w:p>
    <w:p w14:paraId="13F0C497" w14:textId="5342EC7E" w:rsidR="006515D2" w:rsidRPr="00B96660" w:rsidRDefault="006515D2" w:rsidP="006515D2">
      <w:pPr>
        <w:rPr>
          <w:b/>
          <w:bCs/>
          <w:sz w:val="24"/>
          <w:szCs w:val="24"/>
          <w:lang w:val="en-US"/>
        </w:rPr>
      </w:pPr>
      <w:r w:rsidRPr="00B96660">
        <w:rPr>
          <w:b/>
          <w:bCs/>
          <w:sz w:val="24"/>
          <w:szCs w:val="24"/>
          <w:lang w:val="en-US"/>
        </w:rPr>
        <w:lastRenderedPageBreak/>
        <w:t xml:space="preserve">                                                                                                                          </w:t>
      </w:r>
      <w:r w:rsidR="001D521A">
        <w:rPr>
          <w:b/>
          <w:bCs/>
          <w:sz w:val="24"/>
          <w:szCs w:val="24"/>
          <w:lang w:val="en-US"/>
        </w:rPr>
        <w:t xml:space="preserve">          </w:t>
      </w:r>
      <w:r w:rsidRPr="00B96660">
        <w:rPr>
          <w:b/>
          <w:bCs/>
          <w:sz w:val="24"/>
          <w:szCs w:val="24"/>
          <w:lang w:val="en-US"/>
        </w:rPr>
        <w:t xml:space="preserve"> PROIECT:</w:t>
      </w:r>
    </w:p>
    <w:p w14:paraId="78E848D2" w14:textId="1FDBA87C" w:rsidR="006515D2" w:rsidRPr="00B96660" w:rsidRDefault="006515D2" w:rsidP="006515D2">
      <w:pPr>
        <w:spacing w:after="0"/>
        <w:rPr>
          <w:sz w:val="24"/>
          <w:szCs w:val="24"/>
          <w:lang w:val="en-US"/>
        </w:rPr>
      </w:pPr>
      <w:r w:rsidRPr="00B96660">
        <w:rPr>
          <w:sz w:val="24"/>
          <w:szCs w:val="24"/>
          <w:lang w:val="en-US"/>
        </w:rPr>
        <w:t xml:space="preserve">                                                                 DECIZIE nr. 9/3</w:t>
      </w:r>
    </w:p>
    <w:p w14:paraId="023E85E5" w14:textId="54990CD5" w:rsidR="006515D2" w:rsidRPr="00B96660" w:rsidRDefault="006515D2" w:rsidP="006515D2">
      <w:pPr>
        <w:spacing w:after="0"/>
        <w:rPr>
          <w:sz w:val="24"/>
          <w:szCs w:val="24"/>
          <w:lang w:val="en-US"/>
        </w:rPr>
      </w:pPr>
      <w:r w:rsidRPr="00B96660">
        <w:rPr>
          <w:sz w:val="24"/>
          <w:szCs w:val="24"/>
          <w:lang w:val="en-US"/>
        </w:rPr>
        <w:t xml:space="preserve">                                                                   din _________</w:t>
      </w:r>
    </w:p>
    <w:p w14:paraId="33A3615B" w14:textId="77777777" w:rsidR="006515D2" w:rsidRPr="00B96660" w:rsidRDefault="006515D2" w:rsidP="006515D2">
      <w:pPr>
        <w:spacing w:after="0"/>
        <w:rPr>
          <w:b/>
          <w:bCs/>
          <w:sz w:val="24"/>
          <w:szCs w:val="24"/>
          <w:lang w:val="en-US"/>
        </w:rPr>
      </w:pPr>
      <w:bookmarkStart w:id="3" w:name="_Hlk184368003"/>
    </w:p>
    <w:bookmarkEnd w:id="3"/>
    <w:p w14:paraId="44C7B515" w14:textId="77777777" w:rsidR="00B96660" w:rsidRPr="00B96660" w:rsidRDefault="00B96660" w:rsidP="00B96660">
      <w:pPr>
        <w:spacing w:after="0"/>
        <w:jc w:val="both"/>
        <w:rPr>
          <w:rFonts w:eastAsia="Times New Roman" w:cs="Times New Roman"/>
          <w:sz w:val="24"/>
          <w:szCs w:val="24"/>
          <w:lang w:val="en-US" w:eastAsia="ru-RU"/>
        </w:rPr>
      </w:pPr>
      <w:r w:rsidRPr="00B96660">
        <w:rPr>
          <w:rFonts w:eastAsia="Times New Roman" w:cs="Times New Roman"/>
          <w:sz w:val="24"/>
          <w:szCs w:val="24"/>
          <w:lang w:val="en-US" w:eastAsia="ru-RU"/>
        </w:rPr>
        <w:t xml:space="preserve">Cu </w:t>
      </w:r>
      <w:proofErr w:type="spellStart"/>
      <w:r w:rsidRPr="00B96660">
        <w:rPr>
          <w:rFonts w:eastAsia="Times New Roman" w:cs="Times New Roman"/>
          <w:sz w:val="24"/>
          <w:szCs w:val="24"/>
          <w:lang w:val="en-US" w:eastAsia="ru-RU"/>
        </w:rPr>
        <w:t>privire</w:t>
      </w:r>
      <w:proofErr w:type="spellEnd"/>
      <w:r w:rsidRPr="00B96660">
        <w:rPr>
          <w:rFonts w:eastAsia="Times New Roman" w:cs="Times New Roman"/>
          <w:sz w:val="24"/>
          <w:szCs w:val="24"/>
          <w:lang w:val="en-US" w:eastAsia="ru-RU"/>
        </w:rPr>
        <w:t xml:space="preserve"> la </w:t>
      </w:r>
      <w:proofErr w:type="spellStart"/>
      <w:r w:rsidRPr="00B96660">
        <w:rPr>
          <w:rFonts w:eastAsia="Times New Roman" w:cs="Times New Roman"/>
          <w:sz w:val="24"/>
          <w:szCs w:val="24"/>
          <w:lang w:val="en-US" w:eastAsia="ru-RU"/>
        </w:rPr>
        <w:t>stabilirea</w:t>
      </w:r>
      <w:proofErr w:type="spellEnd"/>
      <w:r w:rsidRPr="00B96660">
        <w:rPr>
          <w:rFonts w:eastAsia="Times New Roman" w:cs="Times New Roman"/>
          <w:sz w:val="24"/>
          <w:szCs w:val="24"/>
          <w:lang w:val="en-US" w:eastAsia="ru-RU"/>
        </w:rPr>
        <w:t xml:space="preserve"> </w:t>
      </w:r>
      <w:proofErr w:type="spellStart"/>
      <w:r w:rsidRPr="00B96660">
        <w:rPr>
          <w:rFonts w:eastAsia="Times New Roman" w:cs="Times New Roman"/>
          <w:sz w:val="24"/>
          <w:szCs w:val="24"/>
          <w:lang w:val="en-US" w:eastAsia="ru-RU"/>
        </w:rPr>
        <w:t>cotelor</w:t>
      </w:r>
      <w:proofErr w:type="spellEnd"/>
    </w:p>
    <w:p w14:paraId="3C7AC304" w14:textId="77777777" w:rsidR="00B96660" w:rsidRPr="00B96660" w:rsidRDefault="00B96660" w:rsidP="00B96660">
      <w:pPr>
        <w:spacing w:after="0"/>
        <w:jc w:val="both"/>
        <w:rPr>
          <w:rFonts w:eastAsia="Times New Roman" w:cs="Times New Roman"/>
          <w:sz w:val="24"/>
          <w:szCs w:val="24"/>
          <w:lang w:val="en-US" w:eastAsia="ru-RU"/>
        </w:rPr>
      </w:pPr>
      <w:proofErr w:type="spellStart"/>
      <w:r w:rsidRPr="00B96660">
        <w:rPr>
          <w:rFonts w:eastAsia="Times New Roman" w:cs="Times New Roman"/>
          <w:sz w:val="24"/>
          <w:szCs w:val="24"/>
          <w:lang w:val="en-US" w:eastAsia="ru-RU"/>
        </w:rPr>
        <w:t>impozitului</w:t>
      </w:r>
      <w:proofErr w:type="spellEnd"/>
      <w:r w:rsidRPr="00B96660">
        <w:rPr>
          <w:rFonts w:eastAsia="Times New Roman" w:cs="Times New Roman"/>
          <w:sz w:val="24"/>
          <w:szCs w:val="24"/>
          <w:lang w:val="en-US" w:eastAsia="ru-RU"/>
        </w:rPr>
        <w:t xml:space="preserve"> pe </w:t>
      </w:r>
      <w:proofErr w:type="spellStart"/>
      <w:r w:rsidRPr="00B96660">
        <w:rPr>
          <w:rFonts w:eastAsia="Times New Roman" w:cs="Times New Roman"/>
          <w:sz w:val="24"/>
          <w:szCs w:val="24"/>
          <w:lang w:val="en-US" w:eastAsia="ru-RU"/>
        </w:rPr>
        <w:t>bunurile</w:t>
      </w:r>
      <w:proofErr w:type="spellEnd"/>
      <w:r w:rsidRPr="00B96660">
        <w:rPr>
          <w:rFonts w:eastAsia="Times New Roman" w:cs="Times New Roman"/>
          <w:sz w:val="24"/>
          <w:szCs w:val="24"/>
          <w:lang w:val="en-US" w:eastAsia="ru-RU"/>
        </w:rPr>
        <w:t xml:space="preserve"> </w:t>
      </w:r>
      <w:proofErr w:type="spellStart"/>
      <w:r w:rsidRPr="00B96660">
        <w:rPr>
          <w:rFonts w:eastAsia="Times New Roman" w:cs="Times New Roman"/>
          <w:sz w:val="24"/>
          <w:szCs w:val="24"/>
          <w:lang w:val="en-US" w:eastAsia="ru-RU"/>
        </w:rPr>
        <w:t>imobile</w:t>
      </w:r>
      <w:proofErr w:type="spellEnd"/>
      <w:r w:rsidRPr="00B96660">
        <w:rPr>
          <w:rFonts w:eastAsia="Times New Roman" w:cs="Times New Roman"/>
          <w:sz w:val="24"/>
          <w:szCs w:val="24"/>
          <w:lang w:val="en-US" w:eastAsia="ru-RU"/>
        </w:rPr>
        <w:t xml:space="preserve"> </w:t>
      </w:r>
      <w:proofErr w:type="spellStart"/>
      <w:r w:rsidRPr="00B96660">
        <w:rPr>
          <w:rFonts w:eastAsia="Times New Roman" w:cs="Times New Roman"/>
          <w:sz w:val="24"/>
          <w:szCs w:val="24"/>
          <w:lang w:val="en-US" w:eastAsia="ru-RU"/>
        </w:rPr>
        <w:t>și</w:t>
      </w:r>
      <w:proofErr w:type="spellEnd"/>
    </w:p>
    <w:p w14:paraId="4C9848DE" w14:textId="77777777" w:rsidR="00B96660" w:rsidRPr="00B96660" w:rsidRDefault="00B96660" w:rsidP="00B96660">
      <w:pPr>
        <w:spacing w:after="0"/>
        <w:jc w:val="both"/>
        <w:rPr>
          <w:rFonts w:eastAsia="Times New Roman" w:cs="Times New Roman"/>
          <w:sz w:val="24"/>
          <w:szCs w:val="24"/>
          <w:lang w:val="ro-RO" w:eastAsia="ru-RU"/>
        </w:rPr>
      </w:pPr>
      <w:r w:rsidRPr="00B96660">
        <w:rPr>
          <w:rFonts w:eastAsia="Times New Roman" w:cs="Times New Roman"/>
          <w:sz w:val="24"/>
          <w:szCs w:val="24"/>
          <w:lang w:val="ro-RO" w:eastAsia="ru-RU"/>
        </w:rPr>
        <w:t>impozitului funciar pentru anul 2025</w:t>
      </w:r>
    </w:p>
    <w:p w14:paraId="09305361" w14:textId="77777777" w:rsidR="00B96660" w:rsidRPr="00B96660" w:rsidRDefault="00B96660" w:rsidP="00B96660">
      <w:pPr>
        <w:spacing w:after="0"/>
        <w:ind w:firstLine="426"/>
        <w:jc w:val="both"/>
        <w:rPr>
          <w:rFonts w:eastAsia="Times New Roman" w:cs="Times New Roman"/>
          <w:sz w:val="24"/>
          <w:szCs w:val="24"/>
          <w:lang w:val="ro-RO" w:eastAsia="ru-RU"/>
        </w:rPr>
      </w:pPr>
    </w:p>
    <w:p w14:paraId="1DFB64D7" w14:textId="38703A29" w:rsidR="00B96660" w:rsidRPr="00B96660" w:rsidRDefault="00B96660" w:rsidP="00B96660">
      <w:pPr>
        <w:spacing w:after="0"/>
        <w:ind w:firstLine="426"/>
        <w:jc w:val="both"/>
        <w:rPr>
          <w:rFonts w:eastAsia="Times New Roman" w:cs="Times New Roman"/>
          <w:sz w:val="24"/>
          <w:szCs w:val="24"/>
          <w:lang w:val="ro-RO" w:eastAsia="ru-RU"/>
        </w:rPr>
      </w:pPr>
      <w:r w:rsidRPr="00B96660">
        <w:rPr>
          <w:rFonts w:cs="Times New Roman"/>
          <w:sz w:val="24"/>
          <w:szCs w:val="24"/>
          <w:lang w:val="ro-RO" w:eastAsia="ru-RU"/>
        </w:rPr>
        <w:t>În conformitate cu titlul VI din Codul fiscal, aprobat prin Legea nr.1163/1997; Legea pentru punere în aplicare a titlului VI din Codul fiscal nr.1056/2000, cu modificările și completările ulterioare; Legea privind administrația publică locală nr. 436/2006; Legea finanțelor publice și responsabilității bugetar-fiscale nr. 181/2014; Legea privind finanțele publice locale nr.397/2003; Legea cu privire la datoria sectorului public, garanțiile de stat și recreditarea de stat nr. 419/2006</w:t>
      </w:r>
      <w:r w:rsidRPr="00B96660">
        <w:rPr>
          <w:sz w:val="24"/>
          <w:szCs w:val="24"/>
          <w:lang w:val="en-US" w:eastAsia="ru-RU"/>
        </w:rPr>
        <w:t>,</w:t>
      </w:r>
      <w:r w:rsidRPr="00B96660">
        <w:rPr>
          <w:rFonts w:eastAsia="Times New Roman" w:cs="Times New Roman"/>
          <w:sz w:val="24"/>
          <w:szCs w:val="24"/>
          <w:lang w:val="ro-RO" w:eastAsia="ru-RU"/>
        </w:rPr>
        <w:t xml:space="preserve"> avizul pozitiv al comisiei pentru probleme administrative, economie, buget și finanțe și examinând informația prezentată de specialistul principal în domeniul perceperii fiscale dna E. Munteanu, consiliul local DECIDE:</w:t>
      </w:r>
    </w:p>
    <w:p w14:paraId="306B73BC" w14:textId="77777777" w:rsidR="00B96660" w:rsidRPr="00B96660" w:rsidRDefault="00B96660" w:rsidP="00B96660">
      <w:pPr>
        <w:spacing w:after="0"/>
        <w:ind w:firstLine="426"/>
        <w:jc w:val="both"/>
        <w:rPr>
          <w:rFonts w:eastAsia="Times New Roman" w:cs="Times New Roman"/>
          <w:sz w:val="24"/>
          <w:szCs w:val="24"/>
          <w:lang w:val="ro-RO" w:eastAsia="ru-RU"/>
        </w:rPr>
      </w:pPr>
    </w:p>
    <w:p w14:paraId="50585336" w14:textId="4B912E5D" w:rsidR="00B96660" w:rsidRPr="00B96660" w:rsidRDefault="00B96660" w:rsidP="00B96660">
      <w:pPr>
        <w:jc w:val="both"/>
        <w:rPr>
          <w:sz w:val="24"/>
          <w:szCs w:val="24"/>
          <w:lang w:val="ro-RO"/>
        </w:rPr>
      </w:pPr>
      <w:r w:rsidRPr="00B96660">
        <w:rPr>
          <w:sz w:val="24"/>
          <w:szCs w:val="24"/>
          <w:lang w:val="ro-RO"/>
        </w:rPr>
        <w:t xml:space="preserve">     1. Se aprobă cotele concrete la impozitul pe bunuri imobiliare și funciar pe teritoriul primăriei s.Doroțcaia, începând cu 01.01.2025, după cum urmează:</w:t>
      </w:r>
    </w:p>
    <w:tbl>
      <w:tblPr>
        <w:tblStyle w:val="afa"/>
        <w:tblW w:w="0" w:type="auto"/>
        <w:tblInd w:w="-5" w:type="dxa"/>
        <w:tblLook w:val="04A0" w:firstRow="1" w:lastRow="0" w:firstColumn="1" w:lastColumn="0" w:noHBand="0" w:noVBand="1"/>
      </w:tblPr>
      <w:tblGrid>
        <w:gridCol w:w="670"/>
        <w:gridCol w:w="6098"/>
        <w:gridCol w:w="236"/>
        <w:gridCol w:w="2202"/>
      </w:tblGrid>
      <w:tr w:rsidR="00B96660" w:rsidRPr="00B96660" w14:paraId="32AEB76F" w14:textId="77777777" w:rsidTr="00B96660">
        <w:tc>
          <w:tcPr>
            <w:tcW w:w="670" w:type="dxa"/>
            <w:tcBorders>
              <w:top w:val="single" w:sz="4" w:space="0" w:color="auto"/>
              <w:left w:val="single" w:sz="4" w:space="0" w:color="auto"/>
              <w:bottom w:val="single" w:sz="4" w:space="0" w:color="auto"/>
              <w:right w:val="single" w:sz="4" w:space="0" w:color="auto"/>
            </w:tcBorders>
            <w:hideMark/>
          </w:tcPr>
          <w:p w14:paraId="677D26EA" w14:textId="77777777" w:rsidR="00B96660" w:rsidRPr="00B96660" w:rsidRDefault="00B96660">
            <w:pPr>
              <w:spacing w:after="255"/>
              <w:contextualSpacing/>
              <w:jc w:val="center"/>
              <w:rPr>
                <w:rFonts w:eastAsia="Times New Roman" w:cs="Times New Roman"/>
                <w:b/>
                <w:sz w:val="24"/>
                <w:szCs w:val="24"/>
                <w:lang w:val="ro-RO" w:eastAsia="ru-RU"/>
              </w:rPr>
            </w:pPr>
            <w:r w:rsidRPr="00B96660">
              <w:rPr>
                <w:rFonts w:eastAsia="Times New Roman" w:cs="Times New Roman"/>
                <w:b/>
                <w:sz w:val="24"/>
                <w:szCs w:val="24"/>
                <w:lang w:val="ro-RO" w:eastAsia="ru-RU"/>
              </w:rPr>
              <w:t>Nr.</w:t>
            </w:r>
          </w:p>
          <w:p w14:paraId="474AD937" w14:textId="77777777" w:rsidR="00B96660" w:rsidRPr="00B96660" w:rsidRDefault="00B96660">
            <w:pPr>
              <w:spacing w:after="255"/>
              <w:contextualSpacing/>
              <w:jc w:val="center"/>
              <w:rPr>
                <w:rFonts w:eastAsia="Times New Roman" w:cs="Times New Roman"/>
                <w:b/>
                <w:sz w:val="24"/>
                <w:szCs w:val="24"/>
                <w:lang w:val="ro-RO" w:eastAsia="ru-RU"/>
              </w:rPr>
            </w:pPr>
            <w:r w:rsidRPr="00B96660">
              <w:rPr>
                <w:rFonts w:eastAsia="Times New Roman" w:cs="Times New Roman"/>
                <w:b/>
                <w:sz w:val="24"/>
                <w:szCs w:val="24"/>
                <w:lang w:val="ro-RO" w:eastAsia="ru-RU"/>
              </w:rPr>
              <w:t>d/o</w:t>
            </w:r>
          </w:p>
        </w:tc>
        <w:tc>
          <w:tcPr>
            <w:tcW w:w="6098" w:type="dxa"/>
            <w:tcBorders>
              <w:top w:val="single" w:sz="4" w:space="0" w:color="auto"/>
              <w:left w:val="single" w:sz="4" w:space="0" w:color="auto"/>
              <w:bottom w:val="single" w:sz="4" w:space="0" w:color="auto"/>
              <w:right w:val="single" w:sz="4" w:space="0" w:color="auto"/>
            </w:tcBorders>
            <w:hideMark/>
          </w:tcPr>
          <w:p w14:paraId="1D7BF6A3" w14:textId="77777777" w:rsidR="00B96660" w:rsidRPr="00B96660" w:rsidRDefault="00B96660">
            <w:pPr>
              <w:spacing w:after="255"/>
              <w:contextualSpacing/>
              <w:jc w:val="center"/>
              <w:rPr>
                <w:rFonts w:eastAsia="Times New Roman" w:cs="Times New Roman"/>
                <w:b/>
                <w:sz w:val="24"/>
                <w:szCs w:val="24"/>
                <w:lang w:val="ro-RO" w:eastAsia="ru-RU"/>
              </w:rPr>
            </w:pPr>
            <w:r w:rsidRPr="00B96660">
              <w:rPr>
                <w:rFonts w:eastAsia="Times New Roman" w:cs="Times New Roman"/>
                <w:b/>
                <w:sz w:val="24"/>
                <w:szCs w:val="24"/>
                <w:lang w:val="ro-RO" w:eastAsia="ru-RU"/>
              </w:rPr>
              <w:t>Obiectele  impunerii</w:t>
            </w:r>
          </w:p>
        </w:tc>
        <w:tc>
          <w:tcPr>
            <w:tcW w:w="2438" w:type="dxa"/>
            <w:gridSpan w:val="2"/>
            <w:tcBorders>
              <w:top w:val="single" w:sz="4" w:space="0" w:color="auto"/>
              <w:left w:val="single" w:sz="4" w:space="0" w:color="auto"/>
              <w:bottom w:val="single" w:sz="4" w:space="0" w:color="auto"/>
              <w:right w:val="single" w:sz="4" w:space="0" w:color="auto"/>
            </w:tcBorders>
            <w:hideMark/>
          </w:tcPr>
          <w:p w14:paraId="37B19505" w14:textId="77777777" w:rsidR="00B96660" w:rsidRPr="00B96660" w:rsidRDefault="00B96660" w:rsidP="001D521A">
            <w:pPr>
              <w:spacing w:after="255"/>
              <w:contextualSpacing/>
              <w:rPr>
                <w:rFonts w:eastAsia="Times New Roman" w:cs="Times New Roman"/>
                <w:b/>
                <w:sz w:val="24"/>
                <w:szCs w:val="24"/>
                <w:lang w:val="ro-RO" w:eastAsia="ru-RU"/>
              </w:rPr>
            </w:pPr>
            <w:r w:rsidRPr="00B96660">
              <w:rPr>
                <w:rFonts w:eastAsia="Times New Roman" w:cs="Times New Roman"/>
                <w:b/>
                <w:sz w:val="24"/>
                <w:szCs w:val="24"/>
                <w:lang w:val="ro-RO" w:eastAsia="ru-RU"/>
              </w:rPr>
              <w:t>Cotele concrete</w:t>
            </w:r>
          </w:p>
        </w:tc>
      </w:tr>
      <w:tr w:rsidR="00B96660" w:rsidRPr="00014586" w14:paraId="1D8AD8A5" w14:textId="77777777" w:rsidTr="00B96660">
        <w:tc>
          <w:tcPr>
            <w:tcW w:w="670" w:type="dxa"/>
            <w:tcBorders>
              <w:top w:val="single" w:sz="4" w:space="0" w:color="auto"/>
              <w:left w:val="single" w:sz="4" w:space="0" w:color="auto"/>
              <w:bottom w:val="single" w:sz="4" w:space="0" w:color="auto"/>
              <w:right w:val="single" w:sz="4" w:space="0" w:color="auto"/>
            </w:tcBorders>
            <w:hideMark/>
          </w:tcPr>
          <w:p w14:paraId="73BFF643" w14:textId="77777777" w:rsidR="00B96660" w:rsidRPr="00B96660" w:rsidRDefault="00B96660">
            <w:pPr>
              <w:spacing w:after="255"/>
              <w:contextualSpacing/>
              <w:rPr>
                <w:rFonts w:eastAsia="Times New Roman" w:cs="Times New Roman"/>
                <w:b/>
                <w:sz w:val="24"/>
                <w:szCs w:val="24"/>
                <w:lang w:val="ro-RO" w:eastAsia="ru-RU"/>
              </w:rPr>
            </w:pPr>
            <w:r w:rsidRPr="00B96660">
              <w:rPr>
                <w:rFonts w:eastAsia="Times New Roman" w:cs="Times New Roman"/>
                <w:b/>
                <w:sz w:val="24"/>
                <w:szCs w:val="24"/>
                <w:lang w:val="ro-RO" w:eastAsia="ru-RU"/>
              </w:rPr>
              <w:t>I</w:t>
            </w:r>
          </w:p>
        </w:tc>
        <w:tc>
          <w:tcPr>
            <w:tcW w:w="6098" w:type="dxa"/>
            <w:tcBorders>
              <w:top w:val="single" w:sz="4" w:space="0" w:color="auto"/>
              <w:left w:val="single" w:sz="4" w:space="0" w:color="auto"/>
              <w:bottom w:val="single" w:sz="4" w:space="0" w:color="auto"/>
              <w:right w:val="single" w:sz="4" w:space="0" w:color="auto"/>
            </w:tcBorders>
            <w:hideMark/>
          </w:tcPr>
          <w:p w14:paraId="2657597C" w14:textId="77777777" w:rsidR="00B96660" w:rsidRPr="00B96660" w:rsidRDefault="00B96660">
            <w:pPr>
              <w:ind w:firstLine="426"/>
              <w:jc w:val="center"/>
              <w:rPr>
                <w:rFonts w:eastAsia="Times New Roman" w:cs="Times New Roman"/>
                <w:b/>
                <w:sz w:val="24"/>
                <w:szCs w:val="24"/>
                <w:lang w:val="ro-RO" w:eastAsia="ru-RU"/>
              </w:rPr>
            </w:pPr>
            <w:r w:rsidRPr="00B96660">
              <w:rPr>
                <w:rFonts w:eastAsia="Times New Roman" w:cs="Times New Roman"/>
                <w:b/>
                <w:sz w:val="24"/>
                <w:szCs w:val="24"/>
                <w:lang w:val="ro-RO" w:eastAsia="ru-RU"/>
              </w:rPr>
              <w:t>Cotele concrete la impozitul pe bunurile imobiliare</w:t>
            </w:r>
          </w:p>
          <w:p w14:paraId="0010A851" w14:textId="77777777" w:rsidR="00B96660" w:rsidRPr="00B96660" w:rsidRDefault="00B96660">
            <w:pPr>
              <w:ind w:firstLine="426"/>
              <w:jc w:val="center"/>
              <w:rPr>
                <w:rFonts w:eastAsia="Times New Roman" w:cs="Times New Roman"/>
                <w:sz w:val="24"/>
                <w:szCs w:val="24"/>
                <w:lang w:val="ro-RO" w:eastAsia="ru-RU"/>
              </w:rPr>
            </w:pPr>
            <w:r w:rsidRPr="00B96660">
              <w:rPr>
                <w:rFonts w:eastAsia="Times New Roman" w:cs="Times New Roman"/>
                <w:sz w:val="24"/>
                <w:szCs w:val="24"/>
                <w:lang w:val="ro-RO" w:eastAsia="ru-RU"/>
              </w:rPr>
              <w:t>pentru bunurile imobiliare evaluate de către</w:t>
            </w:r>
          </w:p>
          <w:p w14:paraId="1A15DCBB" w14:textId="77777777" w:rsidR="00B96660" w:rsidRPr="00B96660" w:rsidRDefault="00B96660">
            <w:pPr>
              <w:ind w:firstLine="426"/>
              <w:jc w:val="center"/>
              <w:rPr>
                <w:rFonts w:eastAsia="Times New Roman" w:cs="Times New Roman"/>
                <w:sz w:val="24"/>
                <w:szCs w:val="24"/>
                <w:lang w:val="ro-RO" w:eastAsia="ru-RU"/>
              </w:rPr>
            </w:pPr>
            <w:r w:rsidRPr="00B96660">
              <w:rPr>
                <w:rFonts w:eastAsia="Times New Roman" w:cs="Times New Roman"/>
                <w:sz w:val="24"/>
                <w:szCs w:val="24"/>
                <w:lang w:val="ro-RO" w:eastAsia="ru-RU"/>
              </w:rPr>
              <w:t>organele cadastrale în scopul impozitării</w:t>
            </w:r>
          </w:p>
          <w:p w14:paraId="53C1B957" w14:textId="77777777" w:rsidR="00B96660" w:rsidRPr="00B96660" w:rsidRDefault="00B96660">
            <w:pPr>
              <w:spacing w:after="255"/>
              <w:contextualSpacing/>
              <w:jc w:val="center"/>
              <w:rPr>
                <w:rFonts w:eastAsia="Times New Roman" w:cs="Times New Roman"/>
                <w:i/>
                <w:sz w:val="24"/>
                <w:szCs w:val="24"/>
                <w:lang w:val="ro-RO" w:eastAsia="ru-RU"/>
              </w:rPr>
            </w:pPr>
            <w:r w:rsidRPr="00B96660">
              <w:rPr>
                <w:rFonts w:eastAsia="Times New Roman" w:cs="Times New Roman"/>
                <w:b/>
                <w:i/>
                <w:sz w:val="24"/>
                <w:szCs w:val="24"/>
                <w:lang w:val="ro-RO" w:eastAsia="ru-RU"/>
              </w:rPr>
              <w:t>(</w:t>
            </w:r>
            <w:r w:rsidRPr="00B96660">
              <w:rPr>
                <w:rFonts w:eastAsia="Times New Roman" w:cs="Times New Roman"/>
                <w:i/>
                <w:sz w:val="24"/>
                <w:szCs w:val="24"/>
                <w:lang w:val="ro-RO" w:eastAsia="ru-RU"/>
              </w:rPr>
              <w:t>conform art. 280 din titlul VI al Codului fiscal</w:t>
            </w:r>
          </w:p>
        </w:tc>
        <w:tc>
          <w:tcPr>
            <w:tcW w:w="2438" w:type="dxa"/>
            <w:gridSpan w:val="2"/>
            <w:tcBorders>
              <w:top w:val="single" w:sz="4" w:space="0" w:color="auto"/>
              <w:left w:val="single" w:sz="4" w:space="0" w:color="auto"/>
              <w:bottom w:val="single" w:sz="4" w:space="0" w:color="auto"/>
              <w:right w:val="single" w:sz="4" w:space="0" w:color="auto"/>
            </w:tcBorders>
          </w:tcPr>
          <w:p w14:paraId="49F02A12" w14:textId="77777777" w:rsidR="00B96660" w:rsidRPr="00B96660" w:rsidRDefault="00B96660">
            <w:pPr>
              <w:spacing w:after="255"/>
              <w:contextualSpacing/>
              <w:rPr>
                <w:rFonts w:eastAsia="Times New Roman" w:cs="Times New Roman"/>
                <w:sz w:val="24"/>
                <w:szCs w:val="24"/>
                <w:lang w:val="ro-RO" w:eastAsia="ru-RU"/>
              </w:rPr>
            </w:pPr>
          </w:p>
        </w:tc>
      </w:tr>
      <w:tr w:rsidR="00B96660" w:rsidRPr="00B96660" w14:paraId="3868D42F" w14:textId="77777777" w:rsidTr="00B96660">
        <w:trPr>
          <w:trHeight w:val="345"/>
        </w:trPr>
        <w:tc>
          <w:tcPr>
            <w:tcW w:w="670" w:type="dxa"/>
            <w:tcBorders>
              <w:top w:val="single" w:sz="4" w:space="0" w:color="auto"/>
              <w:left w:val="single" w:sz="4" w:space="0" w:color="auto"/>
              <w:bottom w:val="single" w:sz="4" w:space="0" w:color="auto"/>
              <w:right w:val="single" w:sz="4" w:space="0" w:color="auto"/>
            </w:tcBorders>
          </w:tcPr>
          <w:p w14:paraId="72A5FF31" w14:textId="77777777" w:rsidR="00B96660" w:rsidRPr="00B96660" w:rsidRDefault="00B96660">
            <w:pPr>
              <w:spacing w:after="255"/>
              <w:contextualSpacing/>
              <w:rPr>
                <w:rFonts w:eastAsia="Times New Roman" w:cs="Times New Roman"/>
                <w:sz w:val="24"/>
                <w:szCs w:val="24"/>
                <w:lang w:val="ro-RO" w:eastAsia="ru-RU"/>
              </w:rPr>
            </w:pPr>
          </w:p>
        </w:tc>
        <w:tc>
          <w:tcPr>
            <w:tcW w:w="6098" w:type="dxa"/>
            <w:tcBorders>
              <w:top w:val="single" w:sz="4" w:space="0" w:color="auto"/>
              <w:left w:val="single" w:sz="4" w:space="0" w:color="auto"/>
              <w:bottom w:val="single" w:sz="4" w:space="0" w:color="auto"/>
              <w:right w:val="single" w:sz="4" w:space="0" w:color="auto"/>
            </w:tcBorders>
            <w:hideMark/>
          </w:tcPr>
          <w:p w14:paraId="653BDF0E"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Bunurile imobiliare, inclusiv:</w:t>
            </w:r>
          </w:p>
        </w:tc>
        <w:tc>
          <w:tcPr>
            <w:tcW w:w="2438" w:type="dxa"/>
            <w:gridSpan w:val="2"/>
            <w:tcBorders>
              <w:top w:val="single" w:sz="4" w:space="0" w:color="auto"/>
              <w:left w:val="single" w:sz="4" w:space="0" w:color="auto"/>
              <w:bottom w:val="single" w:sz="4" w:space="0" w:color="auto"/>
              <w:right w:val="single" w:sz="4" w:space="0" w:color="auto"/>
            </w:tcBorders>
          </w:tcPr>
          <w:p w14:paraId="44E8F76C" w14:textId="77777777" w:rsidR="00B96660" w:rsidRPr="00B96660" w:rsidRDefault="00B96660">
            <w:pPr>
              <w:spacing w:after="255"/>
              <w:contextualSpacing/>
              <w:rPr>
                <w:rFonts w:eastAsia="Times New Roman" w:cs="Times New Roman"/>
                <w:sz w:val="24"/>
                <w:szCs w:val="24"/>
                <w:lang w:val="ro-RO" w:eastAsia="ru-RU"/>
              </w:rPr>
            </w:pPr>
          </w:p>
        </w:tc>
      </w:tr>
      <w:tr w:rsidR="00B96660" w:rsidRPr="00B96660" w14:paraId="39B4E78B" w14:textId="77777777" w:rsidTr="00B96660">
        <w:trPr>
          <w:trHeight w:val="300"/>
        </w:trPr>
        <w:tc>
          <w:tcPr>
            <w:tcW w:w="670" w:type="dxa"/>
            <w:tcBorders>
              <w:top w:val="single" w:sz="4" w:space="0" w:color="auto"/>
              <w:left w:val="single" w:sz="4" w:space="0" w:color="auto"/>
              <w:bottom w:val="single" w:sz="4" w:space="0" w:color="auto"/>
              <w:right w:val="single" w:sz="4" w:space="0" w:color="auto"/>
            </w:tcBorders>
            <w:hideMark/>
          </w:tcPr>
          <w:p w14:paraId="28A0E2C5"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1</w:t>
            </w:r>
          </w:p>
        </w:tc>
        <w:tc>
          <w:tcPr>
            <w:tcW w:w="6098" w:type="dxa"/>
            <w:tcBorders>
              <w:top w:val="single" w:sz="4" w:space="0" w:color="auto"/>
              <w:left w:val="single" w:sz="4" w:space="0" w:color="auto"/>
              <w:bottom w:val="single" w:sz="4" w:space="0" w:color="auto"/>
              <w:right w:val="single" w:sz="4" w:space="0" w:color="auto"/>
            </w:tcBorders>
            <w:hideMark/>
          </w:tcPr>
          <w:p w14:paraId="3F287549" w14:textId="77777777" w:rsidR="00B96660" w:rsidRPr="00B96660" w:rsidRDefault="00B96660">
            <w:pPr>
              <w:ind w:firstLine="426"/>
              <w:jc w:val="both"/>
              <w:rPr>
                <w:rFonts w:eastAsia="Times New Roman" w:cs="Times New Roman"/>
                <w:sz w:val="24"/>
                <w:szCs w:val="24"/>
                <w:lang w:val="ro-RO" w:eastAsia="ru-RU"/>
              </w:rPr>
            </w:pPr>
            <w:r w:rsidRPr="00B96660">
              <w:rPr>
                <w:rFonts w:eastAsia="Times New Roman" w:cs="Times New Roman"/>
                <w:sz w:val="24"/>
                <w:szCs w:val="24"/>
                <w:lang w:val="ro-RO" w:eastAsia="ru-RU"/>
              </w:rPr>
              <w:t>Cu destinație locativă (apartamente și case de locuit individuale terenuri aferente acestor bunuri)</w:t>
            </w:r>
          </w:p>
        </w:tc>
        <w:tc>
          <w:tcPr>
            <w:tcW w:w="2438" w:type="dxa"/>
            <w:gridSpan w:val="2"/>
            <w:tcBorders>
              <w:top w:val="single" w:sz="4" w:space="0" w:color="auto"/>
              <w:left w:val="single" w:sz="4" w:space="0" w:color="auto"/>
              <w:bottom w:val="single" w:sz="4" w:space="0" w:color="auto"/>
              <w:right w:val="single" w:sz="4" w:space="0" w:color="auto"/>
            </w:tcBorders>
            <w:hideMark/>
          </w:tcPr>
          <w:p w14:paraId="0E284392" w14:textId="77777777" w:rsidR="00B96660" w:rsidRPr="00B96660" w:rsidRDefault="00B96660">
            <w:pPr>
              <w:ind w:firstLine="426"/>
              <w:jc w:val="both"/>
              <w:rPr>
                <w:rFonts w:eastAsia="Times New Roman" w:cs="Times New Roman"/>
                <w:sz w:val="24"/>
                <w:szCs w:val="24"/>
                <w:lang w:val="ro-RO" w:eastAsia="ru-RU"/>
              </w:rPr>
            </w:pPr>
            <w:r w:rsidRPr="00B96660">
              <w:rPr>
                <w:rFonts w:eastAsia="Times New Roman" w:cs="Times New Roman"/>
                <w:b/>
                <w:sz w:val="24"/>
                <w:szCs w:val="24"/>
                <w:lang w:val="ro-RO" w:eastAsia="ru-RU"/>
              </w:rPr>
              <w:t>0,1%</w:t>
            </w:r>
            <w:r w:rsidRPr="00B96660">
              <w:rPr>
                <w:rFonts w:eastAsia="Times New Roman" w:cs="Times New Roman"/>
                <w:sz w:val="24"/>
                <w:szCs w:val="24"/>
                <w:lang w:val="ro-RO" w:eastAsia="ru-RU"/>
              </w:rPr>
              <w:t xml:space="preserve"> </w:t>
            </w:r>
          </w:p>
        </w:tc>
      </w:tr>
      <w:tr w:rsidR="00B96660" w:rsidRPr="00B96660" w14:paraId="3AFE1AE8" w14:textId="77777777" w:rsidTr="00B96660">
        <w:trPr>
          <w:trHeight w:val="933"/>
        </w:trPr>
        <w:tc>
          <w:tcPr>
            <w:tcW w:w="670" w:type="dxa"/>
            <w:tcBorders>
              <w:top w:val="single" w:sz="4" w:space="0" w:color="auto"/>
              <w:left w:val="single" w:sz="4" w:space="0" w:color="auto"/>
              <w:bottom w:val="single" w:sz="4" w:space="0" w:color="auto"/>
              <w:right w:val="single" w:sz="4" w:space="0" w:color="auto"/>
            </w:tcBorders>
            <w:hideMark/>
          </w:tcPr>
          <w:p w14:paraId="6C239F7A"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2</w:t>
            </w:r>
          </w:p>
        </w:tc>
        <w:tc>
          <w:tcPr>
            <w:tcW w:w="6098" w:type="dxa"/>
            <w:tcBorders>
              <w:top w:val="single" w:sz="4" w:space="0" w:color="auto"/>
              <w:left w:val="single" w:sz="4" w:space="0" w:color="auto"/>
              <w:bottom w:val="single" w:sz="4" w:space="0" w:color="auto"/>
              <w:right w:val="single" w:sz="4" w:space="0" w:color="auto"/>
            </w:tcBorders>
            <w:hideMark/>
          </w:tcPr>
          <w:p w14:paraId="2DA9FF50" w14:textId="77777777" w:rsidR="00B96660" w:rsidRPr="00B96660" w:rsidRDefault="00B96660">
            <w:pPr>
              <w:ind w:firstLine="426"/>
              <w:jc w:val="both"/>
              <w:rPr>
                <w:rFonts w:eastAsia="Times New Roman" w:cs="Times New Roman"/>
                <w:sz w:val="24"/>
                <w:szCs w:val="24"/>
                <w:lang w:val="ro-RO" w:eastAsia="ru-RU"/>
              </w:rPr>
            </w:pPr>
            <w:r w:rsidRPr="00B96660">
              <w:rPr>
                <w:rFonts w:eastAsia="Times New Roman" w:cs="Times New Roman"/>
                <w:sz w:val="24"/>
                <w:szCs w:val="24"/>
                <w:lang w:val="ro-RO" w:eastAsia="ru-RU"/>
              </w:rPr>
              <w:t>garajele și terenurile pe care acestea sunt amplasate</w:t>
            </w:r>
          </w:p>
        </w:tc>
        <w:tc>
          <w:tcPr>
            <w:tcW w:w="2438" w:type="dxa"/>
            <w:gridSpan w:val="2"/>
            <w:tcBorders>
              <w:top w:val="single" w:sz="4" w:space="0" w:color="auto"/>
              <w:left w:val="single" w:sz="4" w:space="0" w:color="auto"/>
              <w:bottom w:val="single" w:sz="4" w:space="0" w:color="auto"/>
              <w:right w:val="single" w:sz="4" w:space="0" w:color="auto"/>
            </w:tcBorders>
            <w:hideMark/>
          </w:tcPr>
          <w:p w14:paraId="6DB45A6E" w14:textId="77777777" w:rsidR="00B96660" w:rsidRPr="00B96660" w:rsidRDefault="00B96660">
            <w:pPr>
              <w:ind w:firstLine="426"/>
              <w:jc w:val="both"/>
              <w:rPr>
                <w:rFonts w:eastAsia="Times New Roman" w:cs="Times New Roman"/>
                <w:sz w:val="24"/>
                <w:szCs w:val="24"/>
                <w:lang w:val="ro-RO" w:eastAsia="ru-RU"/>
              </w:rPr>
            </w:pPr>
            <w:r w:rsidRPr="00B96660">
              <w:rPr>
                <w:rFonts w:eastAsia="Times New Roman" w:cs="Times New Roman"/>
                <w:b/>
                <w:sz w:val="24"/>
                <w:szCs w:val="24"/>
                <w:lang w:val="ro-RO" w:eastAsia="ru-RU"/>
              </w:rPr>
              <w:t>0,1%</w:t>
            </w:r>
            <w:r w:rsidRPr="00B96660">
              <w:rPr>
                <w:rFonts w:eastAsia="Times New Roman" w:cs="Times New Roman"/>
                <w:sz w:val="24"/>
                <w:szCs w:val="24"/>
                <w:lang w:val="ro-RO" w:eastAsia="ru-RU"/>
              </w:rPr>
              <w:t xml:space="preserve"> </w:t>
            </w:r>
          </w:p>
        </w:tc>
      </w:tr>
      <w:tr w:rsidR="00B96660" w:rsidRPr="00B96660" w14:paraId="37CB4F90" w14:textId="77777777" w:rsidTr="00B96660">
        <w:trPr>
          <w:trHeight w:val="840"/>
        </w:trPr>
        <w:tc>
          <w:tcPr>
            <w:tcW w:w="670" w:type="dxa"/>
            <w:tcBorders>
              <w:top w:val="single" w:sz="4" w:space="0" w:color="auto"/>
              <w:left w:val="single" w:sz="4" w:space="0" w:color="auto"/>
              <w:bottom w:val="single" w:sz="4" w:space="0" w:color="auto"/>
              <w:right w:val="single" w:sz="4" w:space="0" w:color="auto"/>
            </w:tcBorders>
            <w:hideMark/>
          </w:tcPr>
          <w:p w14:paraId="415B1451"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3</w:t>
            </w:r>
          </w:p>
        </w:tc>
        <w:tc>
          <w:tcPr>
            <w:tcW w:w="6098" w:type="dxa"/>
            <w:tcBorders>
              <w:top w:val="single" w:sz="4" w:space="0" w:color="auto"/>
              <w:left w:val="single" w:sz="4" w:space="0" w:color="auto"/>
              <w:bottom w:val="single" w:sz="4" w:space="0" w:color="auto"/>
              <w:right w:val="single" w:sz="4" w:space="0" w:color="auto"/>
            </w:tcBorders>
            <w:hideMark/>
          </w:tcPr>
          <w:p w14:paraId="5E273FB1" w14:textId="77777777" w:rsidR="00B96660" w:rsidRPr="00B96660" w:rsidRDefault="00B96660">
            <w:pPr>
              <w:ind w:firstLine="426"/>
              <w:jc w:val="both"/>
              <w:rPr>
                <w:rFonts w:eastAsia="Times New Roman" w:cs="Times New Roman"/>
                <w:b/>
                <w:sz w:val="24"/>
                <w:szCs w:val="24"/>
                <w:lang w:val="ro-RO" w:eastAsia="ru-RU"/>
              </w:rPr>
            </w:pPr>
            <w:r w:rsidRPr="00B96660">
              <w:rPr>
                <w:rFonts w:eastAsia="Times New Roman" w:cs="Times New Roman"/>
                <w:sz w:val="24"/>
                <w:szCs w:val="24"/>
                <w:lang w:val="ro-RO" w:eastAsia="ru-RU"/>
              </w:rPr>
              <w:t>loturile întovărășirilor pomicole cu sau fără construcții amplasate pe ele.</w:t>
            </w:r>
          </w:p>
        </w:tc>
        <w:tc>
          <w:tcPr>
            <w:tcW w:w="2438" w:type="dxa"/>
            <w:gridSpan w:val="2"/>
            <w:tcBorders>
              <w:top w:val="single" w:sz="4" w:space="0" w:color="auto"/>
              <w:left w:val="single" w:sz="4" w:space="0" w:color="auto"/>
              <w:bottom w:val="single" w:sz="4" w:space="0" w:color="auto"/>
              <w:right w:val="single" w:sz="4" w:space="0" w:color="auto"/>
            </w:tcBorders>
            <w:hideMark/>
          </w:tcPr>
          <w:p w14:paraId="22C34218" w14:textId="77777777" w:rsidR="00B96660" w:rsidRPr="00B96660" w:rsidRDefault="00B96660">
            <w:pPr>
              <w:ind w:firstLine="426"/>
              <w:jc w:val="both"/>
              <w:rPr>
                <w:rFonts w:eastAsia="Times New Roman" w:cs="Times New Roman"/>
                <w:sz w:val="24"/>
                <w:szCs w:val="24"/>
                <w:lang w:val="ro-RO" w:eastAsia="ru-RU"/>
              </w:rPr>
            </w:pPr>
            <w:r w:rsidRPr="00B96660">
              <w:rPr>
                <w:rFonts w:eastAsia="Times New Roman" w:cs="Times New Roman"/>
                <w:b/>
                <w:sz w:val="24"/>
                <w:szCs w:val="24"/>
                <w:lang w:val="ro-RO" w:eastAsia="ru-RU"/>
              </w:rPr>
              <w:t>0,1%</w:t>
            </w:r>
            <w:r w:rsidRPr="00B96660">
              <w:rPr>
                <w:rFonts w:eastAsia="Times New Roman" w:cs="Times New Roman"/>
                <w:sz w:val="24"/>
                <w:szCs w:val="24"/>
                <w:lang w:val="ro-RO" w:eastAsia="ru-RU"/>
              </w:rPr>
              <w:t xml:space="preserve"> </w:t>
            </w:r>
          </w:p>
        </w:tc>
      </w:tr>
      <w:tr w:rsidR="00B96660" w:rsidRPr="00B96660" w14:paraId="0E03549A" w14:textId="77777777" w:rsidTr="00B96660">
        <w:tc>
          <w:tcPr>
            <w:tcW w:w="670" w:type="dxa"/>
            <w:tcBorders>
              <w:top w:val="single" w:sz="4" w:space="0" w:color="auto"/>
              <w:left w:val="single" w:sz="4" w:space="0" w:color="auto"/>
              <w:bottom w:val="single" w:sz="4" w:space="0" w:color="auto"/>
              <w:right w:val="single" w:sz="4" w:space="0" w:color="auto"/>
            </w:tcBorders>
            <w:hideMark/>
          </w:tcPr>
          <w:p w14:paraId="0DB80DAC"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4</w:t>
            </w:r>
          </w:p>
        </w:tc>
        <w:tc>
          <w:tcPr>
            <w:tcW w:w="6098" w:type="dxa"/>
            <w:tcBorders>
              <w:top w:val="single" w:sz="4" w:space="0" w:color="auto"/>
              <w:left w:val="single" w:sz="4" w:space="0" w:color="auto"/>
              <w:bottom w:val="single" w:sz="4" w:space="0" w:color="auto"/>
              <w:right w:val="single" w:sz="4" w:space="0" w:color="auto"/>
            </w:tcBorders>
          </w:tcPr>
          <w:p w14:paraId="68F14876" w14:textId="77777777" w:rsidR="00B96660" w:rsidRPr="00B96660" w:rsidRDefault="00B96660">
            <w:pPr>
              <w:ind w:firstLine="426"/>
              <w:jc w:val="both"/>
              <w:rPr>
                <w:rFonts w:eastAsia="Times New Roman" w:cs="Times New Roman"/>
                <w:sz w:val="24"/>
                <w:szCs w:val="24"/>
                <w:lang w:val="ro-RO" w:eastAsia="ru-RU"/>
              </w:rPr>
            </w:pPr>
            <w:r w:rsidRPr="00B96660">
              <w:rPr>
                <w:rFonts w:eastAsia="Times New Roman" w:cs="Times New Roman"/>
                <w:sz w:val="24"/>
                <w:szCs w:val="24"/>
                <w:lang w:val="ro-RO" w:eastAsia="ru-RU"/>
              </w:rPr>
              <w:t>Terenurile agricole cu construcții amplasate pe ele</w:t>
            </w:r>
          </w:p>
          <w:p w14:paraId="0B75D3ED" w14:textId="77777777" w:rsidR="00B96660" w:rsidRPr="00B96660" w:rsidRDefault="00B96660">
            <w:pPr>
              <w:ind w:firstLine="426"/>
              <w:jc w:val="both"/>
              <w:rPr>
                <w:rFonts w:eastAsia="Times New Roman" w:cs="Times New Roman"/>
                <w:sz w:val="24"/>
                <w:szCs w:val="24"/>
                <w:lang w:val="ro-RO" w:eastAsia="ru-RU"/>
              </w:rPr>
            </w:pPr>
          </w:p>
        </w:tc>
        <w:tc>
          <w:tcPr>
            <w:tcW w:w="2438" w:type="dxa"/>
            <w:gridSpan w:val="2"/>
            <w:tcBorders>
              <w:top w:val="single" w:sz="4" w:space="0" w:color="auto"/>
              <w:left w:val="single" w:sz="4" w:space="0" w:color="auto"/>
              <w:bottom w:val="single" w:sz="4" w:space="0" w:color="auto"/>
              <w:right w:val="single" w:sz="4" w:space="0" w:color="auto"/>
            </w:tcBorders>
            <w:hideMark/>
          </w:tcPr>
          <w:p w14:paraId="424FE4A5" w14:textId="77777777" w:rsidR="00B96660" w:rsidRPr="00B96660" w:rsidRDefault="00B96660">
            <w:pPr>
              <w:ind w:firstLine="426"/>
              <w:jc w:val="both"/>
              <w:rPr>
                <w:rFonts w:eastAsia="Times New Roman" w:cs="Times New Roman"/>
                <w:b/>
                <w:sz w:val="24"/>
                <w:szCs w:val="24"/>
                <w:lang w:val="ro-RO" w:eastAsia="ru-RU"/>
              </w:rPr>
            </w:pPr>
            <w:r w:rsidRPr="00B96660">
              <w:rPr>
                <w:rFonts w:eastAsia="Times New Roman" w:cs="Times New Roman"/>
                <w:b/>
                <w:sz w:val="24"/>
                <w:szCs w:val="24"/>
                <w:lang w:val="ro-RO" w:eastAsia="ru-RU"/>
              </w:rPr>
              <w:t>0,3%</w:t>
            </w:r>
            <w:r w:rsidRPr="00B96660">
              <w:rPr>
                <w:rFonts w:eastAsia="Times New Roman" w:cs="Times New Roman"/>
                <w:sz w:val="24"/>
                <w:szCs w:val="24"/>
                <w:lang w:val="ro-RO" w:eastAsia="ru-RU"/>
              </w:rPr>
              <w:t xml:space="preserve"> </w:t>
            </w:r>
          </w:p>
        </w:tc>
      </w:tr>
      <w:tr w:rsidR="00B96660" w:rsidRPr="00B96660" w14:paraId="4267011D" w14:textId="77777777" w:rsidTr="00B96660">
        <w:tc>
          <w:tcPr>
            <w:tcW w:w="670" w:type="dxa"/>
            <w:tcBorders>
              <w:top w:val="single" w:sz="4" w:space="0" w:color="auto"/>
              <w:left w:val="single" w:sz="4" w:space="0" w:color="auto"/>
              <w:bottom w:val="single" w:sz="4" w:space="0" w:color="auto"/>
              <w:right w:val="single" w:sz="4" w:space="0" w:color="auto"/>
            </w:tcBorders>
            <w:hideMark/>
          </w:tcPr>
          <w:p w14:paraId="30D15670"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5</w:t>
            </w:r>
          </w:p>
        </w:tc>
        <w:tc>
          <w:tcPr>
            <w:tcW w:w="6098" w:type="dxa"/>
            <w:tcBorders>
              <w:top w:val="single" w:sz="4" w:space="0" w:color="auto"/>
              <w:left w:val="single" w:sz="4" w:space="0" w:color="auto"/>
              <w:bottom w:val="single" w:sz="4" w:space="0" w:color="auto"/>
              <w:right w:val="single" w:sz="4" w:space="0" w:color="auto"/>
            </w:tcBorders>
          </w:tcPr>
          <w:p w14:paraId="69EDCCE5" w14:textId="77777777" w:rsidR="00B96660" w:rsidRPr="00B96660" w:rsidRDefault="00B96660">
            <w:pPr>
              <w:rPr>
                <w:rFonts w:eastAsia="Times New Roman" w:cs="Times New Roman"/>
                <w:sz w:val="24"/>
                <w:szCs w:val="24"/>
                <w:lang w:val="ro-RO" w:eastAsia="ru-RU"/>
              </w:rPr>
            </w:pPr>
            <w:r w:rsidRPr="00B96660">
              <w:rPr>
                <w:rFonts w:eastAsia="Times New Roman" w:cs="Times New Roman"/>
                <w:color w:val="212529"/>
                <w:sz w:val="24"/>
                <w:szCs w:val="24"/>
                <w:shd w:val="clear" w:color="auto" w:fill="FFFFFF"/>
                <w:lang w:val="ro-RO" w:eastAsia="ru-RU"/>
              </w:rPr>
              <w:t>Bunurile imobiliare cu altă destinaţie decît cea locativă sau agricolă, inclusiv exceptînd garajele şi terenurile pe care acestea sînt amplasate şi loturile întovărăşirilor pomicole cu sau fără construcţii amplasate pe ele</w:t>
            </w:r>
          </w:p>
          <w:p w14:paraId="62DA4E99" w14:textId="77777777" w:rsidR="00B96660" w:rsidRPr="00B96660" w:rsidRDefault="00B96660">
            <w:pPr>
              <w:shd w:val="clear" w:color="auto" w:fill="FFFFFF"/>
              <w:spacing w:after="100" w:afterAutospacing="1"/>
              <w:rPr>
                <w:rFonts w:eastAsia="Times New Roman" w:cs="Times New Roman"/>
                <w:sz w:val="24"/>
                <w:szCs w:val="24"/>
                <w:lang w:val="ro-RO" w:eastAsia="ru-RU"/>
              </w:rPr>
            </w:pPr>
          </w:p>
        </w:tc>
        <w:tc>
          <w:tcPr>
            <w:tcW w:w="2438" w:type="dxa"/>
            <w:gridSpan w:val="2"/>
            <w:tcBorders>
              <w:top w:val="single" w:sz="4" w:space="0" w:color="auto"/>
              <w:left w:val="single" w:sz="4" w:space="0" w:color="auto"/>
              <w:bottom w:val="single" w:sz="4" w:space="0" w:color="auto"/>
              <w:right w:val="single" w:sz="4" w:space="0" w:color="auto"/>
            </w:tcBorders>
            <w:hideMark/>
          </w:tcPr>
          <w:p w14:paraId="6C062284" w14:textId="77777777" w:rsidR="00B96660" w:rsidRPr="00B96660" w:rsidRDefault="00B96660">
            <w:pPr>
              <w:ind w:firstLine="426"/>
              <w:jc w:val="both"/>
              <w:rPr>
                <w:rFonts w:eastAsia="Times New Roman" w:cs="Times New Roman"/>
                <w:b/>
                <w:sz w:val="24"/>
                <w:szCs w:val="24"/>
                <w:lang w:val="ro-RO" w:eastAsia="ru-RU"/>
              </w:rPr>
            </w:pPr>
            <w:r w:rsidRPr="00B96660">
              <w:rPr>
                <w:rFonts w:eastAsia="Times New Roman" w:cs="Times New Roman"/>
                <w:b/>
                <w:sz w:val="24"/>
                <w:szCs w:val="24"/>
                <w:lang w:val="ro-RO" w:eastAsia="ru-RU"/>
              </w:rPr>
              <w:t>0,3%</w:t>
            </w:r>
            <w:r w:rsidRPr="00B96660">
              <w:rPr>
                <w:rFonts w:eastAsia="Times New Roman" w:cs="Times New Roman"/>
                <w:sz w:val="24"/>
                <w:szCs w:val="24"/>
                <w:lang w:val="ro-RO" w:eastAsia="ru-RU"/>
              </w:rPr>
              <w:t xml:space="preserve"> </w:t>
            </w:r>
          </w:p>
        </w:tc>
      </w:tr>
      <w:tr w:rsidR="00B96660" w:rsidRPr="00014586" w14:paraId="69EED0BE" w14:textId="77777777" w:rsidTr="00B96660">
        <w:trPr>
          <w:trHeight w:val="240"/>
        </w:trPr>
        <w:tc>
          <w:tcPr>
            <w:tcW w:w="670" w:type="dxa"/>
            <w:vMerge w:val="restart"/>
            <w:tcBorders>
              <w:top w:val="single" w:sz="4" w:space="0" w:color="auto"/>
              <w:left w:val="single" w:sz="4" w:space="0" w:color="auto"/>
              <w:bottom w:val="single" w:sz="4" w:space="0" w:color="auto"/>
              <w:right w:val="single" w:sz="4" w:space="0" w:color="auto"/>
            </w:tcBorders>
            <w:hideMark/>
          </w:tcPr>
          <w:p w14:paraId="04A28364" w14:textId="77777777" w:rsidR="00B96660" w:rsidRPr="00B96660" w:rsidRDefault="00B96660">
            <w:pPr>
              <w:spacing w:after="255"/>
              <w:contextualSpacing/>
              <w:rPr>
                <w:rFonts w:eastAsia="Times New Roman" w:cs="Times New Roman"/>
                <w:b/>
                <w:sz w:val="24"/>
                <w:szCs w:val="24"/>
                <w:lang w:val="ro-RO" w:eastAsia="ru-RU"/>
              </w:rPr>
            </w:pPr>
            <w:r w:rsidRPr="00B96660">
              <w:rPr>
                <w:rFonts w:eastAsia="Times New Roman" w:cs="Times New Roman"/>
                <w:b/>
                <w:sz w:val="24"/>
                <w:szCs w:val="24"/>
                <w:lang w:val="ro-RO" w:eastAsia="ru-RU"/>
              </w:rPr>
              <w:t>II</w:t>
            </w:r>
          </w:p>
        </w:tc>
        <w:tc>
          <w:tcPr>
            <w:tcW w:w="8536" w:type="dxa"/>
            <w:gridSpan w:val="3"/>
            <w:tcBorders>
              <w:top w:val="single" w:sz="4" w:space="0" w:color="auto"/>
              <w:left w:val="single" w:sz="4" w:space="0" w:color="auto"/>
              <w:bottom w:val="single" w:sz="4" w:space="0" w:color="auto"/>
              <w:right w:val="single" w:sz="4" w:space="0" w:color="auto"/>
            </w:tcBorders>
            <w:hideMark/>
          </w:tcPr>
          <w:p w14:paraId="69973C3D" w14:textId="77777777" w:rsidR="00B96660" w:rsidRPr="00B96660" w:rsidRDefault="00B96660">
            <w:pPr>
              <w:spacing w:after="255"/>
              <w:contextualSpacing/>
              <w:jc w:val="center"/>
              <w:rPr>
                <w:rFonts w:eastAsia="Times New Roman" w:cs="Times New Roman"/>
                <w:b/>
                <w:sz w:val="24"/>
                <w:szCs w:val="24"/>
                <w:lang w:val="ro-RO" w:eastAsia="ru-RU"/>
              </w:rPr>
            </w:pPr>
            <w:r w:rsidRPr="00B96660">
              <w:rPr>
                <w:rFonts w:eastAsia="Times New Roman" w:cs="Times New Roman"/>
                <w:b/>
                <w:sz w:val="24"/>
                <w:szCs w:val="24"/>
                <w:lang w:val="ro-RO" w:eastAsia="ru-RU"/>
              </w:rPr>
              <w:t>Cotele concrete la impozitul funciar</w:t>
            </w:r>
          </w:p>
        </w:tc>
      </w:tr>
      <w:tr w:rsidR="00B96660" w:rsidRPr="00014586" w14:paraId="4418EFE8" w14:textId="77777777" w:rsidTr="00B96660">
        <w:trPr>
          <w:trHeight w:val="85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09CAE809" w14:textId="77777777" w:rsidR="00B96660" w:rsidRPr="00B96660" w:rsidRDefault="00B96660">
            <w:pPr>
              <w:rPr>
                <w:rFonts w:eastAsia="Times New Roman" w:cs="Times New Roman"/>
                <w:b/>
                <w:sz w:val="24"/>
                <w:szCs w:val="24"/>
                <w:lang w:val="ro-RO" w:eastAsia="ru-RU"/>
              </w:rPr>
            </w:pPr>
          </w:p>
        </w:tc>
        <w:tc>
          <w:tcPr>
            <w:tcW w:w="8536" w:type="dxa"/>
            <w:gridSpan w:val="3"/>
            <w:tcBorders>
              <w:top w:val="single" w:sz="4" w:space="0" w:color="auto"/>
              <w:left w:val="single" w:sz="4" w:space="0" w:color="auto"/>
              <w:bottom w:val="single" w:sz="4" w:space="0" w:color="auto"/>
              <w:right w:val="single" w:sz="4" w:space="0" w:color="auto"/>
            </w:tcBorders>
            <w:hideMark/>
          </w:tcPr>
          <w:p w14:paraId="48346109"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Pentru terenurile neevaluate de către organele cadastrale în scopul impozitării</w:t>
            </w:r>
          </w:p>
          <w:p w14:paraId="1C7B5FDA" w14:textId="77777777" w:rsidR="00B96660" w:rsidRPr="00B96660" w:rsidRDefault="00B96660">
            <w:pPr>
              <w:spacing w:after="255"/>
              <w:contextualSpacing/>
              <w:rPr>
                <w:rFonts w:eastAsia="Times New Roman" w:cs="Times New Roman"/>
                <w:b/>
                <w:sz w:val="24"/>
                <w:szCs w:val="24"/>
                <w:lang w:val="ro-RO" w:eastAsia="ru-RU"/>
              </w:rPr>
            </w:pPr>
            <w:r w:rsidRPr="00B96660">
              <w:rPr>
                <w:rFonts w:eastAsia="Times New Roman" w:cs="Times New Roman"/>
                <w:i/>
                <w:sz w:val="24"/>
                <w:szCs w:val="24"/>
                <w:lang w:val="ro-RO" w:eastAsia="ru-RU"/>
              </w:rPr>
              <w:t>(conform Anexei nr.1 la Legea pentru punerea în aplicare a titlului VI din Codul fiscal nr.1056 din 16.06.2000)</w:t>
            </w:r>
          </w:p>
        </w:tc>
      </w:tr>
      <w:tr w:rsidR="00B96660" w:rsidRPr="00B96660" w14:paraId="78ECD976" w14:textId="77777777" w:rsidTr="00B96660">
        <w:trPr>
          <w:trHeight w:val="258"/>
        </w:trPr>
        <w:tc>
          <w:tcPr>
            <w:tcW w:w="670" w:type="dxa"/>
            <w:vMerge w:val="restart"/>
            <w:tcBorders>
              <w:top w:val="single" w:sz="4" w:space="0" w:color="auto"/>
              <w:left w:val="single" w:sz="4" w:space="0" w:color="auto"/>
              <w:bottom w:val="single" w:sz="4" w:space="0" w:color="auto"/>
              <w:right w:val="single" w:sz="4" w:space="0" w:color="auto"/>
            </w:tcBorders>
          </w:tcPr>
          <w:p w14:paraId="0BB87C96" w14:textId="77777777" w:rsidR="00B96660" w:rsidRPr="00B96660" w:rsidRDefault="00B96660">
            <w:pPr>
              <w:spacing w:after="255"/>
              <w:contextualSpacing/>
              <w:rPr>
                <w:rFonts w:eastAsia="Times New Roman" w:cs="Times New Roman"/>
                <w:sz w:val="24"/>
                <w:szCs w:val="24"/>
                <w:lang w:val="ro-RO" w:eastAsia="ru-RU"/>
              </w:rPr>
            </w:pPr>
          </w:p>
          <w:p w14:paraId="3F905026"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6</w:t>
            </w:r>
          </w:p>
        </w:tc>
        <w:tc>
          <w:tcPr>
            <w:tcW w:w="6098" w:type="dxa"/>
            <w:tcBorders>
              <w:top w:val="single" w:sz="4" w:space="0" w:color="auto"/>
              <w:left w:val="single" w:sz="4" w:space="0" w:color="auto"/>
              <w:bottom w:val="single" w:sz="4" w:space="0" w:color="auto"/>
              <w:right w:val="nil"/>
            </w:tcBorders>
            <w:hideMark/>
          </w:tcPr>
          <w:p w14:paraId="1E5F8A7D" w14:textId="77777777" w:rsidR="00B96660" w:rsidRPr="00B96660" w:rsidRDefault="00B96660">
            <w:pPr>
              <w:spacing w:after="255"/>
              <w:contextualSpacing/>
              <w:rPr>
                <w:rFonts w:eastAsia="Times New Roman" w:cs="Times New Roman"/>
                <w:b/>
                <w:sz w:val="24"/>
                <w:szCs w:val="24"/>
                <w:lang w:val="ro-RO" w:eastAsia="ru-RU"/>
              </w:rPr>
            </w:pPr>
            <w:r w:rsidRPr="00B96660">
              <w:rPr>
                <w:rFonts w:eastAsia="Times New Roman" w:cs="Times New Roman"/>
                <w:b/>
                <w:sz w:val="24"/>
                <w:szCs w:val="24"/>
                <w:lang w:val="ro-RO" w:eastAsia="ru-RU"/>
              </w:rPr>
              <w:t>Terenurile cu destinație agricolă:</w:t>
            </w:r>
          </w:p>
        </w:tc>
        <w:tc>
          <w:tcPr>
            <w:tcW w:w="2438" w:type="dxa"/>
            <w:gridSpan w:val="2"/>
            <w:tcBorders>
              <w:top w:val="single" w:sz="4" w:space="0" w:color="auto"/>
              <w:left w:val="nil"/>
              <w:bottom w:val="single" w:sz="4" w:space="0" w:color="auto"/>
              <w:right w:val="single" w:sz="4" w:space="0" w:color="auto"/>
            </w:tcBorders>
          </w:tcPr>
          <w:p w14:paraId="5250983A" w14:textId="77777777" w:rsidR="00B96660" w:rsidRPr="00B96660" w:rsidRDefault="00B96660">
            <w:pPr>
              <w:spacing w:after="255"/>
              <w:contextualSpacing/>
              <w:rPr>
                <w:rFonts w:eastAsia="Times New Roman" w:cs="Times New Roman"/>
                <w:sz w:val="24"/>
                <w:szCs w:val="24"/>
                <w:lang w:val="ro-RO" w:eastAsia="ru-RU"/>
              </w:rPr>
            </w:pPr>
          </w:p>
        </w:tc>
      </w:tr>
      <w:tr w:rsidR="00B96660" w:rsidRPr="00B96660" w14:paraId="066326DD" w14:textId="77777777" w:rsidTr="00B96660">
        <w:trPr>
          <w:trHeight w:val="55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15F6F64" w14:textId="77777777" w:rsidR="00B96660" w:rsidRPr="00B96660" w:rsidRDefault="00B96660">
            <w:pPr>
              <w:rPr>
                <w:rFonts w:eastAsia="Times New Roman" w:cs="Times New Roman"/>
                <w:sz w:val="24"/>
                <w:szCs w:val="24"/>
                <w:lang w:val="ro-RO" w:eastAsia="ru-RU"/>
              </w:rPr>
            </w:pPr>
          </w:p>
        </w:tc>
        <w:tc>
          <w:tcPr>
            <w:tcW w:w="6098" w:type="dxa"/>
            <w:vMerge w:val="restart"/>
            <w:tcBorders>
              <w:top w:val="single" w:sz="4" w:space="0" w:color="auto"/>
              <w:left w:val="single" w:sz="4" w:space="0" w:color="auto"/>
              <w:bottom w:val="single" w:sz="4" w:space="0" w:color="auto"/>
              <w:right w:val="single" w:sz="4" w:space="0" w:color="auto"/>
            </w:tcBorders>
            <w:hideMark/>
          </w:tcPr>
          <w:p w14:paraId="709212DD" w14:textId="4E4FC955" w:rsidR="006A44BD" w:rsidRDefault="00B96660">
            <w:pPr>
              <w:rPr>
                <w:rFonts w:eastAsia="Times New Roman" w:cs="Times New Roman"/>
                <w:sz w:val="24"/>
                <w:szCs w:val="24"/>
                <w:lang w:val="ro-RO" w:eastAsia="ru-RU"/>
              </w:rPr>
            </w:pPr>
            <w:r w:rsidRPr="00B96660">
              <w:rPr>
                <w:rFonts w:eastAsia="Times New Roman" w:cs="Times New Roman"/>
                <w:sz w:val="24"/>
                <w:szCs w:val="24"/>
                <w:lang w:val="ro-RO" w:eastAsia="ru-RU"/>
              </w:rPr>
              <w:t>1)</w:t>
            </w:r>
            <w:r w:rsidR="006A44BD">
              <w:rPr>
                <w:rFonts w:eastAsia="Times New Roman" w:cs="Times New Roman"/>
                <w:sz w:val="24"/>
                <w:szCs w:val="24"/>
                <w:lang w:val="ro-RO" w:eastAsia="ru-RU"/>
              </w:rPr>
              <w:t xml:space="preserve"> </w:t>
            </w:r>
            <w:r w:rsidRPr="00B96660">
              <w:rPr>
                <w:rFonts w:eastAsia="Times New Roman" w:cs="Times New Roman"/>
                <w:sz w:val="24"/>
                <w:szCs w:val="24"/>
                <w:lang w:val="ro-RO" w:eastAsia="ru-RU"/>
              </w:rPr>
              <w:t>Toate terenurile, altele dec</w:t>
            </w:r>
            <w:r w:rsidR="006A44BD">
              <w:rPr>
                <w:rFonts w:eastAsia="Times New Roman" w:cs="Times New Roman"/>
                <w:sz w:val="24"/>
                <w:szCs w:val="24"/>
                <w:lang w:val="ro-RO" w:eastAsia="ru-RU"/>
              </w:rPr>
              <w:t xml:space="preserve">ât </w:t>
            </w:r>
            <w:r w:rsidRPr="00B96660">
              <w:rPr>
                <w:rFonts w:eastAsia="Times New Roman" w:cs="Times New Roman"/>
                <w:sz w:val="24"/>
                <w:szCs w:val="24"/>
                <w:lang w:val="ro-RO" w:eastAsia="ru-RU"/>
              </w:rPr>
              <w:t>cele destinate f</w:t>
            </w:r>
            <w:r w:rsidR="00076C6B">
              <w:rPr>
                <w:rFonts w:eastAsia="Times New Roman" w:cs="Times New Roman"/>
                <w:sz w:val="24"/>
                <w:szCs w:val="24"/>
                <w:lang w:val="ro-RO" w:eastAsia="ru-RU"/>
              </w:rPr>
              <w:t>â</w:t>
            </w:r>
            <w:r w:rsidRPr="00B96660">
              <w:rPr>
                <w:rFonts w:eastAsia="Times New Roman" w:cs="Times New Roman"/>
                <w:sz w:val="24"/>
                <w:szCs w:val="24"/>
                <w:lang w:val="ro-RO" w:eastAsia="ru-RU"/>
              </w:rPr>
              <w:t>nețelor și</w:t>
            </w:r>
            <w:r w:rsidR="006A44BD">
              <w:rPr>
                <w:rFonts w:eastAsia="Times New Roman" w:cs="Times New Roman"/>
                <w:sz w:val="24"/>
                <w:szCs w:val="24"/>
                <w:lang w:val="ro-RO" w:eastAsia="ru-RU"/>
              </w:rPr>
              <w:t xml:space="preserve"> </w:t>
            </w:r>
            <w:r w:rsidRPr="00B96660">
              <w:rPr>
                <w:rFonts w:eastAsia="Times New Roman" w:cs="Times New Roman"/>
                <w:sz w:val="24"/>
                <w:szCs w:val="24"/>
                <w:lang w:val="ro-RO" w:eastAsia="ru-RU"/>
              </w:rPr>
              <w:t>pășunilor:</w:t>
            </w:r>
          </w:p>
          <w:p w14:paraId="35411BFB" w14:textId="0DE3A087" w:rsidR="00B96660" w:rsidRPr="00B96660" w:rsidRDefault="00B96660">
            <w:pPr>
              <w:rPr>
                <w:rFonts w:eastAsia="Times New Roman" w:cs="Times New Roman"/>
                <w:sz w:val="24"/>
                <w:szCs w:val="24"/>
                <w:lang w:val="ro-RO" w:eastAsia="ru-RU"/>
              </w:rPr>
            </w:pPr>
            <w:r w:rsidRPr="00B96660">
              <w:rPr>
                <w:rFonts w:eastAsia="Times New Roman" w:cs="Times New Roman"/>
                <w:sz w:val="24"/>
                <w:szCs w:val="24"/>
                <w:lang w:val="ro-RO" w:eastAsia="ru-RU"/>
              </w:rPr>
              <w:t xml:space="preserve"> a) care au indici cadastrali</w:t>
            </w:r>
          </w:p>
          <w:p w14:paraId="1DDB3F0F" w14:textId="174897F6" w:rsidR="00B96660" w:rsidRPr="00B96660" w:rsidRDefault="006A44BD">
            <w:pPr>
              <w:spacing w:after="255"/>
              <w:contextualSpacing/>
              <w:rPr>
                <w:rFonts w:eastAsia="Times New Roman" w:cs="Times New Roman"/>
                <w:b/>
                <w:sz w:val="24"/>
                <w:szCs w:val="24"/>
                <w:lang w:val="ro-RO" w:eastAsia="ru-RU"/>
              </w:rPr>
            </w:pPr>
            <w:r>
              <w:rPr>
                <w:rFonts w:eastAsia="Times New Roman" w:cs="Times New Roman"/>
                <w:sz w:val="24"/>
                <w:szCs w:val="24"/>
                <w:lang w:val="ro-RO" w:eastAsia="ru-RU"/>
              </w:rPr>
              <w:t xml:space="preserve"> </w:t>
            </w:r>
            <w:r w:rsidR="00B96660" w:rsidRPr="00B96660">
              <w:rPr>
                <w:rFonts w:eastAsia="Times New Roman" w:cs="Times New Roman"/>
                <w:sz w:val="24"/>
                <w:szCs w:val="24"/>
                <w:lang w:val="ro-RO" w:eastAsia="ru-RU"/>
              </w:rPr>
              <w:t>b) care nu au indici cadstrali</w:t>
            </w:r>
          </w:p>
        </w:tc>
        <w:tc>
          <w:tcPr>
            <w:tcW w:w="2438" w:type="dxa"/>
            <w:gridSpan w:val="2"/>
            <w:tcBorders>
              <w:top w:val="single" w:sz="4" w:space="0" w:color="auto"/>
              <w:left w:val="single" w:sz="4" w:space="0" w:color="auto"/>
              <w:bottom w:val="single" w:sz="4" w:space="0" w:color="auto"/>
              <w:right w:val="single" w:sz="4" w:space="0" w:color="auto"/>
            </w:tcBorders>
          </w:tcPr>
          <w:p w14:paraId="7F0ED1E0" w14:textId="77777777" w:rsidR="00B96660" w:rsidRDefault="00B96660">
            <w:pPr>
              <w:spacing w:after="255"/>
              <w:contextualSpacing/>
              <w:rPr>
                <w:rFonts w:eastAsia="Times New Roman" w:cs="Times New Roman"/>
                <w:sz w:val="24"/>
                <w:szCs w:val="24"/>
                <w:lang w:val="ro-RO" w:eastAsia="ru-RU"/>
              </w:rPr>
            </w:pPr>
          </w:p>
          <w:p w14:paraId="776921F4" w14:textId="77777777" w:rsidR="006A44BD" w:rsidRPr="00B96660" w:rsidRDefault="006A44BD">
            <w:pPr>
              <w:spacing w:after="255"/>
              <w:contextualSpacing/>
              <w:rPr>
                <w:rFonts w:eastAsia="Times New Roman" w:cs="Times New Roman"/>
                <w:sz w:val="24"/>
                <w:szCs w:val="24"/>
                <w:lang w:val="ro-RO" w:eastAsia="ru-RU"/>
              </w:rPr>
            </w:pPr>
          </w:p>
          <w:p w14:paraId="76967DC0" w14:textId="6AC3DCF9" w:rsidR="00B96660" w:rsidRPr="00B96660" w:rsidRDefault="006A44BD">
            <w:pPr>
              <w:spacing w:after="255"/>
              <w:contextualSpacing/>
              <w:rPr>
                <w:rFonts w:eastAsia="Times New Roman" w:cs="Times New Roman"/>
                <w:sz w:val="24"/>
                <w:szCs w:val="24"/>
                <w:u w:val="single"/>
                <w:lang w:val="ro-RO" w:eastAsia="ru-RU"/>
              </w:rPr>
            </w:pPr>
            <w:r>
              <w:rPr>
                <w:rFonts w:eastAsia="Times New Roman" w:cs="Times New Roman"/>
                <w:sz w:val="24"/>
                <w:szCs w:val="24"/>
                <w:lang w:val="ro-RO" w:eastAsia="ru-RU"/>
              </w:rPr>
              <w:t xml:space="preserve">      1,5 lei</w:t>
            </w:r>
            <w:r w:rsidR="00B96660" w:rsidRPr="00B96660">
              <w:rPr>
                <w:rFonts w:eastAsia="Times New Roman" w:cs="Times New Roman"/>
                <w:sz w:val="24"/>
                <w:szCs w:val="24"/>
                <w:u w:val="single"/>
                <w:lang w:val="ro-RO" w:eastAsia="ru-RU"/>
              </w:rPr>
              <w:t xml:space="preserve"> </w:t>
            </w:r>
          </w:p>
        </w:tc>
      </w:tr>
      <w:tr w:rsidR="00B96660" w:rsidRPr="00B96660" w14:paraId="2F234441" w14:textId="77777777" w:rsidTr="00B96660">
        <w:trPr>
          <w:trHeight w:val="31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4D6A65B" w14:textId="77777777" w:rsidR="00B96660" w:rsidRPr="00B96660" w:rsidRDefault="00B96660">
            <w:pPr>
              <w:rPr>
                <w:rFonts w:eastAsia="Times New Roman" w:cs="Times New Roman"/>
                <w:sz w:val="24"/>
                <w:szCs w:val="24"/>
                <w:lang w:val="ro-RO" w:eastAsia="ru-RU"/>
              </w:rPr>
            </w:pPr>
          </w:p>
        </w:tc>
        <w:tc>
          <w:tcPr>
            <w:tcW w:w="6098" w:type="dxa"/>
            <w:vMerge/>
            <w:tcBorders>
              <w:top w:val="single" w:sz="4" w:space="0" w:color="auto"/>
              <w:left w:val="single" w:sz="4" w:space="0" w:color="auto"/>
              <w:bottom w:val="single" w:sz="4" w:space="0" w:color="auto"/>
              <w:right w:val="single" w:sz="4" w:space="0" w:color="auto"/>
            </w:tcBorders>
            <w:vAlign w:val="center"/>
            <w:hideMark/>
          </w:tcPr>
          <w:p w14:paraId="59B8C221" w14:textId="77777777" w:rsidR="00B96660" w:rsidRPr="00B96660" w:rsidRDefault="00B96660">
            <w:pPr>
              <w:rPr>
                <w:rFonts w:eastAsia="Times New Roman" w:cs="Times New Roman"/>
                <w:b/>
                <w:sz w:val="24"/>
                <w:szCs w:val="24"/>
                <w:lang w:val="ro-RO" w:eastAsia="ru-RU"/>
              </w:rPr>
            </w:pPr>
          </w:p>
        </w:tc>
        <w:tc>
          <w:tcPr>
            <w:tcW w:w="2438" w:type="dxa"/>
            <w:gridSpan w:val="2"/>
            <w:tcBorders>
              <w:top w:val="single" w:sz="4" w:space="0" w:color="auto"/>
              <w:left w:val="single" w:sz="4" w:space="0" w:color="auto"/>
              <w:bottom w:val="single" w:sz="4" w:space="0" w:color="auto"/>
              <w:right w:val="single" w:sz="4" w:space="0" w:color="auto"/>
            </w:tcBorders>
            <w:hideMark/>
          </w:tcPr>
          <w:p w14:paraId="1FFC5A5C"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 xml:space="preserve">     110 lei </w:t>
            </w:r>
          </w:p>
        </w:tc>
      </w:tr>
      <w:tr w:rsidR="00B96660" w:rsidRPr="00B96660" w14:paraId="14750983" w14:textId="77777777" w:rsidTr="00076C6B">
        <w:trPr>
          <w:trHeight w:val="270"/>
        </w:trPr>
        <w:tc>
          <w:tcPr>
            <w:tcW w:w="670" w:type="dxa"/>
            <w:tcBorders>
              <w:top w:val="single" w:sz="4" w:space="0" w:color="auto"/>
              <w:left w:val="single" w:sz="4" w:space="0" w:color="auto"/>
              <w:bottom w:val="single" w:sz="4" w:space="0" w:color="auto"/>
              <w:right w:val="single" w:sz="4" w:space="0" w:color="auto"/>
            </w:tcBorders>
          </w:tcPr>
          <w:p w14:paraId="76FE3A5E" w14:textId="77777777" w:rsidR="00B96660" w:rsidRPr="00B96660" w:rsidRDefault="00B96660">
            <w:pPr>
              <w:spacing w:after="255"/>
              <w:contextualSpacing/>
              <w:rPr>
                <w:rFonts w:eastAsia="Times New Roman" w:cs="Times New Roman"/>
                <w:sz w:val="24"/>
                <w:szCs w:val="24"/>
                <w:lang w:val="ro-RO" w:eastAsia="ru-RU"/>
              </w:rPr>
            </w:pPr>
          </w:p>
        </w:tc>
        <w:tc>
          <w:tcPr>
            <w:tcW w:w="6098" w:type="dxa"/>
            <w:tcBorders>
              <w:top w:val="single" w:sz="4" w:space="0" w:color="auto"/>
              <w:left w:val="single" w:sz="4" w:space="0" w:color="auto"/>
              <w:bottom w:val="single" w:sz="4" w:space="0" w:color="auto"/>
              <w:right w:val="nil"/>
            </w:tcBorders>
            <w:hideMark/>
          </w:tcPr>
          <w:p w14:paraId="1212104D" w14:textId="1AF85110"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 xml:space="preserve">2) </w:t>
            </w:r>
            <w:r w:rsidR="006A44BD">
              <w:rPr>
                <w:rFonts w:eastAsia="Times New Roman" w:cs="Times New Roman"/>
                <w:sz w:val="24"/>
                <w:szCs w:val="24"/>
                <w:lang w:val="ro-RO" w:eastAsia="ru-RU"/>
              </w:rPr>
              <w:t>T</w:t>
            </w:r>
            <w:r w:rsidRPr="00B96660">
              <w:rPr>
                <w:rFonts w:eastAsia="Times New Roman" w:cs="Times New Roman"/>
                <w:sz w:val="24"/>
                <w:szCs w:val="24"/>
                <w:lang w:val="ro-RO" w:eastAsia="ru-RU"/>
              </w:rPr>
              <w:t>erenurile destinate f</w:t>
            </w:r>
            <w:r w:rsidR="00076C6B">
              <w:rPr>
                <w:rFonts w:eastAsia="Times New Roman" w:cs="Times New Roman"/>
                <w:sz w:val="24"/>
                <w:szCs w:val="24"/>
                <w:lang w:val="ro-RO" w:eastAsia="ru-RU"/>
              </w:rPr>
              <w:t>â</w:t>
            </w:r>
            <w:r w:rsidRPr="00B96660">
              <w:rPr>
                <w:rFonts w:eastAsia="Times New Roman" w:cs="Times New Roman"/>
                <w:sz w:val="24"/>
                <w:szCs w:val="24"/>
                <w:lang w:val="ro-RO" w:eastAsia="ru-RU"/>
              </w:rPr>
              <w:t>nețelor și pășunilor</w:t>
            </w:r>
          </w:p>
          <w:p w14:paraId="5A082008" w14:textId="2D7D3592"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 xml:space="preserve">        a) care au indicii cadastrali                                </w:t>
            </w:r>
          </w:p>
          <w:p w14:paraId="04C1A661" w14:textId="597ED92F"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 xml:space="preserve">3) </w:t>
            </w:r>
            <w:r w:rsidR="00076C6B">
              <w:rPr>
                <w:rFonts w:eastAsia="Times New Roman" w:cs="Times New Roman"/>
                <w:sz w:val="24"/>
                <w:szCs w:val="24"/>
                <w:lang w:val="ro-RO" w:eastAsia="ru-RU"/>
              </w:rPr>
              <w:t>T</w:t>
            </w:r>
            <w:r w:rsidRPr="00B96660">
              <w:rPr>
                <w:rFonts w:eastAsia="Times New Roman" w:cs="Times New Roman"/>
                <w:sz w:val="24"/>
                <w:szCs w:val="24"/>
                <w:lang w:val="ro-RO" w:eastAsia="ru-RU"/>
              </w:rPr>
              <w:t xml:space="preserve">erenurile ocupate de obiecte acvatice (iazuri, lacuri)  </w:t>
            </w:r>
          </w:p>
        </w:tc>
        <w:tc>
          <w:tcPr>
            <w:tcW w:w="236" w:type="dxa"/>
            <w:tcBorders>
              <w:top w:val="single" w:sz="4" w:space="0" w:color="auto"/>
              <w:left w:val="single" w:sz="4" w:space="0" w:color="auto"/>
              <w:bottom w:val="single" w:sz="4" w:space="0" w:color="auto"/>
              <w:right w:val="nil"/>
            </w:tcBorders>
          </w:tcPr>
          <w:p w14:paraId="1418980E" w14:textId="77777777" w:rsidR="00B96660" w:rsidRPr="00B96660" w:rsidRDefault="00B96660">
            <w:pPr>
              <w:rPr>
                <w:rFonts w:eastAsia="Times New Roman" w:cs="Times New Roman"/>
                <w:sz w:val="24"/>
                <w:szCs w:val="24"/>
                <w:lang w:val="ro-RO" w:eastAsia="ru-RU"/>
              </w:rPr>
            </w:pPr>
          </w:p>
          <w:p w14:paraId="0E8E0923" w14:textId="77777777" w:rsidR="00B96660" w:rsidRPr="00B96660" w:rsidRDefault="00B96660">
            <w:pPr>
              <w:spacing w:after="255"/>
              <w:contextualSpacing/>
              <w:rPr>
                <w:rFonts w:eastAsia="Times New Roman" w:cs="Times New Roman"/>
                <w:sz w:val="24"/>
                <w:szCs w:val="24"/>
                <w:lang w:val="ro-RO" w:eastAsia="ru-RU"/>
              </w:rPr>
            </w:pPr>
          </w:p>
        </w:tc>
        <w:tc>
          <w:tcPr>
            <w:tcW w:w="2202" w:type="dxa"/>
            <w:tcBorders>
              <w:top w:val="single" w:sz="4" w:space="0" w:color="auto"/>
              <w:left w:val="nil"/>
              <w:bottom w:val="single" w:sz="4" w:space="0" w:color="auto"/>
              <w:right w:val="single" w:sz="4" w:space="0" w:color="auto"/>
            </w:tcBorders>
          </w:tcPr>
          <w:p w14:paraId="7A013218" w14:textId="6785E0B4" w:rsidR="00B96660" w:rsidRPr="00B96660" w:rsidRDefault="00076C6B" w:rsidP="00076C6B">
            <w:pPr>
              <w:ind w:left="-306" w:firstLine="306"/>
              <w:rPr>
                <w:rFonts w:cs="Times New Roman"/>
                <w:sz w:val="24"/>
                <w:szCs w:val="24"/>
                <w:lang w:val="ro-RO" w:eastAsia="ru-RU"/>
              </w:rPr>
            </w:pPr>
            <w:r>
              <w:rPr>
                <w:rFonts w:cs="Times New Roman"/>
                <w:sz w:val="24"/>
                <w:szCs w:val="24"/>
                <w:lang w:val="ro-RO" w:eastAsia="ru-RU"/>
              </w:rPr>
              <w:t>0,75 lei</w:t>
            </w:r>
          </w:p>
          <w:p w14:paraId="1AEBAD45" w14:textId="77777777" w:rsidR="00B96660" w:rsidRPr="00B96660" w:rsidRDefault="00B96660">
            <w:pPr>
              <w:rPr>
                <w:rFonts w:cs="Times New Roman"/>
                <w:sz w:val="24"/>
                <w:szCs w:val="24"/>
                <w:lang w:val="ro-RO" w:eastAsia="ru-RU"/>
              </w:rPr>
            </w:pPr>
          </w:p>
          <w:p w14:paraId="5E62EEEE" w14:textId="77777777" w:rsidR="00B96660" w:rsidRPr="00B96660" w:rsidRDefault="00B96660">
            <w:pPr>
              <w:rPr>
                <w:rFonts w:cs="Times New Roman"/>
                <w:sz w:val="24"/>
                <w:szCs w:val="24"/>
              </w:rPr>
            </w:pPr>
            <w:r w:rsidRPr="00B96660">
              <w:rPr>
                <w:rFonts w:cs="Times New Roman"/>
                <w:sz w:val="24"/>
                <w:szCs w:val="24"/>
                <w:lang w:val="ro-RO" w:eastAsia="ru-RU"/>
              </w:rPr>
              <w:t>115 lei</w:t>
            </w:r>
          </w:p>
        </w:tc>
      </w:tr>
      <w:tr w:rsidR="00B96660" w:rsidRPr="00B96660" w14:paraId="4BE8282B" w14:textId="77777777" w:rsidTr="00B96660">
        <w:trPr>
          <w:trHeight w:val="270"/>
        </w:trPr>
        <w:tc>
          <w:tcPr>
            <w:tcW w:w="670" w:type="dxa"/>
            <w:vMerge w:val="restart"/>
            <w:tcBorders>
              <w:top w:val="single" w:sz="4" w:space="0" w:color="auto"/>
              <w:left w:val="single" w:sz="4" w:space="0" w:color="auto"/>
              <w:bottom w:val="single" w:sz="4" w:space="0" w:color="auto"/>
              <w:right w:val="single" w:sz="4" w:space="0" w:color="auto"/>
            </w:tcBorders>
          </w:tcPr>
          <w:p w14:paraId="68FAB364" w14:textId="77777777" w:rsidR="00B96660" w:rsidRPr="00B96660" w:rsidRDefault="00B96660">
            <w:pPr>
              <w:spacing w:after="255"/>
              <w:contextualSpacing/>
              <w:rPr>
                <w:rFonts w:eastAsia="Times New Roman" w:cs="Times New Roman"/>
                <w:sz w:val="24"/>
                <w:szCs w:val="24"/>
                <w:lang w:val="ro-RO" w:eastAsia="ru-RU"/>
              </w:rPr>
            </w:pPr>
          </w:p>
          <w:p w14:paraId="74C0E422"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7</w:t>
            </w:r>
          </w:p>
        </w:tc>
        <w:tc>
          <w:tcPr>
            <w:tcW w:w="6098" w:type="dxa"/>
            <w:tcBorders>
              <w:top w:val="single" w:sz="4" w:space="0" w:color="auto"/>
              <w:left w:val="single" w:sz="4" w:space="0" w:color="auto"/>
              <w:bottom w:val="single" w:sz="4" w:space="0" w:color="auto"/>
              <w:right w:val="single" w:sz="4" w:space="0" w:color="auto"/>
            </w:tcBorders>
            <w:hideMark/>
          </w:tcPr>
          <w:p w14:paraId="26FCE044" w14:textId="77777777" w:rsidR="00B96660" w:rsidRPr="00B96660" w:rsidRDefault="00B96660">
            <w:pPr>
              <w:spacing w:after="255"/>
              <w:contextualSpacing/>
              <w:rPr>
                <w:rFonts w:eastAsia="Times New Roman" w:cs="Times New Roman"/>
                <w:b/>
                <w:sz w:val="24"/>
                <w:szCs w:val="24"/>
                <w:lang w:val="ro-RO" w:eastAsia="ru-RU"/>
              </w:rPr>
            </w:pPr>
            <w:r w:rsidRPr="00B96660">
              <w:rPr>
                <w:rFonts w:eastAsia="Times New Roman" w:cs="Times New Roman"/>
                <w:b/>
                <w:sz w:val="24"/>
                <w:szCs w:val="24"/>
                <w:lang w:val="ro-RO" w:eastAsia="ru-RU"/>
              </w:rPr>
              <w:t>Terenurile din intravelan, inclusiv:</w:t>
            </w:r>
          </w:p>
        </w:tc>
        <w:tc>
          <w:tcPr>
            <w:tcW w:w="2438" w:type="dxa"/>
            <w:gridSpan w:val="2"/>
            <w:tcBorders>
              <w:top w:val="single" w:sz="4" w:space="0" w:color="auto"/>
              <w:left w:val="single" w:sz="4" w:space="0" w:color="auto"/>
              <w:bottom w:val="single" w:sz="4" w:space="0" w:color="auto"/>
              <w:right w:val="single" w:sz="4" w:space="0" w:color="auto"/>
            </w:tcBorders>
          </w:tcPr>
          <w:p w14:paraId="4E346A8B" w14:textId="77777777" w:rsidR="00B96660" w:rsidRPr="00B96660" w:rsidRDefault="00B96660">
            <w:pPr>
              <w:spacing w:after="255"/>
              <w:contextualSpacing/>
              <w:rPr>
                <w:rFonts w:eastAsia="Times New Roman" w:cs="Times New Roman"/>
                <w:sz w:val="24"/>
                <w:szCs w:val="24"/>
                <w:lang w:val="ro-RO" w:eastAsia="ru-RU"/>
              </w:rPr>
            </w:pPr>
          </w:p>
        </w:tc>
      </w:tr>
      <w:tr w:rsidR="00B96660" w:rsidRPr="00B96660" w14:paraId="363CEDB7" w14:textId="77777777" w:rsidTr="00B96660">
        <w:trPr>
          <w:trHeight w:val="109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2459D303" w14:textId="77777777" w:rsidR="00B96660" w:rsidRPr="00B96660" w:rsidRDefault="00B96660">
            <w:pPr>
              <w:rPr>
                <w:rFonts w:eastAsia="Times New Roman" w:cs="Times New Roman"/>
                <w:sz w:val="24"/>
                <w:szCs w:val="24"/>
                <w:lang w:val="ro-RO" w:eastAsia="ru-RU"/>
              </w:rPr>
            </w:pPr>
          </w:p>
        </w:tc>
        <w:tc>
          <w:tcPr>
            <w:tcW w:w="6098" w:type="dxa"/>
            <w:tcBorders>
              <w:top w:val="single" w:sz="4" w:space="0" w:color="auto"/>
              <w:left w:val="single" w:sz="4" w:space="0" w:color="auto"/>
              <w:bottom w:val="single" w:sz="4" w:space="0" w:color="auto"/>
              <w:right w:val="single" w:sz="4" w:space="0" w:color="auto"/>
            </w:tcBorders>
            <w:hideMark/>
          </w:tcPr>
          <w:p w14:paraId="2500E851" w14:textId="77777777" w:rsidR="00B96660" w:rsidRPr="00B96660" w:rsidRDefault="00B96660">
            <w:pPr>
              <w:rPr>
                <w:rFonts w:eastAsia="Times New Roman" w:cs="Times New Roman"/>
                <w:i/>
                <w:sz w:val="24"/>
                <w:szCs w:val="24"/>
                <w:lang w:val="ro-RO" w:eastAsia="ru-RU"/>
              </w:rPr>
            </w:pPr>
            <w:r w:rsidRPr="00B96660">
              <w:rPr>
                <w:rFonts w:eastAsia="Times New Roman" w:cs="Times New Roman"/>
                <w:sz w:val="24"/>
                <w:szCs w:val="24"/>
                <w:lang w:val="ro-RO" w:eastAsia="ru-RU"/>
              </w:rPr>
              <w:t xml:space="preserve">1)terenurile pe care sunt amplasate fondurile de locuințe, loturile de pe lîngă domiciliu (inclusiv si terenurile atribuite de către autoritățile publice locale ca loturi de pe lîngă domiciliu și distribuite în extravelan, din cauza insuficienței de terenuri în intravelan </w:t>
            </w:r>
            <w:r w:rsidRPr="00B96660">
              <w:rPr>
                <w:rFonts w:eastAsia="Times New Roman" w:cs="Times New Roman"/>
                <w:i/>
                <w:sz w:val="24"/>
                <w:szCs w:val="24"/>
                <w:lang w:val="ro-RO" w:eastAsia="ru-RU"/>
              </w:rPr>
              <w:t>(gradini):</w:t>
            </w:r>
          </w:p>
          <w:p w14:paraId="2EDD372E" w14:textId="77777777" w:rsidR="00B96660" w:rsidRPr="00B96660" w:rsidRDefault="00B96660">
            <w:pPr>
              <w:rPr>
                <w:rFonts w:eastAsia="Times New Roman" w:cs="Times New Roman"/>
                <w:b/>
                <w:sz w:val="24"/>
                <w:szCs w:val="24"/>
                <w:lang w:val="ro-RO" w:eastAsia="ru-RU"/>
              </w:rPr>
            </w:pPr>
            <w:r w:rsidRPr="00B96660">
              <w:rPr>
                <w:rFonts w:eastAsia="Times New Roman" w:cs="Times New Roman"/>
                <w:i/>
                <w:sz w:val="24"/>
                <w:szCs w:val="24"/>
                <w:lang w:val="ro-RO" w:eastAsia="ru-RU"/>
              </w:rPr>
              <w:t>-în localități rurale:</w:t>
            </w:r>
          </w:p>
        </w:tc>
        <w:tc>
          <w:tcPr>
            <w:tcW w:w="2438" w:type="dxa"/>
            <w:gridSpan w:val="2"/>
            <w:tcBorders>
              <w:top w:val="single" w:sz="4" w:space="0" w:color="auto"/>
              <w:left w:val="single" w:sz="4" w:space="0" w:color="auto"/>
              <w:bottom w:val="single" w:sz="4" w:space="0" w:color="auto"/>
              <w:right w:val="single" w:sz="4" w:space="0" w:color="auto"/>
            </w:tcBorders>
          </w:tcPr>
          <w:p w14:paraId="779AABAF" w14:textId="77777777" w:rsidR="00B96660" w:rsidRPr="00B96660" w:rsidRDefault="00B96660">
            <w:pPr>
              <w:spacing w:after="255"/>
              <w:contextualSpacing/>
              <w:rPr>
                <w:rFonts w:eastAsia="Times New Roman" w:cs="Times New Roman"/>
                <w:sz w:val="24"/>
                <w:szCs w:val="24"/>
                <w:lang w:val="ro-RO" w:eastAsia="ru-RU"/>
              </w:rPr>
            </w:pPr>
          </w:p>
          <w:p w14:paraId="03B95FD3" w14:textId="77777777" w:rsidR="00B96660" w:rsidRPr="00B96660" w:rsidRDefault="00B96660">
            <w:pPr>
              <w:spacing w:after="255"/>
              <w:contextualSpacing/>
              <w:rPr>
                <w:rFonts w:eastAsia="Times New Roman" w:cs="Times New Roman"/>
                <w:sz w:val="24"/>
                <w:szCs w:val="24"/>
                <w:lang w:val="ro-RO" w:eastAsia="ru-RU"/>
              </w:rPr>
            </w:pPr>
          </w:p>
          <w:p w14:paraId="799DCFE1" w14:textId="5F257946" w:rsidR="00B96660" w:rsidRPr="00B96660" w:rsidRDefault="00B96660">
            <w:pPr>
              <w:spacing w:after="255"/>
              <w:contextualSpacing/>
              <w:rPr>
                <w:rFonts w:eastAsia="Times New Roman" w:cs="Times New Roman"/>
                <w:sz w:val="24"/>
                <w:szCs w:val="24"/>
                <w:lang w:val="ro-RO" w:eastAsia="ru-RU"/>
              </w:rPr>
            </w:pPr>
            <w:r>
              <w:rPr>
                <w:rFonts w:eastAsia="Times New Roman" w:cs="Times New Roman"/>
                <w:sz w:val="24"/>
                <w:szCs w:val="24"/>
                <w:lang w:val="ro-RO" w:eastAsia="ru-RU"/>
              </w:rPr>
              <w:t xml:space="preserve">        2 lei</w:t>
            </w:r>
          </w:p>
        </w:tc>
      </w:tr>
      <w:tr w:rsidR="00B96660" w:rsidRPr="00B96660" w14:paraId="4E76351B" w14:textId="77777777" w:rsidTr="00B96660">
        <w:tc>
          <w:tcPr>
            <w:tcW w:w="670" w:type="dxa"/>
            <w:vMerge/>
            <w:tcBorders>
              <w:top w:val="single" w:sz="4" w:space="0" w:color="auto"/>
              <w:left w:val="single" w:sz="4" w:space="0" w:color="auto"/>
              <w:bottom w:val="single" w:sz="4" w:space="0" w:color="auto"/>
              <w:right w:val="single" w:sz="4" w:space="0" w:color="auto"/>
            </w:tcBorders>
            <w:vAlign w:val="center"/>
            <w:hideMark/>
          </w:tcPr>
          <w:p w14:paraId="5A784C70" w14:textId="77777777" w:rsidR="00B96660" w:rsidRPr="00B96660" w:rsidRDefault="00B96660">
            <w:pPr>
              <w:rPr>
                <w:rFonts w:eastAsia="Times New Roman" w:cs="Times New Roman"/>
                <w:sz w:val="24"/>
                <w:szCs w:val="24"/>
                <w:lang w:val="ro-RO" w:eastAsia="ru-RU"/>
              </w:rPr>
            </w:pPr>
          </w:p>
        </w:tc>
        <w:tc>
          <w:tcPr>
            <w:tcW w:w="6098" w:type="dxa"/>
            <w:tcBorders>
              <w:top w:val="single" w:sz="4" w:space="0" w:color="auto"/>
              <w:left w:val="single" w:sz="4" w:space="0" w:color="auto"/>
              <w:bottom w:val="single" w:sz="4" w:space="0" w:color="auto"/>
              <w:right w:val="single" w:sz="4" w:space="0" w:color="auto"/>
            </w:tcBorders>
            <w:hideMark/>
          </w:tcPr>
          <w:p w14:paraId="54193F0D" w14:textId="77777777" w:rsidR="00B96660" w:rsidRPr="00B96660" w:rsidRDefault="00B96660">
            <w:pPr>
              <w:rPr>
                <w:rFonts w:eastAsia="Times New Roman" w:cs="Times New Roman"/>
                <w:sz w:val="24"/>
                <w:szCs w:val="24"/>
                <w:lang w:val="ro-RO" w:eastAsia="ru-RU"/>
              </w:rPr>
            </w:pPr>
            <w:r w:rsidRPr="00B96660">
              <w:rPr>
                <w:rFonts w:eastAsia="Times New Roman" w:cs="Times New Roman"/>
                <w:sz w:val="24"/>
                <w:szCs w:val="24"/>
                <w:lang w:val="ro-RO" w:eastAsia="ru-RU"/>
              </w:rPr>
              <w:t>2) terenurile destinate întreprinderilor agricole, alte terenuri neevaluate de catre organele cadastrale teritoriale conform valorii estimate</w:t>
            </w:r>
          </w:p>
        </w:tc>
        <w:tc>
          <w:tcPr>
            <w:tcW w:w="2438" w:type="dxa"/>
            <w:gridSpan w:val="2"/>
            <w:tcBorders>
              <w:top w:val="single" w:sz="4" w:space="0" w:color="auto"/>
              <w:left w:val="single" w:sz="4" w:space="0" w:color="auto"/>
              <w:bottom w:val="single" w:sz="4" w:space="0" w:color="auto"/>
              <w:right w:val="single" w:sz="4" w:space="0" w:color="auto"/>
            </w:tcBorders>
            <w:hideMark/>
          </w:tcPr>
          <w:p w14:paraId="6794B1CF" w14:textId="19879F73" w:rsidR="00B96660" w:rsidRPr="00B96660" w:rsidRDefault="00B96660">
            <w:pPr>
              <w:spacing w:after="255"/>
              <w:contextualSpacing/>
              <w:rPr>
                <w:rFonts w:eastAsia="Times New Roman" w:cs="Times New Roman"/>
                <w:sz w:val="24"/>
                <w:szCs w:val="24"/>
                <w:lang w:val="ro-RO" w:eastAsia="ru-RU"/>
              </w:rPr>
            </w:pPr>
            <w:r>
              <w:rPr>
                <w:rFonts w:eastAsia="Times New Roman" w:cs="Times New Roman"/>
                <w:sz w:val="24"/>
                <w:szCs w:val="24"/>
                <w:lang w:val="ro-RO" w:eastAsia="ru-RU"/>
              </w:rPr>
              <w:t xml:space="preserve">     </w:t>
            </w:r>
            <w:r w:rsidRPr="00B96660">
              <w:rPr>
                <w:rFonts w:eastAsia="Times New Roman" w:cs="Times New Roman"/>
                <w:sz w:val="24"/>
                <w:szCs w:val="24"/>
                <w:lang w:val="ro-RO" w:eastAsia="ru-RU"/>
              </w:rPr>
              <w:t xml:space="preserve">10 lei </w:t>
            </w:r>
          </w:p>
        </w:tc>
      </w:tr>
      <w:tr w:rsidR="00B96660" w:rsidRPr="00B96660" w14:paraId="0433D056" w14:textId="77777777" w:rsidTr="00B96660">
        <w:tc>
          <w:tcPr>
            <w:tcW w:w="670" w:type="dxa"/>
            <w:vMerge w:val="restart"/>
            <w:tcBorders>
              <w:top w:val="single" w:sz="4" w:space="0" w:color="auto"/>
              <w:left w:val="single" w:sz="4" w:space="0" w:color="auto"/>
              <w:bottom w:val="single" w:sz="4" w:space="0" w:color="auto"/>
              <w:right w:val="single" w:sz="4" w:space="0" w:color="auto"/>
            </w:tcBorders>
            <w:hideMark/>
          </w:tcPr>
          <w:p w14:paraId="27E01DA8"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8</w:t>
            </w:r>
          </w:p>
        </w:tc>
        <w:tc>
          <w:tcPr>
            <w:tcW w:w="8536" w:type="dxa"/>
            <w:gridSpan w:val="3"/>
            <w:tcBorders>
              <w:top w:val="single" w:sz="4" w:space="0" w:color="auto"/>
              <w:left w:val="single" w:sz="4" w:space="0" w:color="auto"/>
              <w:bottom w:val="single" w:sz="4" w:space="0" w:color="auto"/>
              <w:right w:val="single" w:sz="4" w:space="0" w:color="auto"/>
            </w:tcBorders>
            <w:hideMark/>
          </w:tcPr>
          <w:p w14:paraId="5BDE8F7F" w14:textId="77777777" w:rsidR="00B96660" w:rsidRPr="00B96660" w:rsidRDefault="00B96660">
            <w:pPr>
              <w:spacing w:after="255"/>
              <w:contextualSpacing/>
              <w:rPr>
                <w:rFonts w:eastAsia="Times New Roman" w:cs="Times New Roman"/>
                <w:b/>
                <w:sz w:val="24"/>
                <w:szCs w:val="24"/>
                <w:lang w:val="ro-RO" w:eastAsia="ru-RU"/>
              </w:rPr>
            </w:pPr>
            <w:r w:rsidRPr="00B96660">
              <w:rPr>
                <w:rFonts w:eastAsia="Times New Roman" w:cs="Times New Roman"/>
                <w:b/>
                <w:sz w:val="24"/>
                <w:szCs w:val="24"/>
                <w:lang w:val="ro-RO" w:eastAsia="ru-RU"/>
              </w:rPr>
              <w:t>Terenuri din extravelan, inclusiv:</w:t>
            </w:r>
          </w:p>
        </w:tc>
      </w:tr>
      <w:tr w:rsidR="00B96660" w:rsidRPr="00B96660" w14:paraId="5AA19C12" w14:textId="77777777" w:rsidTr="00076C6B">
        <w:tc>
          <w:tcPr>
            <w:tcW w:w="670" w:type="dxa"/>
            <w:vMerge/>
            <w:tcBorders>
              <w:top w:val="single" w:sz="4" w:space="0" w:color="auto"/>
              <w:left w:val="single" w:sz="4" w:space="0" w:color="auto"/>
              <w:bottom w:val="single" w:sz="4" w:space="0" w:color="auto"/>
              <w:right w:val="single" w:sz="4" w:space="0" w:color="auto"/>
            </w:tcBorders>
            <w:vAlign w:val="center"/>
            <w:hideMark/>
          </w:tcPr>
          <w:p w14:paraId="52CC1482" w14:textId="77777777" w:rsidR="00B96660" w:rsidRPr="00B96660" w:rsidRDefault="00B96660">
            <w:pPr>
              <w:rPr>
                <w:rFonts w:eastAsia="Times New Roman" w:cs="Times New Roman"/>
                <w:sz w:val="24"/>
                <w:szCs w:val="24"/>
                <w:lang w:val="ro-RO" w:eastAsia="ru-RU"/>
              </w:rPr>
            </w:pPr>
          </w:p>
        </w:tc>
        <w:tc>
          <w:tcPr>
            <w:tcW w:w="6098" w:type="dxa"/>
            <w:tcBorders>
              <w:top w:val="single" w:sz="4" w:space="0" w:color="auto"/>
              <w:left w:val="single" w:sz="4" w:space="0" w:color="auto"/>
              <w:bottom w:val="single" w:sz="4" w:space="0" w:color="auto"/>
              <w:right w:val="single" w:sz="4" w:space="0" w:color="auto"/>
            </w:tcBorders>
            <w:hideMark/>
          </w:tcPr>
          <w:p w14:paraId="7A3BB1F0" w14:textId="289B446C"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1)</w:t>
            </w:r>
            <w:r w:rsidR="00076C6B">
              <w:rPr>
                <w:rFonts w:eastAsia="Times New Roman" w:cs="Times New Roman"/>
                <w:sz w:val="24"/>
                <w:szCs w:val="24"/>
                <w:lang w:val="ro-RO" w:eastAsia="ru-RU"/>
              </w:rPr>
              <w:t xml:space="preserve"> </w:t>
            </w:r>
            <w:r w:rsidRPr="00B96660">
              <w:rPr>
                <w:rFonts w:eastAsia="Times New Roman" w:cs="Times New Roman"/>
                <w:sz w:val="24"/>
                <w:szCs w:val="24"/>
                <w:lang w:val="ro-RO" w:eastAsia="ru-RU"/>
              </w:rPr>
              <w:t>Terenurile pe care sunt amplasate clădiri și construcții, carierile și pămînturile distruse în urma activității de producție, neevaluate de către organele cadastrale teritoriale conform valorii estimative.</w:t>
            </w:r>
          </w:p>
        </w:tc>
        <w:tc>
          <w:tcPr>
            <w:tcW w:w="2438" w:type="dxa"/>
            <w:gridSpan w:val="2"/>
            <w:tcBorders>
              <w:top w:val="single" w:sz="4" w:space="0" w:color="auto"/>
              <w:left w:val="single" w:sz="4" w:space="0" w:color="auto"/>
              <w:bottom w:val="single" w:sz="4" w:space="0" w:color="auto"/>
              <w:right w:val="single" w:sz="4" w:space="0" w:color="auto"/>
            </w:tcBorders>
            <w:hideMark/>
          </w:tcPr>
          <w:p w14:paraId="5F2647E9" w14:textId="0D351335" w:rsidR="00B96660" w:rsidRPr="00B96660" w:rsidRDefault="00076C6B">
            <w:pPr>
              <w:spacing w:after="255"/>
              <w:contextualSpacing/>
              <w:rPr>
                <w:rFonts w:eastAsia="Times New Roman" w:cs="Times New Roman"/>
                <w:sz w:val="24"/>
                <w:szCs w:val="24"/>
                <w:lang w:val="ro-RO" w:eastAsia="ru-RU"/>
              </w:rPr>
            </w:pPr>
            <w:r>
              <w:rPr>
                <w:rFonts w:eastAsia="Times New Roman" w:cs="Times New Roman"/>
                <w:sz w:val="24"/>
                <w:szCs w:val="24"/>
                <w:lang w:val="ro-RO" w:eastAsia="ru-RU"/>
              </w:rPr>
              <w:t xml:space="preserve">  </w:t>
            </w:r>
            <w:r w:rsidR="008A40E7">
              <w:rPr>
                <w:rFonts w:eastAsia="Times New Roman" w:cs="Times New Roman"/>
                <w:sz w:val="24"/>
                <w:szCs w:val="24"/>
                <w:lang w:val="ro-RO" w:eastAsia="ru-RU"/>
              </w:rPr>
              <w:t xml:space="preserve"> </w:t>
            </w:r>
            <w:r>
              <w:rPr>
                <w:rFonts w:eastAsia="Times New Roman" w:cs="Times New Roman"/>
                <w:sz w:val="24"/>
                <w:szCs w:val="24"/>
                <w:lang w:val="ro-RO" w:eastAsia="ru-RU"/>
              </w:rPr>
              <w:t xml:space="preserve"> </w:t>
            </w:r>
            <w:r w:rsidR="00B96660" w:rsidRPr="00B96660">
              <w:rPr>
                <w:rFonts w:eastAsia="Times New Roman" w:cs="Times New Roman"/>
                <w:sz w:val="24"/>
                <w:szCs w:val="24"/>
                <w:lang w:val="ro-RO" w:eastAsia="ru-RU"/>
              </w:rPr>
              <w:t xml:space="preserve">350 lei </w:t>
            </w:r>
          </w:p>
        </w:tc>
      </w:tr>
      <w:tr w:rsidR="00B96660" w:rsidRPr="00B96660" w14:paraId="6FB0C315" w14:textId="77777777" w:rsidTr="00076C6B">
        <w:tc>
          <w:tcPr>
            <w:tcW w:w="670" w:type="dxa"/>
            <w:vMerge/>
            <w:tcBorders>
              <w:top w:val="single" w:sz="4" w:space="0" w:color="auto"/>
              <w:left w:val="single" w:sz="4" w:space="0" w:color="auto"/>
              <w:bottom w:val="single" w:sz="4" w:space="0" w:color="auto"/>
              <w:right w:val="single" w:sz="4" w:space="0" w:color="auto"/>
            </w:tcBorders>
            <w:vAlign w:val="center"/>
            <w:hideMark/>
          </w:tcPr>
          <w:p w14:paraId="04ED43FF" w14:textId="77777777" w:rsidR="00B96660" w:rsidRPr="00B96660" w:rsidRDefault="00B96660">
            <w:pPr>
              <w:rPr>
                <w:rFonts w:eastAsia="Times New Roman" w:cs="Times New Roman"/>
                <w:sz w:val="24"/>
                <w:szCs w:val="24"/>
                <w:lang w:val="ro-RO" w:eastAsia="ru-RU"/>
              </w:rPr>
            </w:pPr>
          </w:p>
        </w:tc>
        <w:tc>
          <w:tcPr>
            <w:tcW w:w="6098" w:type="dxa"/>
            <w:tcBorders>
              <w:top w:val="single" w:sz="4" w:space="0" w:color="auto"/>
              <w:left w:val="single" w:sz="4" w:space="0" w:color="auto"/>
              <w:bottom w:val="single" w:sz="4" w:space="0" w:color="auto"/>
              <w:right w:val="single" w:sz="4" w:space="0" w:color="auto"/>
            </w:tcBorders>
          </w:tcPr>
          <w:p w14:paraId="1D563EDE" w14:textId="0518EF26"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2)</w:t>
            </w:r>
            <w:r w:rsidR="00076C6B">
              <w:rPr>
                <w:rFonts w:eastAsia="Times New Roman" w:cs="Times New Roman"/>
                <w:sz w:val="24"/>
                <w:szCs w:val="24"/>
                <w:lang w:val="ro-RO" w:eastAsia="ru-RU"/>
              </w:rPr>
              <w:t xml:space="preserve"> T</w:t>
            </w:r>
            <w:r w:rsidRPr="00B96660">
              <w:rPr>
                <w:rFonts w:eastAsia="Times New Roman" w:cs="Times New Roman"/>
                <w:sz w:val="24"/>
                <w:szCs w:val="24"/>
                <w:lang w:val="ro-RO" w:eastAsia="ru-RU"/>
              </w:rPr>
              <w:t>erenurile altele decît cele specificate la ali.1), neevaluate de către organele cadastrale teritoriale conform valorii estimative</w:t>
            </w:r>
          </w:p>
          <w:p w14:paraId="10B68B17" w14:textId="77777777" w:rsidR="00B96660" w:rsidRPr="00B96660" w:rsidRDefault="00B96660">
            <w:pPr>
              <w:spacing w:after="255"/>
              <w:contextualSpacing/>
              <w:rPr>
                <w:rFonts w:eastAsia="Times New Roman" w:cs="Times New Roman"/>
                <w:sz w:val="24"/>
                <w:szCs w:val="24"/>
                <w:lang w:val="ro-RO" w:eastAsia="ru-RU"/>
              </w:rPr>
            </w:pPr>
          </w:p>
        </w:tc>
        <w:tc>
          <w:tcPr>
            <w:tcW w:w="2438" w:type="dxa"/>
            <w:gridSpan w:val="2"/>
            <w:tcBorders>
              <w:top w:val="single" w:sz="4" w:space="0" w:color="auto"/>
              <w:left w:val="single" w:sz="4" w:space="0" w:color="auto"/>
              <w:bottom w:val="single" w:sz="4" w:space="0" w:color="auto"/>
              <w:right w:val="single" w:sz="4" w:space="0" w:color="auto"/>
            </w:tcBorders>
            <w:hideMark/>
          </w:tcPr>
          <w:p w14:paraId="4602ACEC" w14:textId="303903B1" w:rsidR="00B96660" w:rsidRPr="00B96660" w:rsidRDefault="001D521A">
            <w:pPr>
              <w:spacing w:after="255"/>
              <w:contextualSpacing/>
              <w:rPr>
                <w:rFonts w:eastAsia="Times New Roman" w:cs="Times New Roman"/>
                <w:sz w:val="24"/>
                <w:szCs w:val="24"/>
                <w:lang w:val="ro-RO" w:eastAsia="ru-RU"/>
              </w:rPr>
            </w:pPr>
            <w:r>
              <w:rPr>
                <w:rFonts w:eastAsia="Times New Roman" w:cs="Times New Roman"/>
                <w:sz w:val="24"/>
                <w:szCs w:val="24"/>
                <w:lang w:val="ro-RO" w:eastAsia="ru-RU"/>
              </w:rPr>
              <w:t xml:space="preserve"> </w:t>
            </w:r>
            <w:r w:rsidR="00076C6B">
              <w:rPr>
                <w:rFonts w:eastAsia="Times New Roman" w:cs="Times New Roman"/>
                <w:sz w:val="24"/>
                <w:szCs w:val="24"/>
                <w:lang w:val="ro-RO" w:eastAsia="ru-RU"/>
              </w:rPr>
              <w:t xml:space="preserve">     </w:t>
            </w:r>
            <w:r w:rsidR="00B96660" w:rsidRPr="00B96660">
              <w:rPr>
                <w:rFonts w:eastAsia="Times New Roman" w:cs="Times New Roman"/>
                <w:sz w:val="24"/>
                <w:szCs w:val="24"/>
                <w:lang w:val="ro-RO" w:eastAsia="ru-RU"/>
              </w:rPr>
              <w:t xml:space="preserve">70 lei </w:t>
            </w:r>
          </w:p>
        </w:tc>
      </w:tr>
      <w:tr w:rsidR="00B96660" w:rsidRPr="00014586" w14:paraId="360E7DDB" w14:textId="77777777" w:rsidTr="00B96660">
        <w:tc>
          <w:tcPr>
            <w:tcW w:w="9206" w:type="dxa"/>
            <w:gridSpan w:val="4"/>
            <w:tcBorders>
              <w:top w:val="single" w:sz="4" w:space="0" w:color="auto"/>
              <w:left w:val="single" w:sz="4" w:space="0" w:color="auto"/>
              <w:bottom w:val="single" w:sz="4" w:space="0" w:color="auto"/>
              <w:right w:val="single" w:sz="4" w:space="0" w:color="auto"/>
            </w:tcBorders>
            <w:hideMark/>
          </w:tcPr>
          <w:p w14:paraId="6B38E54D" w14:textId="77777777" w:rsidR="00B96660" w:rsidRPr="00B96660" w:rsidRDefault="00B96660">
            <w:pPr>
              <w:spacing w:after="255"/>
              <w:contextualSpacing/>
              <w:jc w:val="center"/>
              <w:rPr>
                <w:rFonts w:eastAsia="Times New Roman" w:cs="Times New Roman"/>
                <w:b/>
                <w:sz w:val="24"/>
                <w:szCs w:val="24"/>
                <w:lang w:val="ro-RO" w:eastAsia="ru-RU"/>
              </w:rPr>
            </w:pPr>
            <w:r w:rsidRPr="00B96660">
              <w:rPr>
                <w:rFonts w:eastAsia="Times New Roman" w:cs="Times New Roman"/>
                <w:b/>
                <w:sz w:val="24"/>
                <w:szCs w:val="24"/>
                <w:lang w:val="ro-RO" w:eastAsia="ru-RU"/>
              </w:rPr>
              <w:t>Cotele concrete la impozitul pe bunurile imobiliare</w:t>
            </w:r>
          </w:p>
          <w:p w14:paraId="21CC4F64" w14:textId="6A471F5E" w:rsidR="00B96660" w:rsidRPr="00B96660" w:rsidRDefault="00B96660">
            <w:pPr>
              <w:spacing w:after="255"/>
              <w:contextualSpacing/>
              <w:jc w:val="both"/>
              <w:rPr>
                <w:rFonts w:eastAsia="Times New Roman" w:cs="Times New Roman"/>
                <w:b/>
                <w:sz w:val="24"/>
                <w:szCs w:val="24"/>
                <w:lang w:val="ro-RO" w:eastAsia="ru-RU"/>
              </w:rPr>
            </w:pPr>
            <w:r w:rsidRPr="00B96660">
              <w:rPr>
                <w:rFonts w:eastAsia="Times New Roman" w:cs="Times New Roman"/>
                <w:sz w:val="24"/>
                <w:szCs w:val="24"/>
                <w:lang w:val="ro-RO" w:eastAsia="ru-RU"/>
              </w:rPr>
              <w:t xml:space="preserve">      pentru clădirile, construcțiile, casele de locuit individuale, apartamente și alte încăperi izolate, inclusiv cele  aflate la o etapă de finisare a construcției de 50% și mai mult, rămase nefinisate timp de 3 ani după începutul  lucrărilor de  construcție  </w:t>
            </w:r>
            <w:r w:rsidRPr="00B96660">
              <w:rPr>
                <w:rFonts w:eastAsia="Times New Roman" w:cs="Times New Roman"/>
                <w:b/>
                <w:sz w:val="24"/>
                <w:szCs w:val="24"/>
                <w:lang w:val="ro-RO" w:eastAsia="ru-RU"/>
              </w:rPr>
              <w:t xml:space="preserve">neevaluate de  către  organele cadastrale în scopul impozitării </w:t>
            </w:r>
            <w:r w:rsidRPr="00B96660">
              <w:rPr>
                <w:rFonts w:eastAsia="Times New Roman" w:cs="Times New Roman"/>
                <w:sz w:val="24"/>
                <w:szCs w:val="24"/>
                <w:lang w:val="ro-RO" w:eastAsia="ru-RU"/>
              </w:rPr>
              <w:t>(</w:t>
            </w:r>
            <w:r w:rsidRPr="00B96660">
              <w:rPr>
                <w:rFonts w:eastAsia="Times New Roman" w:cs="Times New Roman"/>
                <w:i/>
                <w:sz w:val="24"/>
                <w:szCs w:val="24"/>
                <w:lang w:val="ro-RO" w:eastAsia="ru-RU"/>
              </w:rPr>
              <w:t>conform Anexei2 la Legea pentru punerea în aplicare a titlului VI din codul fiscal nr.1056 din 16.06.2000)</w:t>
            </w:r>
          </w:p>
        </w:tc>
      </w:tr>
      <w:tr w:rsidR="00B96660" w:rsidRPr="00B96660" w14:paraId="368354C5" w14:textId="77777777" w:rsidTr="00B96660">
        <w:trPr>
          <w:trHeight w:val="1065"/>
        </w:trPr>
        <w:tc>
          <w:tcPr>
            <w:tcW w:w="670" w:type="dxa"/>
            <w:vMerge w:val="restart"/>
            <w:tcBorders>
              <w:top w:val="single" w:sz="4" w:space="0" w:color="auto"/>
              <w:left w:val="single" w:sz="4" w:space="0" w:color="auto"/>
              <w:bottom w:val="single" w:sz="4" w:space="0" w:color="auto"/>
              <w:right w:val="single" w:sz="4" w:space="0" w:color="auto"/>
            </w:tcBorders>
            <w:hideMark/>
          </w:tcPr>
          <w:p w14:paraId="64FF0752"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9</w:t>
            </w:r>
          </w:p>
        </w:tc>
        <w:tc>
          <w:tcPr>
            <w:tcW w:w="6098" w:type="dxa"/>
            <w:vMerge w:val="restart"/>
            <w:tcBorders>
              <w:top w:val="single" w:sz="4" w:space="0" w:color="auto"/>
              <w:left w:val="single" w:sz="4" w:space="0" w:color="auto"/>
              <w:bottom w:val="single" w:sz="4" w:space="0" w:color="auto"/>
              <w:right w:val="single" w:sz="4" w:space="0" w:color="auto"/>
            </w:tcBorders>
            <w:hideMark/>
          </w:tcPr>
          <w:p w14:paraId="26C8C555" w14:textId="77777777" w:rsidR="00B96660" w:rsidRPr="00B96660" w:rsidRDefault="00B96660">
            <w:pPr>
              <w:spacing w:after="255"/>
              <w:contextualSpacing/>
              <w:jc w:val="both"/>
              <w:rPr>
                <w:rFonts w:eastAsia="Times New Roman" w:cs="Times New Roman"/>
                <w:sz w:val="24"/>
                <w:szCs w:val="24"/>
                <w:lang w:val="ro-RO" w:eastAsia="ru-RU"/>
              </w:rPr>
            </w:pPr>
            <w:r w:rsidRPr="00B96660">
              <w:rPr>
                <w:rFonts w:eastAsia="Times New Roman" w:cs="Times New Roman"/>
                <w:sz w:val="24"/>
                <w:szCs w:val="24"/>
                <w:lang w:val="ro-RO" w:eastAsia="ru-RU"/>
              </w:rPr>
              <w:t xml:space="preserve"> Pentru clădirile și construcțiile cu destinație agricolă, garajele, construcțiile amplasate pe terenurile loturilor întovărășirilor pomicule , neevaluate de către organele cadastrale teritoriale conform valorii estimate, inclusiv:</w:t>
            </w:r>
          </w:p>
          <w:p w14:paraId="7F4720F9" w14:textId="77777777" w:rsidR="00B96660" w:rsidRPr="00B96660" w:rsidRDefault="00B96660">
            <w:pPr>
              <w:spacing w:after="255"/>
              <w:contextualSpacing/>
              <w:jc w:val="both"/>
              <w:rPr>
                <w:rFonts w:eastAsia="Times New Roman" w:cs="Times New Roman"/>
                <w:sz w:val="24"/>
                <w:szCs w:val="24"/>
                <w:lang w:val="ro-RO" w:eastAsia="ru-RU"/>
              </w:rPr>
            </w:pPr>
            <w:r w:rsidRPr="00B96660">
              <w:rPr>
                <w:rFonts w:eastAsia="Times New Roman" w:cs="Times New Roman"/>
                <w:sz w:val="24"/>
                <w:szCs w:val="24"/>
                <w:lang w:val="ro-RO" w:eastAsia="ru-RU"/>
              </w:rPr>
              <w:t>a) pentru persoanele juridice și fizice care desfășoară activitate de întreprinzător;</w:t>
            </w:r>
          </w:p>
          <w:p w14:paraId="66C8DB27" w14:textId="77777777" w:rsidR="00B96660" w:rsidRPr="00B96660" w:rsidRDefault="00B96660">
            <w:pPr>
              <w:spacing w:after="255"/>
              <w:contextualSpacing/>
              <w:jc w:val="both"/>
              <w:rPr>
                <w:rFonts w:eastAsia="Times New Roman" w:cs="Times New Roman"/>
                <w:sz w:val="24"/>
                <w:szCs w:val="24"/>
                <w:lang w:val="ro-RO" w:eastAsia="ru-RU"/>
              </w:rPr>
            </w:pPr>
            <w:r w:rsidRPr="00B96660">
              <w:rPr>
                <w:rFonts w:eastAsia="Times New Roman" w:cs="Times New Roman"/>
                <w:sz w:val="24"/>
                <w:szCs w:val="24"/>
                <w:lang w:val="ro-RO" w:eastAsia="ru-RU"/>
              </w:rPr>
              <w:t>b) pentru persoanele fizice, altele decît cele specificate la lit.a).</w:t>
            </w:r>
          </w:p>
        </w:tc>
        <w:tc>
          <w:tcPr>
            <w:tcW w:w="2438" w:type="dxa"/>
            <w:gridSpan w:val="2"/>
            <w:tcBorders>
              <w:top w:val="single" w:sz="4" w:space="0" w:color="auto"/>
              <w:left w:val="single" w:sz="4" w:space="0" w:color="auto"/>
              <w:bottom w:val="single" w:sz="4" w:space="0" w:color="auto"/>
              <w:right w:val="single" w:sz="4" w:space="0" w:color="auto"/>
            </w:tcBorders>
          </w:tcPr>
          <w:p w14:paraId="428C5A2F" w14:textId="77777777" w:rsidR="00B96660" w:rsidRPr="00B96660" w:rsidRDefault="00B96660">
            <w:pPr>
              <w:spacing w:after="255"/>
              <w:contextualSpacing/>
              <w:rPr>
                <w:rFonts w:eastAsia="Times New Roman" w:cs="Times New Roman"/>
                <w:b/>
                <w:sz w:val="24"/>
                <w:szCs w:val="24"/>
                <w:lang w:val="ro-RO" w:eastAsia="ru-RU"/>
              </w:rPr>
            </w:pPr>
          </w:p>
          <w:p w14:paraId="1D6C8FF3" w14:textId="77777777" w:rsidR="00B96660" w:rsidRPr="00B96660" w:rsidRDefault="00B96660">
            <w:pPr>
              <w:spacing w:after="255"/>
              <w:contextualSpacing/>
              <w:rPr>
                <w:rFonts w:eastAsia="Times New Roman" w:cs="Times New Roman"/>
                <w:b/>
                <w:sz w:val="24"/>
                <w:szCs w:val="24"/>
                <w:lang w:val="ro-RO" w:eastAsia="ru-RU"/>
              </w:rPr>
            </w:pPr>
          </w:p>
          <w:p w14:paraId="02218BAD" w14:textId="77777777" w:rsidR="00076C6B" w:rsidRDefault="001D521A">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p>
          <w:p w14:paraId="587D68D6" w14:textId="77777777" w:rsidR="00076C6B" w:rsidRDefault="00076C6B">
            <w:pPr>
              <w:spacing w:after="255"/>
              <w:contextualSpacing/>
              <w:rPr>
                <w:rFonts w:eastAsia="Times New Roman" w:cs="Times New Roman"/>
                <w:b/>
                <w:sz w:val="24"/>
                <w:szCs w:val="24"/>
                <w:lang w:val="ro-RO" w:eastAsia="ru-RU"/>
              </w:rPr>
            </w:pPr>
          </w:p>
          <w:p w14:paraId="68DB0CB4" w14:textId="469DFCFE" w:rsidR="00B96660" w:rsidRPr="00B96660" w:rsidRDefault="00076C6B">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r w:rsidR="00B96660" w:rsidRPr="00B96660">
              <w:rPr>
                <w:rFonts w:eastAsia="Times New Roman" w:cs="Times New Roman"/>
                <w:b/>
                <w:sz w:val="24"/>
                <w:szCs w:val="24"/>
                <w:lang w:val="ro-RO" w:eastAsia="ru-RU"/>
              </w:rPr>
              <w:t>0,1  %</w:t>
            </w:r>
          </w:p>
        </w:tc>
      </w:tr>
      <w:tr w:rsidR="00B96660" w:rsidRPr="00B96660" w14:paraId="6F1416BB" w14:textId="77777777" w:rsidTr="00B96660">
        <w:trPr>
          <w:trHeight w:val="19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6757DB50" w14:textId="77777777" w:rsidR="00B96660" w:rsidRPr="00B96660" w:rsidRDefault="00B96660">
            <w:pPr>
              <w:rPr>
                <w:rFonts w:eastAsia="Times New Roman" w:cs="Times New Roman"/>
                <w:sz w:val="24"/>
                <w:szCs w:val="24"/>
                <w:lang w:val="ro-RO" w:eastAsia="ru-RU"/>
              </w:rPr>
            </w:pPr>
          </w:p>
        </w:tc>
        <w:tc>
          <w:tcPr>
            <w:tcW w:w="6098" w:type="dxa"/>
            <w:vMerge/>
            <w:tcBorders>
              <w:top w:val="single" w:sz="4" w:space="0" w:color="auto"/>
              <w:left w:val="single" w:sz="4" w:space="0" w:color="auto"/>
              <w:bottom w:val="single" w:sz="4" w:space="0" w:color="auto"/>
              <w:right w:val="single" w:sz="4" w:space="0" w:color="auto"/>
            </w:tcBorders>
            <w:vAlign w:val="center"/>
            <w:hideMark/>
          </w:tcPr>
          <w:p w14:paraId="30856C6C" w14:textId="77777777" w:rsidR="00B96660" w:rsidRPr="00B96660" w:rsidRDefault="00B96660">
            <w:pPr>
              <w:rPr>
                <w:rFonts w:eastAsia="Times New Roman" w:cs="Times New Roman"/>
                <w:sz w:val="24"/>
                <w:szCs w:val="24"/>
                <w:lang w:val="ro-RO" w:eastAsia="ru-RU"/>
              </w:rPr>
            </w:pPr>
          </w:p>
        </w:tc>
        <w:tc>
          <w:tcPr>
            <w:tcW w:w="2438" w:type="dxa"/>
            <w:gridSpan w:val="2"/>
            <w:tcBorders>
              <w:top w:val="single" w:sz="4" w:space="0" w:color="auto"/>
              <w:left w:val="single" w:sz="4" w:space="0" w:color="auto"/>
              <w:bottom w:val="single" w:sz="4" w:space="0" w:color="auto"/>
              <w:right w:val="single" w:sz="4" w:space="0" w:color="auto"/>
            </w:tcBorders>
            <w:hideMark/>
          </w:tcPr>
          <w:p w14:paraId="2731A7E1" w14:textId="77777777" w:rsidR="00076C6B" w:rsidRDefault="001D521A">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p>
          <w:p w14:paraId="099D3558" w14:textId="019BB9A0" w:rsidR="00B96660" w:rsidRPr="00B96660" w:rsidRDefault="00076C6B">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r w:rsidR="001D521A">
              <w:rPr>
                <w:rFonts w:eastAsia="Times New Roman" w:cs="Times New Roman"/>
                <w:b/>
                <w:sz w:val="24"/>
                <w:szCs w:val="24"/>
                <w:lang w:val="ro-RO" w:eastAsia="ru-RU"/>
              </w:rPr>
              <w:t xml:space="preserve">  </w:t>
            </w:r>
            <w:r w:rsidR="00B96660" w:rsidRPr="00B96660">
              <w:rPr>
                <w:rFonts w:eastAsia="Times New Roman" w:cs="Times New Roman"/>
                <w:b/>
                <w:sz w:val="24"/>
                <w:szCs w:val="24"/>
                <w:lang w:val="ro-RO" w:eastAsia="ru-RU"/>
              </w:rPr>
              <w:t>0,1 %</w:t>
            </w:r>
          </w:p>
        </w:tc>
      </w:tr>
      <w:tr w:rsidR="00B96660" w:rsidRPr="00B96660" w14:paraId="0FAECC6E" w14:textId="77777777" w:rsidTr="00B96660">
        <w:trPr>
          <w:trHeight w:val="960"/>
        </w:trPr>
        <w:tc>
          <w:tcPr>
            <w:tcW w:w="670" w:type="dxa"/>
            <w:vMerge w:val="restart"/>
            <w:tcBorders>
              <w:top w:val="single" w:sz="4" w:space="0" w:color="auto"/>
              <w:left w:val="single" w:sz="4" w:space="0" w:color="auto"/>
              <w:bottom w:val="single" w:sz="4" w:space="0" w:color="auto"/>
              <w:right w:val="single" w:sz="4" w:space="0" w:color="auto"/>
            </w:tcBorders>
            <w:hideMark/>
          </w:tcPr>
          <w:p w14:paraId="70B8F2C0"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10</w:t>
            </w:r>
          </w:p>
        </w:tc>
        <w:tc>
          <w:tcPr>
            <w:tcW w:w="6098" w:type="dxa"/>
            <w:vMerge w:val="restart"/>
            <w:tcBorders>
              <w:top w:val="single" w:sz="4" w:space="0" w:color="auto"/>
              <w:left w:val="single" w:sz="4" w:space="0" w:color="auto"/>
              <w:bottom w:val="single" w:sz="4" w:space="0" w:color="auto"/>
              <w:right w:val="single" w:sz="4" w:space="0" w:color="auto"/>
            </w:tcBorders>
          </w:tcPr>
          <w:p w14:paraId="0245A278"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Pentru bunurile imobiliare, alte decît cele specificate în pct.5 și pct.7, neevaluate de către organele cadastrale teritoriale conform valorii estimate, inclusiv:</w:t>
            </w:r>
          </w:p>
          <w:p w14:paraId="44768CAB"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a) pentru persoanele juridice și fizice care desfășoară activitate de întreprinzător;</w:t>
            </w:r>
          </w:p>
          <w:p w14:paraId="65BA67C2"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b) pentru persoanele fizice, altele decît cele specificate la lit.a).</w:t>
            </w:r>
          </w:p>
        </w:tc>
        <w:tc>
          <w:tcPr>
            <w:tcW w:w="2438" w:type="dxa"/>
            <w:gridSpan w:val="2"/>
            <w:tcBorders>
              <w:top w:val="single" w:sz="4" w:space="0" w:color="auto"/>
              <w:left w:val="single" w:sz="4" w:space="0" w:color="auto"/>
              <w:bottom w:val="single" w:sz="4" w:space="0" w:color="auto"/>
              <w:right w:val="single" w:sz="4" w:space="0" w:color="auto"/>
            </w:tcBorders>
          </w:tcPr>
          <w:p w14:paraId="3B2B7AFB" w14:textId="77777777" w:rsidR="00B96660" w:rsidRPr="00B96660" w:rsidRDefault="00B96660">
            <w:pPr>
              <w:spacing w:after="255"/>
              <w:contextualSpacing/>
              <w:rPr>
                <w:rFonts w:eastAsia="Times New Roman" w:cs="Times New Roman"/>
                <w:b/>
                <w:sz w:val="24"/>
                <w:szCs w:val="24"/>
                <w:lang w:val="ro-RO" w:eastAsia="ru-RU"/>
              </w:rPr>
            </w:pPr>
          </w:p>
          <w:p w14:paraId="3ED85DE8" w14:textId="77777777" w:rsidR="008A40E7" w:rsidRDefault="001D521A">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p>
          <w:p w14:paraId="0150E4FC" w14:textId="77777777" w:rsidR="008A40E7" w:rsidRDefault="008A40E7">
            <w:pPr>
              <w:spacing w:after="255"/>
              <w:contextualSpacing/>
              <w:rPr>
                <w:rFonts w:eastAsia="Times New Roman" w:cs="Times New Roman"/>
                <w:b/>
                <w:sz w:val="24"/>
                <w:szCs w:val="24"/>
                <w:lang w:val="ro-RO" w:eastAsia="ru-RU"/>
              </w:rPr>
            </w:pPr>
          </w:p>
          <w:p w14:paraId="0E19D28B" w14:textId="175C6FA8" w:rsidR="00B96660" w:rsidRPr="00B96660" w:rsidRDefault="001D521A">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r w:rsidR="008A40E7">
              <w:rPr>
                <w:rFonts w:eastAsia="Times New Roman" w:cs="Times New Roman"/>
                <w:b/>
                <w:sz w:val="24"/>
                <w:szCs w:val="24"/>
                <w:lang w:val="ro-RO" w:eastAsia="ru-RU"/>
              </w:rPr>
              <w:t xml:space="preserve">    </w:t>
            </w:r>
            <w:r w:rsidR="00B96660" w:rsidRPr="00B96660">
              <w:rPr>
                <w:rFonts w:eastAsia="Times New Roman" w:cs="Times New Roman"/>
                <w:b/>
                <w:sz w:val="24"/>
                <w:szCs w:val="24"/>
                <w:lang w:val="ro-RO" w:eastAsia="ru-RU"/>
              </w:rPr>
              <w:t>0,3 %</w:t>
            </w:r>
          </w:p>
        </w:tc>
      </w:tr>
      <w:tr w:rsidR="00B96660" w:rsidRPr="00B96660" w14:paraId="4715DD73" w14:textId="77777777" w:rsidTr="00B96660">
        <w:trPr>
          <w:trHeight w:val="405"/>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FE558B3" w14:textId="77777777" w:rsidR="00B96660" w:rsidRPr="00B96660" w:rsidRDefault="00B96660">
            <w:pPr>
              <w:rPr>
                <w:rFonts w:eastAsia="Times New Roman" w:cs="Times New Roman"/>
                <w:sz w:val="24"/>
                <w:szCs w:val="24"/>
                <w:lang w:val="ro-RO" w:eastAsia="ru-RU"/>
              </w:rPr>
            </w:pPr>
          </w:p>
        </w:tc>
        <w:tc>
          <w:tcPr>
            <w:tcW w:w="6098" w:type="dxa"/>
            <w:vMerge/>
            <w:tcBorders>
              <w:top w:val="single" w:sz="4" w:space="0" w:color="auto"/>
              <w:left w:val="single" w:sz="4" w:space="0" w:color="auto"/>
              <w:bottom w:val="single" w:sz="4" w:space="0" w:color="auto"/>
              <w:right w:val="single" w:sz="4" w:space="0" w:color="auto"/>
            </w:tcBorders>
            <w:vAlign w:val="center"/>
            <w:hideMark/>
          </w:tcPr>
          <w:p w14:paraId="5C88A278" w14:textId="77777777" w:rsidR="00B96660" w:rsidRPr="00B96660" w:rsidRDefault="00B96660">
            <w:pPr>
              <w:rPr>
                <w:rFonts w:eastAsia="Times New Roman" w:cs="Times New Roman"/>
                <w:sz w:val="24"/>
                <w:szCs w:val="24"/>
                <w:lang w:val="ro-RO" w:eastAsia="ru-RU"/>
              </w:rPr>
            </w:pPr>
          </w:p>
        </w:tc>
        <w:tc>
          <w:tcPr>
            <w:tcW w:w="2438" w:type="dxa"/>
            <w:gridSpan w:val="2"/>
            <w:tcBorders>
              <w:top w:val="single" w:sz="4" w:space="0" w:color="auto"/>
              <w:left w:val="single" w:sz="4" w:space="0" w:color="auto"/>
              <w:bottom w:val="single" w:sz="4" w:space="0" w:color="auto"/>
              <w:right w:val="single" w:sz="4" w:space="0" w:color="auto"/>
            </w:tcBorders>
          </w:tcPr>
          <w:p w14:paraId="00CDAE76" w14:textId="77777777" w:rsidR="00B96660" w:rsidRPr="00B96660" w:rsidRDefault="00B96660">
            <w:pPr>
              <w:spacing w:after="255"/>
              <w:contextualSpacing/>
              <w:rPr>
                <w:rFonts w:eastAsia="Times New Roman" w:cs="Times New Roman"/>
                <w:b/>
                <w:sz w:val="24"/>
                <w:szCs w:val="24"/>
                <w:lang w:val="ro-RO" w:eastAsia="ru-RU"/>
              </w:rPr>
            </w:pPr>
          </w:p>
          <w:p w14:paraId="57769042" w14:textId="77777777" w:rsidR="008A40E7" w:rsidRDefault="001D521A">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p>
          <w:p w14:paraId="6DAAA8AD" w14:textId="43F7E015" w:rsidR="00B96660" w:rsidRPr="00B96660" w:rsidRDefault="008A40E7">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r w:rsidR="00B96660" w:rsidRPr="00B96660">
              <w:rPr>
                <w:rFonts w:eastAsia="Times New Roman" w:cs="Times New Roman"/>
                <w:b/>
                <w:sz w:val="24"/>
                <w:szCs w:val="24"/>
                <w:lang w:val="ro-RO" w:eastAsia="ru-RU"/>
              </w:rPr>
              <w:t>0,3 %</w:t>
            </w:r>
          </w:p>
        </w:tc>
      </w:tr>
      <w:tr w:rsidR="00B96660" w:rsidRPr="00B96660" w14:paraId="3F0E1B7B" w14:textId="77777777" w:rsidTr="00B96660">
        <w:trPr>
          <w:trHeight w:val="990"/>
        </w:trPr>
        <w:tc>
          <w:tcPr>
            <w:tcW w:w="670" w:type="dxa"/>
            <w:vMerge w:val="restart"/>
            <w:tcBorders>
              <w:top w:val="single" w:sz="4" w:space="0" w:color="auto"/>
              <w:left w:val="single" w:sz="4" w:space="0" w:color="auto"/>
              <w:bottom w:val="single" w:sz="4" w:space="0" w:color="auto"/>
              <w:right w:val="single" w:sz="4" w:space="0" w:color="auto"/>
            </w:tcBorders>
            <w:hideMark/>
          </w:tcPr>
          <w:p w14:paraId="2CDD59AC"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11</w:t>
            </w:r>
          </w:p>
        </w:tc>
        <w:tc>
          <w:tcPr>
            <w:tcW w:w="6098" w:type="dxa"/>
            <w:vMerge w:val="restart"/>
            <w:tcBorders>
              <w:top w:val="single" w:sz="4" w:space="0" w:color="auto"/>
              <w:left w:val="single" w:sz="4" w:space="0" w:color="auto"/>
              <w:bottom w:val="single" w:sz="4" w:space="0" w:color="auto"/>
              <w:right w:val="single" w:sz="4" w:space="0" w:color="auto"/>
            </w:tcBorders>
          </w:tcPr>
          <w:p w14:paraId="42C5ED9B"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Bunurile imobiliare cu destinație locativă (apartamente și case de locuit individuale) din localitățile locale rurale se stabilesc după cum urmează:</w:t>
            </w:r>
          </w:p>
          <w:p w14:paraId="3E393025"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a) pentru persoanele juridice și fizice care desfășoară activitate de întreprinzător;</w:t>
            </w:r>
          </w:p>
          <w:p w14:paraId="0F689957" w14:textId="77777777" w:rsidR="00B96660" w:rsidRPr="00B96660" w:rsidRDefault="00B96660">
            <w:pPr>
              <w:spacing w:after="255"/>
              <w:contextualSpacing/>
              <w:rPr>
                <w:rFonts w:eastAsia="Times New Roman" w:cs="Times New Roman"/>
                <w:sz w:val="24"/>
                <w:szCs w:val="24"/>
                <w:lang w:val="ro-RO" w:eastAsia="ru-RU"/>
              </w:rPr>
            </w:pPr>
            <w:r w:rsidRPr="00B96660">
              <w:rPr>
                <w:rFonts w:eastAsia="Times New Roman" w:cs="Times New Roman"/>
                <w:sz w:val="24"/>
                <w:szCs w:val="24"/>
                <w:lang w:val="ro-RO" w:eastAsia="ru-RU"/>
              </w:rPr>
              <w:t>b) pentru persoanele fizice, altele decît cele specificate la lit.a).</w:t>
            </w:r>
          </w:p>
        </w:tc>
        <w:tc>
          <w:tcPr>
            <w:tcW w:w="2438" w:type="dxa"/>
            <w:gridSpan w:val="2"/>
            <w:tcBorders>
              <w:top w:val="single" w:sz="4" w:space="0" w:color="auto"/>
              <w:left w:val="single" w:sz="4" w:space="0" w:color="auto"/>
              <w:bottom w:val="single" w:sz="4" w:space="0" w:color="auto"/>
              <w:right w:val="single" w:sz="4" w:space="0" w:color="auto"/>
            </w:tcBorders>
            <w:hideMark/>
          </w:tcPr>
          <w:p w14:paraId="7DC87279" w14:textId="77777777" w:rsidR="008A40E7" w:rsidRDefault="001D521A">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p>
          <w:p w14:paraId="5FDD3F5E" w14:textId="77777777" w:rsidR="008A40E7" w:rsidRDefault="008A40E7">
            <w:pPr>
              <w:spacing w:after="255"/>
              <w:contextualSpacing/>
              <w:rPr>
                <w:rFonts w:eastAsia="Times New Roman" w:cs="Times New Roman"/>
                <w:b/>
                <w:sz w:val="24"/>
                <w:szCs w:val="24"/>
                <w:lang w:val="ro-RO" w:eastAsia="ru-RU"/>
              </w:rPr>
            </w:pPr>
          </w:p>
          <w:p w14:paraId="1443FC54" w14:textId="77777777" w:rsidR="008A40E7" w:rsidRDefault="008A40E7">
            <w:pPr>
              <w:spacing w:after="255"/>
              <w:contextualSpacing/>
              <w:rPr>
                <w:rFonts w:eastAsia="Times New Roman" w:cs="Times New Roman"/>
                <w:b/>
                <w:sz w:val="24"/>
                <w:szCs w:val="24"/>
                <w:lang w:val="ro-RO" w:eastAsia="ru-RU"/>
              </w:rPr>
            </w:pPr>
          </w:p>
          <w:p w14:paraId="3ACF5574" w14:textId="0155A43B" w:rsidR="00B96660" w:rsidRPr="00B96660" w:rsidRDefault="008A40E7">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r w:rsidR="00B96660" w:rsidRPr="00B96660">
              <w:rPr>
                <w:rFonts w:eastAsia="Times New Roman" w:cs="Times New Roman"/>
                <w:b/>
                <w:sz w:val="24"/>
                <w:szCs w:val="24"/>
                <w:lang w:val="ro-RO" w:eastAsia="ru-RU"/>
              </w:rPr>
              <w:t>0,1  %</w:t>
            </w:r>
          </w:p>
        </w:tc>
      </w:tr>
      <w:tr w:rsidR="00B96660" w:rsidRPr="00B96660" w14:paraId="6051E352" w14:textId="77777777" w:rsidTr="00B96660">
        <w:trPr>
          <w:trHeight w:val="270"/>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1B411D72" w14:textId="77777777" w:rsidR="00B96660" w:rsidRPr="00B96660" w:rsidRDefault="00B96660">
            <w:pPr>
              <w:rPr>
                <w:rFonts w:eastAsia="Times New Roman" w:cs="Times New Roman"/>
                <w:sz w:val="24"/>
                <w:szCs w:val="24"/>
                <w:lang w:val="ro-RO" w:eastAsia="ru-RU"/>
              </w:rPr>
            </w:pPr>
          </w:p>
        </w:tc>
        <w:tc>
          <w:tcPr>
            <w:tcW w:w="6098" w:type="dxa"/>
            <w:vMerge/>
            <w:tcBorders>
              <w:top w:val="single" w:sz="4" w:space="0" w:color="auto"/>
              <w:left w:val="single" w:sz="4" w:space="0" w:color="auto"/>
              <w:bottom w:val="single" w:sz="4" w:space="0" w:color="auto"/>
              <w:right w:val="single" w:sz="4" w:space="0" w:color="auto"/>
            </w:tcBorders>
            <w:vAlign w:val="center"/>
            <w:hideMark/>
          </w:tcPr>
          <w:p w14:paraId="2C135723" w14:textId="77777777" w:rsidR="00B96660" w:rsidRPr="00B96660" w:rsidRDefault="00B96660">
            <w:pPr>
              <w:rPr>
                <w:rFonts w:eastAsia="Times New Roman" w:cs="Times New Roman"/>
                <w:sz w:val="24"/>
                <w:szCs w:val="24"/>
                <w:lang w:val="ro-RO" w:eastAsia="ru-RU"/>
              </w:rPr>
            </w:pPr>
          </w:p>
        </w:tc>
        <w:tc>
          <w:tcPr>
            <w:tcW w:w="2438" w:type="dxa"/>
            <w:gridSpan w:val="2"/>
            <w:tcBorders>
              <w:top w:val="single" w:sz="4" w:space="0" w:color="auto"/>
              <w:left w:val="single" w:sz="4" w:space="0" w:color="auto"/>
              <w:bottom w:val="single" w:sz="4" w:space="0" w:color="auto"/>
              <w:right w:val="single" w:sz="4" w:space="0" w:color="auto"/>
            </w:tcBorders>
          </w:tcPr>
          <w:p w14:paraId="7D02A072" w14:textId="77777777" w:rsidR="00B96660" w:rsidRPr="00B96660" w:rsidRDefault="00B96660">
            <w:pPr>
              <w:spacing w:after="255"/>
              <w:contextualSpacing/>
              <w:rPr>
                <w:rFonts w:eastAsia="Times New Roman" w:cs="Times New Roman"/>
                <w:b/>
                <w:sz w:val="24"/>
                <w:szCs w:val="24"/>
                <w:lang w:val="ro-RO" w:eastAsia="ru-RU"/>
              </w:rPr>
            </w:pPr>
          </w:p>
          <w:p w14:paraId="68D2213C" w14:textId="55262C95" w:rsidR="00B96660" w:rsidRPr="00B96660" w:rsidRDefault="001D521A">
            <w:pPr>
              <w:spacing w:after="255"/>
              <w:contextualSpacing/>
              <w:rPr>
                <w:rFonts w:eastAsia="Times New Roman" w:cs="Times New Roman"/>
                <w:b/>
                <w:sz w:val="24"/>
                <w:szCs w:val="24"/>
                <w:lang w:val="ro-RO" w:eastAsia="ru-RU"/>
              </w:rPr>
            </w:pPr>
            <w:r>
              <w:rPr>
                <w:rFonts w:eastAsia="Times New Roman" w:cs="Times New Roman"/>
                <w:b/>
                <w:sz w:val="24"/>
                <w:szCs w:val="24"/>
                <w:lang w:val="ro-RO" w:eastAsia="ru-RU"/>
              </w:rPr>
              <w:t xml:space="preserve">   </w:t>
            </w:r>
            <w:r w:rsidR="00B96660" w:rsidRPr="00B96660">
              <w:rPr>
                <w:rFonts w:eastAsia="Times New Roman" w:cs="Times New Roman"/>
                <w:b/>
                <w:sz w:val="24"/>
                <w:szCs w:val="24"/>
                <w:lang w:val="ro-RO" w:eastAsia="ru-RU"/>
              </w:rPr>
              <w:t>0,1  %</w:t>
            </w:r>
          </w:p>
        </w:tc>
      </w:tr>
    </w:tbl>
    <w:p w14:paraId="2296EA6D" w14:textId="5D312390" w:rsidR="00B96660" w:rsidRDefault="00B96660" w:rsidP="00B96660">
      <w:pPr>
        <w:spacing w:after="0"/>
        <w:contextualSpacing/>
        <w:rPr>
          <w:rFonts w:eastAsia="Times New Roman" w:cs="Times New Roman"/>
          <w:iCs/>
          <w:sz w:val="24"/>
          <w:szCs w:val="24"/>
          <w:lang w:val="en-US" w:eastAsia="ru-RU"/>
        </w:rPr>
      </w:pPr>
      <w:proofErr w:type="spellStart"/>
      <w:r>
        <w:rPr>
          <w:rFonts w:eastAsia="Times New Roman" w:cs="Times New Roman"/>
          <w:iCs/>
          <w:sz w:val="24"/>
          <w:szCs w:val="24"/>
          <w:lang w:val="en-US" w:eastAsia="ru-RU"/>
        </w:rPr>
        <w:t>Secretarul</w:t>
      </w:r>
      <w:proofErr w:type="spellEnd"/>
      <w:r>
        <w:rPr>
          <w:rFonts w:eastAsia="Times New Roman" w:cs="Times New Roman"/>
          <w:iCs/>
          <w:sz w:val="24"/>
          <w:szCs w:val="24"/>
          <w:lang w:val="en-US" w:eastAsia="ru-RU"/>
        </w:rPr>
        <w:t xml:space="preserve"> Consiliului local                                                                    </w:t>
      </w:r>
      <w:proofErr w:type="spellStart"/>
      <w:r>
        <w:rPr>
          <w:rFonts w:eastAsia="Times New Roman" w:cs="Times New Roman"/>
          <w:iCs/>
          <w:sz w:val="24"/>
          <w:szCs w:val="24"/>
          <w:lang w:val="en-US" w:eastAsia="ru-RU"/>
        </w:rPr>
        <w:t>Diordiev</w:t>
      </w:r>
      <w:proofErr w:type="spellEnd"/>
      <w:r>
        <w:rPr>
          <w:rFonts w:eastAsia="Times New Roman" w:cs="Times New Roman"/>
          <w:iCs/>
          <w:sz w:val="24"/>
          <w:szCs w:val="24"/>
          <w:lang w:val="en-US" w:eastAsia="ru-RU"/>
        </w:rPr>
        <w:t xml:space="preserve"> Nina</w:t>
      </w:r>
    </w:p>
    <w:p w14:paraId="51D1AA41" w14:textId="32BD3457" w:rsidR="00B96660" w:rsidRPr="000B4635" w:rsidRDefault="00B96660" w:rsidP="00B96660">
      <w:pPr>
        <w:spacing w:after="0"/>
        <w:contextualSpacing/>
        <w:rPr>
          <w:rFonts w:eastAsia="Times New Roman" w:cs="Times New Roman"/>
          <w:iCs/>
          <w:sz w:val="24"/>
          <w:szCs w:val="24"/>
          <w:lang w:val="en-US" w:eastAsia="ru-RU"/>
        </w:rPr>
      </w:pPr>
      <w:proofErr w:type="spellStart"/>
      <w:r>
        <w:rPr>
          <w:rFonts w:eastAsia="Times New Roman" w:cs="Times New Roman"/>
          <w:iCs/>
          <w:sz w:val="24"/>
          <w:szCs w:val="24"/>
          <w:lang w:val="en-US" w:eastAsia="ru-RU"/>
        </w:rPr>
        <w:t>Coordonat</w:t>
      </w:r>
      <w:proofErr w:type="spellEnd"/>
      <w:r>
        <w:rPr>
          <w:rFonts w:eastAsia="Times New Roman" w:cs="Times New Roman"/>
          <w:iCs/>
          <w:sz w:val="24"/>
          <w:szCs w:val="24"/>
          <w:lang w:val="en-US" w:eastAsia="ru-RU"/>
        </w:rPr>
        <w:t xml:space="preserve">: </w:t>
      </w:r>
      <w:proofErr w:type="spellStart"/>
      <w:proofErr w:type="gramStart"/>
      <w:r>
        <w:rPr>
          <w:rFonts w:eastAsia="Times New Roman" w:cs="Times New Roman"/>
          <w:iCs/>
          <w:sz w:val="24"/>
          <w:szCs w:val="24"/>
          <w:lang w:val="en-US" w:eastAsia="ru-RU"/>
        </w:rPr>
        <w:t>Sp.principal</w:t>
      </w:r>
      <w:proofErr w:type="spellEnd"/>
      <w:proofErr w:type="gramEnd"/>
      <w:r>
        <w:rPr>
          <w:rFonts w:eastAsia="Times New Roman" w:cs="Times New Roman"/>
          <w:iCs/>
          <w:sz w:val="24"/>
          <w:szCs w:val="24"/>
          <w:lang w:val="en-US" w:eastAsia="ru-RU"/>
        </w:rPr>
        <w:t xml:space="preserve">                                                                         Munteanu Elena</w:t>
      </w:r>
    </w:p>
    <w:p w14:paraId="737D6F1B" w14:textId="77777777" w:rsidR="00B96660" w:rsidRPr="00B96660" w:rsidRDefault="00B96660" w:rsidP="00B96660">
      <w:pPr>
        <w:jc w:val="center"/>
        <w:rPr>
          <w:rFonts w:cs="Times New Roman"/>
          <w:sz w:val="24"/>
          <w:szCs w:val="24"/>
          <w:lang w:val="en-US"/>
        </w:rPr>
      </w:pPr>
      <w:r w:rsidRPr="00B96660">
        <w:rPr>
          <w:rFonts w:cs="Times New Roman"/>
          <w:b/>
          <w:sz w:val="24"/>
          <w:szCs w:val="24"/>
          <w:lang w:val="ro-RO"/>
        </w:rPr>
        <w:lastRenderedPageBreak/>
        <w:t>Notă informativă la proiectul de decizie</w:t>
      </w:r>
    </w:p>
    <w:p w14:paraId="2E1C4370" w14:textId="77777777" w:rsidR="00B96660" w:rsidRPr="00B96660" w:rsidRDefault="00B96660" w:rsidP="00B96660">
      <w:pPr>
        <w:jc w:val="center"/>
        <w:rPr>
          <w:rFonts w:cs="Times New Roman"/>
          <w:b/>
          <w:sz w:val="24"/>
          <w:szCs w:val="24"/>
          <w:lang w:val="en-US"/>
        </w:rPr>
      </w:pPr>
      <w:r w:rsidRPr="00B96660">
        <w:rPr>
          <w:rFonts w:cs="Times New Roman"/>
          <w:sz w:val="24"/>
          <w:szCs w:val="24"/>
          <w:lang w:val="en-US"/>
        </w:rPr>
        <w:t xml:space="preserve"> “</w:t>
      </w:r>
      <w:r w:rsidRPr="00B96660">
        <w:rPr>
          <w:rFonts w:cs="Times New Roman"/>
          <w:b/>
          <w:i/>
          <w:sz w:val="24"/>
          <w:szCs w:val="24"/>
          <w:lang w:val="en-US"/>
        </w:rPr>
        <w:t xml:space="preserve">Cu </w:t>
      </w:r>
      <w:proofErr w:type="spellStart"/>
      <w:r w:rsidRPr="00B96660">
        <w:rPr>
          <w:rFonts w:cs="Times New Roman"/>
          <w:b/>
          <w:i/>
          <w:sz w:val="24"/>
          <w:szCs w:val="24"/>
          <w:lang w:val="en-US"/>
        </w:rPr>
        <w:t>privire</w:t>
      </w:r>
      <w:proofErr w:type="spellEnd"/>
      <w:r w:rsidRPr="00B96660">
        <w:rPr>
          <w:rFonts w:cs="Times New Roman"/>
          <w:b/>
          <w:i/>
          <w:sz w:val="24"/>
          <w:szCs w:val="24"/>
          <w:lang w:val="en-US"/>
        </w:rPr>
        <w:t xml:space="preserve"> la </w:t>
      </w:r>
      <w:proofErr w:type="spellStart"/>
      <w:r w:rsidRPr="00B96660">
        <w:rPr>
          <w:rFonts w:cs="Times New Roman"/>
          <w:b/>
          <w:i/>
          <w:sz w:val="24"/>
          <w:szCs w:val="24"/>
          <w:lang w:val="en-US"/>
        </w:rPr>
        <w:t>stabilirea</w:t>
      </w:r>
      <w:proofErr w:type="spellEnd"/>
      <w:r w:rsidRPr="00B96660">
        <w:rPr>
          <w:rFonts w:cs="Times New Roman"/>
          <w:b/>
          <w:i/>
          <w:sz w:val="24"/>
          <w:szCs w:val="24"/>
          <w:lang w:val="en-US"/>
        </w:rPr>
        <w:t xml:space="preserve"> </w:t>
      </w:r>
      <w:proofErr w:type="spellStart"/>
      <w:r w:rsidRPr="00B96660">
        <w:rPr>
          <w:rFonts w:cs="Times New Roman"/>
          <w:b/>
          <w:i/>
          <w:sz w:val="24"/>
          <w:szCs w:val="24"/>
          <w:lang w:val="en-US"/>
        </w:rPr>
        <w:t>cotelor</w:t>
      </w:r>
      <w:proofErr w:type="spellEnd"/>
      <w:r w:rsidRPr="00B96660">
        <w:rPr>
          <w:rFonts w:cs="Times New Roman"/>
          <w:b/>
          <w:i/>
          <w:sz w:val="24"/>
          <w:szCs w:val="24"/>
          <w:lang w:val="en-US"/>
        </w:rPr>
        <w:t xml:space="preserve"> </w:t>
      </w:r>
      <w:proofErr w:type="spellStart"/>
      <w:r w:rsidRPr="00B96660">
        <w:rPr>
          <w:rFonts w:cs="Times New Roman"/>
          <w:b/>
          <w:i/>
          <w:sz w:val="24"/>
          <w:szCs w:val="24"/>
          <w:lang w:val="en-US"/>
        </w:rPr>
        <w:t>impozitului</w:t>
      </w:r>
      <w:proofErr w:type="spellEnd"/>
      <w:r w:rsidRPr="00B96660">
        <w:rPr>
          <w:rFonts w:cs="Times New Roman"/>
          <w:b/>
          <w:i/>
          <w:sz w:val="24"/>
          <w:szCs w:val="24"/>
          <w:lang w:val="en-US"/>
        </w:rPr>
        <w:t xml:space="preserve"> pe </w:t>
      </w:r>
      <w:proofErr w:type="spellStart"/>
      <w:r w:rsidRPr="00B96660">
        <w:rPr>
          <w:rFonts w:cs="Times New Roman"/>
          <w:b/>
          <w:i/>
          <w:sz w:val="24"/>
          <w:szCs w:val="24"/>
          <w:lang w:val="en-US"/>
        </w:rPr>
        <w:t>bunuri</w:t>
      </w:r>
      <w:proofErr w:type="spellEnd"/>
      <w:r w:rsidRPr="00B96660">
        <w:rPr>
          <w:rFonts w:cs="Times New Roman"/>
          <w:b/>
          <w:i/>
          <w:sz w:val="24"/>
          <w:szCs w:val="24"/>
          <w:lang w:val="en-US"/>
        </w:rPr>
        <w:t xml:space="preserve"> </w:t>
      </w:r>
      <w:proofErr w:type="spellStart"/>
      <w:r w:rsidRPr="00B96660">
        <w:rPr>
          <w:rFonts w:cs="Times New Roman"/>
          <w:b/>
          <w:i/>
          <w:sz w:val="24"/>
          <w:szCs w:val="24"/>
          <w:lang w:val="en-US"/>
        </w:rPr>
        <w:t>imobiliare</w:t>
      </w:r>
      <w:proofErr w:type="spellEnd"/>
      <w:r w:rsidRPr="00B96660">
        <w:rPr>
          <w:rFonts w:cs="Times New Roman"/>
          <w:b/>
          <w:i/>
          <w:sz w:val="24"/>
          <w:szCs w:val="24"/>
          <w:lang w:val="en-US"/>
        </w:rPr>
        <w:t xml:space="preserve"> </w:t>
      </w:r>
      <w:r w:rsidRPr="00B96660">
        <w:rPr>
          <w:rFonts w:cs="Times New Roman"/>
          <w:b/>
          <w:i/>
          <w:sz w:val="24"/>
          <w:szCs w:val="24"/>
          <w:lang w:val="ro-RO"/>
        </w:rPr>
        <w:t>și impozitul funciar pentru anul 2025</w:t>
      </w:r>
      <w:r w:rsidRPr="00B96660">
        <w:rPr>
          <w:rFonts w:cs="Times New Roman"/>
          <w:b/>
          <w:i/>
          <w:sz w:val="24"/>
          <w:szCs w:val="24"/>
          <w:lang w:val="en-US"/>
        </w:rPr>
        <w:t>”</w:t>
      </w:r>
    </w:p>
    <w:tbl>
      <w:tblPr>
        <w:tblStyle w:val="afa"/>
        <w:tblW w:w="0" w:type="auto"/>
        <w:tblInd w:w="0" w:type="dxa"/>
        <w:tblLook w:val="04A0" w:firstRow="1" w:lastRow="0" w:firstColumn="1" w:lastColumn="0" w:noHBand="0" w:noVBand="1"/>
      </w:tblPr>
      <w:tblGrid>
        <w:gridCol w:w="9346"/>
      </w:tblGrid>
      <w:tr w:rsidR="00B96660" w:rsidRPr="00014586" w14:paraId="69480555" w14:textId="77777777" w:rsidTr="009949FE">
        <w:tc>
          <w:tcPr>
            <w:tcW w:w="9962" w:type="dxa"/>
            <w:tcBorders>
              <w:top w:val="single" w:sz="4" w:space="0" w:color="auto"/>
              <w:left w:val="single" w:sz="4" w:space="0" w:color="auto"/>
              <w:bottom w:val="single" w:sz="4" w:space="0" w:color="auto"/>
              <w:right w:val="single" w:sz="4" w:space="0" w:color="auto"/>
            </w:tcBorders>
            <w:hideMark/>
          </w:tcPr>
          <w:p w14:paraId="0D53F76F" w14:textId="3E0317F6" w:rsidR="00B96660" w:rsidRPr="00B96660" w:rsidRDefault="00B96660" w:rsidP="00B96660">
            <w:pPr>
              <w:rPr>
                <w:sz w:val="24"/>
                <w:szCs w:val="24"/>
                <w:lang w:val="en-US"/>
              </w:rPr>
            </w:pPr>
            <w:r>
              <w:rPr>
                <w:b/>
                <w:sz w:val="24"/>
                <w:szCs w:val="24"/>
                <w:lang w:val="ro-RO"/>
              </w:rPr>
              <w:t xml:space="preserve">1. </w:t>
            </w:r>
            <w:proofErr w:type="spellStart"/>
            <w:r w:rsidRPr="00B96660">
              <w:rPr>
                <w:b/>
                <w:sz w:val="24"/>
                <w:szCs w:val="24"/>
                <w:lang w:val="en-US"/>
              </w:rPr>
              <w:t>Denumirea</w:t>
            </w:r>
            <w:proofErr w:type="spellEnd"/>
            <w:r w:rsidRPr="00B96660">
              <w:rPr>
                <w:b/>
                <w:sz w:val="24"/>
                <w:szCs w:val="24"/>
                <w:lang w:val="en-US"/>
              </w:rPr>
              <w:t xml:space="preserve"> </w:t>
            </w:r>
            <w:proofErr w:type="spellStart"/>
            <w:r w:rsidRPr="00B96660">
              <w:rPr>
                <w:b/>
                <w:sz w:val="24"/>
                <w:szCs w:val="24"/>
                <w:lang w:val="en-US"/>
              </w:rPr>
              <w:t>autorului</w:t>
            </w:r>
            <w:proofErr w:type="spellEnd"/>
            <w:r w:rsidRPr="00B96660">
              <w:rPr>
                <w:b/>
                <w:sz w:val="24"/>
                <w:szCs w:val="24"/>
                <w:lang w:val="en-US"/>
              </w:rPr>
              <w:t xml:space="preserve"> </w:t>
            </w:r>
            <w:proofErr w:type="spellStart"/>
            <w:r w:rsidRPr="00B96660">
              <w:rPr>
                <w:b/>
                <w:sz w:val="24"/>
                <w:szCs w:val="24"/>
                <w:lang w:val="en-US"/>
              </w:rPr>
              <w:t>si</w:t>
            </w:r>
            <w:proofErr w:type="spellEnd"/>
            <w:r w:rsidRPr="00B96660">
              <w:rPr>
                <w:b/>
                <w:sz w:val="24"/>
                <w:szCs w:val="24"/>
                <w:lang w:val="en-US"/>
              </w:rPr>
              <w:t xml:space="preserve">, </w:t>
            </w:r>
            <w:proofErr w:type="spellStart"/>
            <w:r w:rsidRPr="00B96660">
              <w:rPr>
                <w:b/>
                <w:sz w:val="24"/>
                <w:szCs w:val="24"/>
                <w:lang w:val="en-US"/>
              </w:rPr>
              <w:t>dupa</w:t>
            </w:r>
            <w:proofErr w:type="spellEnd"/>
            <w:r w:rsidRPr="00B96660">
              <w:rPr>
                <w:b/>
                <w:sz w:val="24"/>
                <w:szCs w:val="24"/>
                <w:lang w:val="en-US"/>
              </w:rPr>
              <w:t xml:space="preserve"> </w:t>
            </w:r>
            <w:proofErr w:type="spellStart"/>
            <w:r w:rsidRPr="00B96660">
              <w:rPr>
                <w:b/>
                <w:sz w:val="24"/>
                <w:szCs w:val="24"/>
                <w:lang w:val="en-US"/>
              </w:rPr>
              <w:t>caz</w:t>
            </w:r>
            <w:proofErr w:type="spellEnd"/>
            <w:r w:rsidRPr="00B96660">
              <w:rPr>
                <w:b/>
                <w:sz w:val="24"/>
                <w:szCs w:val="24"/>
                <w:lang w:val="en-US"/>
              </w:rPr>
              <w:t xml:space="preserve">, a </w:t>
            </w:r>
            <w:proofErr w:type="spellStart"/>
            <w:r w:rsidRPr="00B96660">
              <w:rPr>
                <w:b/>
                <w:sz w:val="24"/>
                <w:szCs w:val="24"/>
                <w:lang w:val="en-US"/>
              </w:rPr>
              <w:t>participanților</w:t>
            </w:r>
            <w:proofErr w:type="spellEnd"/>
            <w:r w:rsidRPr="00B96660">
              <w:rPr>
                <w:b/>
                <w:sz w:val="24"/>
                <w:szCs w:val="24"/>
                <w:lang w:val="en-US"/>
              </w:rPr>
              <w:t xml:space="preserve"> la </w:t>
            </w:r>
            <w:proofErr w:type="spellStart"/>
            <w:r w:rsidRPr="00B96660">
              <w:rPr>
                <w:b/>
                <w:sz w:val="24"/>
                <w:szCs w:val="24"/>
                <w:lang w:val="en-US"/>
              </w:rPr>
              <w:t>elaborarea</w:t>
            </w:r>
            <w:proofErr w:type="spellEnd"/>
            <w:r w:rsidRPr="00B96660">
              <w:rPr>
                <w:b/>
                <w:sz w:val="24"/>
                <w:szCs w:val="24"/>
                <w:lang w:val="en-US"/>
              </w:rPr>
              <w:t xml:space="preserve"> </w:t>
            </w:r>
            <w:proofErr w:type="spellStart"/>
            <w:r w:rsidRPr="00B96660">
              <w:rPr>
                <w:b/>
                <w:sz w:val="24"/>
                <w:szCs w:val="24"/>
                <w:lang w:val="en-US"/>
              </w:rPr>
              <w:t>proiectului</w:t>
            </w:r>
            <w:proofErr w:type="spellEnd"/>
          </w:p>
        </w:tc>
      </w:tr>
      <w:tr w:rsidR="00B96660" w:rsidRPr="00014586" w14:paraId="55AECD8F" w14:textId="77777777" w:rsidTr="009949FE">
        <w:tc>
          <w:tcPr>
            <w:tcW w:w="9962" w:type="dxa"/>
            <w:tcBorders>
              <w:top w:val="single" w:sz="4" w:space="0" w:color="auto"/>
              <w:left w:val="single" w:sz="4" w:space="0" w:color="auto"/>
              <w:bottom w:val="single" w:sz="4" w:space="0" w:color="auto"/>
              <w:right w:val="single" w:sz="4" w:space="0" w:color="auto"/>
            </w:tcBorders>
            <w:hideMark/>
          </w:tcPr>
          <w:p w14:paraId="0B018DEF" w14:textId="0A8DAACE" w:rsidR="00B96660" w:rsidRPr="00B96660" w:rsidRDefault="00B96660" w:rsidP="00B96660">
            <w:pPr>
              <w:rPr>
                <w:i/>
                <w:sz w:val="24"/>
                <w:szCs w:val="24"/>
                <w:lang w:val="en-US"/>
              </w:rPr>
            </w:pPr>
            <w:r>
              <w:rPr>
                <w:i/>
                <w:sz w:val="24"/>
                <w:szCs w:val="24"/>
                <w:lang w:val="ro-RO"/>
              </w:rPr>
              <w:t xml:space="preserve">     </w:t>
            </w:r>
            <w:r w:rsidRPr="00B96660">
              <w:rPr>
                <w:i/>
                <w:sz w:val="24"/>
                <w:szCs w:val="24"/>
                <w:lang w:val="en-US"/>
              </w:rPr>
              <w:t xml:space="preserve">La </w:t>
            </w:r>
            <w:proofErr w:type="spellStart"/>
            <w:r w:rsidRPr="00B96660">
              <w:rPr>
                <w:i/>
                <w:sz w:val="24"/>
                <w:szCs w:val="24"/>
                <w:lang w:val="en-US"/>
              </w:rPr>
              <w:t>elaborarea</w:t>
            </w:r>
            <w:proofErr w:type="spellEnd"/>
            <w:r w:rsidRPr="00B96660">
              <w:rPr>
                <w:i/>
                <w:sz w:val="24"/>
                <w:szCs w:val="24"/>
                <w:lang w:val="en-US"/>
              </w:rPr>
              <w:t xml:space="preserve"> </w:t>
            </w:r>
            <w:proofErr w:type="spellStart"/>
            <w:r w:rsidRPr="00B96660">
              <w:rPr>
                <w:i/>
                <w:sz w:val="24"/>
                <w:szCs w:val="24"/>
                <w:lang w:val="en-US"/>
              </w:rPr>
              <w:t>proiectului</w:t>
            </w:r>
            <w:proofErr w:type="spellEnd"/>
            <w:r w:rsidRPr="00B96660">
              <w:rPr>
                <w:i/>
                <w:sz w:val="24"/>
                <w:szCs w:val="24"/>
                <w:lang w:val="en-US"/>
              </w:rPr>
              <w:t xml:space="preserve"> au </w:t>
            </w:r>
            <w:proofErr w:type="spellStart"/>
            <w:r w:rsidRPr="00B96660">
              <w:rPr>
                <w:i/>
                <w:sz w:val="24"/>
                <w:szCs w:val="24"/>
                <w:lang w:val="en-US"/>
              </w:rPr>
              <w:t>participat</w:t>
            </w:r>
            <w:proofErr w:type="spellEnd"/>
            <w:r w:rsidRPr="00B96660">
              <w:rPr>
                <w:i/>
                <w:sz w:val="24"/>
                <w:szCs w:val="24"/>
                <w:lang w:val="en-US"/>
              </w:rPr>
              <w:t xml:space="preserve"> </w:t>
            </w:r>
            <w:proofErr w:type="spellStart"/>
            <w:r w:rsidRPr="00B96660">
              <w:rPr>
                <w:i/>
                <w:sz w:val="24"/>
                <w:szCs w:val="24"/>
                <w:lang w:val="en-US"/>
              </w:rPr>
              <w:t>Primarul</w:t>
            </w:r>
            <w:proofErr w:type="spellEnd"/>
            <w:r w:rsidRPr="00B96660">
              <w:rPr>
                <w:i/>
                <w:sz w:val="24"/>
                <w:szCs w:val="24"/>
                <w:lang w:val="en-US"/>
              </w:rPr>
              <w:t xml:space="preserve"> </w:t>
            </w:r>
            <w:proofErr w:type="spellStart"/>
            <w:proofErr w:type="gramStart"/>
            <w:r w:rsidRPr="00B96660">
              <w:rPr>
                <w:i/>
                <w:sz w:val="24"/>
                <w:szCs w:val="24"/>
                <w:lang w:val="en-US"/>
              </w:rPr>
              <w:t>s.Doroțcaia</w:t>
            </w:r>
            <w:proofErr w:type="spellEnd"/>
            <w:proofErr w:type="gramEnd"/>
            <w:r w:rsidRPr="00B96660">
              <w:rPr>
                <w:i/>
                <w:sz w:val="24"/>
                <w:szCs w:val="24"/>
                <w:lang w:val="en-US"/>
              </w:rPr>
              <w:t xml:space="preserve"> , </w:t>
            </w:r>
            <w:proofErr w:type="spellStart"/>
            <w:r w:rsidRPr="00B96660">
              <w:rPr>
                <w:i/>
                <w:sz w:val="24"/>
                <w:szCs w:val="24"/>
                <w:lang w:val="en-US"/>
              </w:rPr>
              <w:t>specialiștii</w:t>
            </w:r>
            <w:proofErr w:type="spellEnd"/>
            <w:r w:rsidRPr="00B96660">
              <w:rPr>
                <w:i/>
                <w:sz w:val="24"/>
                <w:szCs w:val="24"/>
                <w:lang w:val="en-US"/>
              </w:rPr>
              <w:t xml:space="preserve"> din </w:t>
            </w:r>
            <w:proofErr w:type="spellStart"/>
            <w:r w:rsidRPr="00B96660">
              <w:rPr>
                <w:i/>
                <w:sz w:val="24"/>
                <w:szCs w:val="24"/>
                <w:lang w:val="en-US"/>
              </w:rPr>
              <w:t>aparatul</w:t>
            </w:r>
            <w:proofErr w:type="spellEnd"/>
            <w:r w:rsidRPr="00B96660">
              <w:rPr>
                <w:i/>
                <w:sz w:val="24"/>
                <w:szCs w:val="24"/>
                <w:lang w:val="en-US"/>
              </w:rPr>
              <w:t xml:space="preserve"> </w:t>
            </w:r>
            <w:proofErr w:type="spellStart"/>
            <w:r w:rsidRPr="00B96660">
              <w:rPr>
                <w:i/>
                <w:sz w:val="24"/>
                <w:szCs w:val="24"/>
                <w:lang w:val="en-US"/>
              </w:rPr>
              <w:t>primăriei</w:t>
            </w:r>
            <w:proofErr w:type="spellEnd"/>
            <w:r w:rsidRPr="00B96660">
              <w:rPr>
                <w:i/>
                <w:sz w:val="24"/>
                <w:szCs w:val="24"/>
                <w:lang w:val="en-US"/>
              </w:rPr>
              <w:t xml:space="preserve">, Specialist principal in </w:t>
            </w:r>
            <w:proofErr w:type="spellStart"/>
            <w:r w:rsidRPr="00B96660">
              <w:rPr>
                <w:i/>
                <w:sz w:val="24"/>
                <w:szCs w:val="24"/>
                <w:lang w:val="en-US"/>
              </w:rPr>
              <w:t>domeniul</w:t>
            </w:r>
            <w:proofErr w:type="spellEnd"/>
            <w:r w:rsidRPr="00B96660">
              <w:rPr>
                <w:i/>
                <w:sz w:val="24"/>
                <w:szCs w:val="24"/>
                <w:lang w:val="en-US"/>
              </w:rPr>
              <w:t xml:space="preserve"> </w:t>
            </w:r>
            <w:proofErr w:type="spellStart"/>
            <w:r w:rsidRPr="00B96660">
              <w:rPr>
                <w:i/>
                <w:sz w:val="24"/>
                <w:szCs w:val="24"/>
                <w:lang w:val="en-US"/>
              </w:rPr>
              <w:t>perceperii</w:t>
            </w:r>
            <w:proofErr w:type="spellEnd"/>
            <w:r w:rsidRPr="00B96660">
              <w:rPr>
                <w:i/>
                <w:sz w:val="24"/>
                <w:szCs w:val="24"/>
                <w:lang w:val="en-US"/>
              </w:rPr>
              <w:t xml:space="preserve"> </w:t>
            </w:r>
            <w:proofErr w:type="spellStart"/>
            <w:r w:rsidRPr="00B96660">
              <w:rPr>
                <w:i/>
                <w:sz w:val="24"/>
                <w:szCs w:val="24"/>
                <w:lang w:val="en-US"/>
              </w:rPr>
              <w:t>fiscale</w:t>
            </w:r>
            <w:proofErr w:type="spellEnd"/>
            <w:r w:rsidRPr="00B96660">
              <w:rPr>
                <w:i/>
                <w:sz w:val="24"/>
                <w:szCs w:val="24"/>
                <w:lang w:val="en-US"/>
              </w:rPr>
              <w:t>;</w:t>
            </w:r>
          </w:p>
        </w:tc>
      </w:tr>
      <w:tr w:rsidR="00B96660" w:rsidRPr="00014586" w14:paraId="54EBC99B" w14:textId="77777777" w:rsidTr="009949FE">
        <w:tc>
          <w:tcPr>
            <w:tcW w:w="9962" w:type="dxa"/>
            <w:tcBorders>
              <w:top w:val="single" w:sz="4" w:space="0" w:color="auto"/>
              <w:left w:val="single" w:sz="4" w:space="0" w:color="auto"/>
              <w:bottom w:val="single" w:sz="4" w:space="0" w:color="auto"/>
              <w:right w:val="single" w:sz="4" w:space="0" w:color="auto"/>
            </w:tcBorders>
            <w:hideMark/>
          </w:tcPr>
          <w:p w14:paraId="2E10C895" w14:textId="284B5E1E" w:rsidR="00B96660" w:rsidRPr="00B96660" w:rsidRDefault="00B96660" w:rsidP="00B96660">
            <w:pPr>
              <w:rPr>
                <w:b/>
                <w:sz w:val="24"/>
                <w:szCs w:val="24"/>
                <w:lang w:val="en-US"/>
              </w:rPr>
            </w:pPr>
            <w:r>
              <w:rPr>
                <w:b/>
                <w:sz w:val="24"/>
                <w:szCs w:val="24"/>
                <w:lang w:val="ro-RO"/>
              </w:rPr>
              <w:t xml:space="preserve">2. </w:t>
            </w:r>
            <w:proofErr w:type="spellStart"/>
            <w:r w:rsidRPr="00B96660">
              <w:rPr>
                <w:b/>
                <w:sz w:val="24"/>
                <w:szCs w:val="24"/>
                <w:lang w:val="en-US"/>
              </w:rPr>
              <w:t>Condițiile</w:t>
            </w:r>
            <w:proofErr w:type="spellEnd"/>
            <w:r w:rsidRPr="00B96660">
              <w:rPr>
                <w:b/>
                <w:sz w:val="24"/>
                <w:szCs w:val="24"/>
                <w:lang w:val="en-US"/>
              </w:rPr>
              <w:t xml:space="preserve"> </w:t>
            </w:r>
            <w:proofErr w:type="spellStart"/>
            <w:r w:rsidRPr="00B96660">
              <w:rPr>
                <w:b/>
                <w:sz w:val="24"/>
                <w:szCs w:val="24"/>
                <w:lang w:val="en-US"/>
              </w:rPr>
              <w:t>ce</w:t>
            </w:r>
            <w:proofErr w:type="spellEnd"/>
            <w:r w:rsidRPr="00B96660">
              <w:rPr>
                <w:b/>
                <w:sz w:val="24"/>
                <w:szCs w:val="24"/>
                <w:lang w:val="en-US"/>
              </w:rPr>
              <w:t xml:space="preserve"> au </w:t>
            </w:r>
            <w:proofErr w:type="spellStart"/>
            <w:r w:rsidRPr="00B96660">
              <w:rPr>
                <w:b/>
                <w:sz w:val="24"/>
                <w:szCs w:val="24"/>
                <w:lang w:val="en-US"/>
              </w:rPr>
              <w:t>impus</w:t>
            </w:r>
            <w:proofErr w:type="spellEnd"/>
            <w:r w:rsidRPr="00B96660">
              <w:rPr>
                <w:b/>
                <w:sz w:val="24"/>
                <w:szCs w:val="24"/>
                <w:lang w:val="en-US"/>
              </w:rPr>
              <w:t xml:space="preserve"> </w:t>
            </w:r>
            <w:proofErr w:type="spellStart"/>
            <w:r w:rsidRPr="00B96660">
              <w:rPr>
                <w:b/>
                <w:sz w:val="24"/>
                <w:szCs w:val="24"/>
                <w:lang w:val="en-US"/>
              </w:rPr>
              <w:t>elaborarea</w:t>
            </w:r>
            <w:proofErr w:type="spellEnd"/>
            <w:r w:rsidRPr="00B96660">
              <w:rPr>
                <w:b/>
                <w:sz w:val="24"/>
                <w:szCs w:val="24"/>
                <w:lang w:val="en-US"/>
              </w:rPr>
              <w:t xml:space="preserve"> </w:t>
            </w:r>
            <w:proofErr w:type="spellStart"/>
            <w:r w:rsidRPr="00B96660">
              <w:rPr>
                <w:b/>
                <w:sz w:val="24"/>
                <w:szCs w:val="24"/>
                <w:lang w:val="en-US"/>
              </w:rPr>
              <w:t>proiectului</w:t>
            </w:r>
            <w:proofErr w:type="spellEnd"/>
            <w:r w:rsidRPr="00B96660">
              <w:rPr>
                <w:b/>
                <w:sz w:val="24"/>
                <w:szCs w:val="24"/>
                <w:lang w:val="en-US"/>
              </w:rPr>
              <w:t xml:space="preserve"> de act normative </w:t>
            </w:r>
            <w:proofErr w:type="spellStart"/>
            <w:r w:rsidRPr="00B96660">
              <w:rPr>
                <w:b/>
                <w:sz w:val="24"/>
                <w:szCs w:val="24"/>
                <w:lang w:val="en-US"/>
              </w:rPr>
              <w:t>și</w:t>
            </w:r>
            <w:proofErr w:type="spellEnd"/>
            <w:r w:rsidRPr="00B96660">
              <w:rPr>
                <w:b/>
                <w:sz w:val="24"/>
                <w:szCs w:val="24"/>
                <w:lang w:val="en-US"/>
              </w:rPr>
              <w:t xml:space="preserve"> </w:t>
            </w:r>
            <w:proofErr w:type="spellStart"/>
            <w:r w:rsidRPr="00B96660">
              <w:rPr>
                <w:b/>
                <w:sz w:val="24"/>
                <w:szCs w:val="24"/>
                <w:lang w:val="en-US"/>
              </w:rPr>
              <w:t>finalitațile</w:t>
            </w:r>
            <w:proofErr w:type="spellEnd"/>
            <w:r w:rsidRPr="00B96660">
              <w:rPr>
                <w:b/>
                <w:sz w:val="24"/>
                <w:szCs w:val="24"/>
                <w:lang w:val="en-US"/>
              </w:rPr>
              <w:t xml:space="preserve"> </w:t>
            </w:r>
            <w:proofErr w:type="spellStart"/>
            <w:r w:rsidRPr="00B96660">
              <w:rPr>
                <w:b/>
                <w:sz w:val="24"/>
                <w:szCs w:val="24"/>
                <w:lang w:val="en-US"/>
              </w:rPr>
              <w:t>urmărite</w:t>
            </w:r>
            <w:proofErr w:type="spellEnd"/>
          </w:p>
        </w:tc>
      </w:tr>
      <w:tr w:rsidR="00B96660" w:rsidRPr="00014586" w14:paraId="089D64A3" w14:textId="77777777" w:rsidTr="009949FE">
        <w:tc>
          <w:tcPr>
            <w:tcW w:w="9962" w:type="dxa"/>
            <w:tcBorders>
              <w:top w:val="single" w:sz="4" w:space="0" w:color="auto"/>
              <w:left w:val="single" w:sz="4" w:space="0" w:color="auto"/>
              <w:bottom w:val="single" w:sz="4" w:space="0" w:color="auto"/>
              <w:right w:val="single" w:sz="4" w:space="0" w:color="auto"/>
            </w:tcBorders>
            <w:hideMark/>
          </w:tcPr>
          <w:p w14:paraId="74A2121A" w14:textId="0E92FB78" w:rsidR="00B96660" w:rsidRPr="00B96660" w:rsidRDefault="00B96660" w:rsidP="00B96660">
            <w:pPr>
              <w:jc w:val="both"/>
              <w:rPr>
                <w:rFonts w:cs="Times New Roman"/>
                <w:i/>
                <w:sz w:val="24"/>
                <w:szCs w:val="24"/>
                <w:lang w:val="ro-RO"/>
              </w:rPr>
            </w:pPr>
            <w:r>
              <w:rPr>
                <w:rFonts w:cs="Times New Roman"/>
                <w:i/>
                <w:sz w:val="24"/>
                <w:szCs w:val="24"/>
                <w:lang w:val="ro-RO"/>
              </w:rPr>
              <w:t xml:space="preserve">     </w:t>
            </w:r>
            <w:r w:rsidRPr="00B96660">
              <w:rPr>
                <w:rFonts w:cs="Times New Roman"/>
                <w:i/>
                <w:sz w:val="24"/>
                <w:szCs w:val="24"/>
                <w:lang w:val="ro-RO"/>
              </w:rPr>
              <w:t>În conformitate cu titlul VI din Codul Fiscal, aprobat prin Legea nr.1163-XIII din 24.04.1997; Legea pentru punere în aplicare a titlului VI din Codul Fiscal nr.1056-XV din 16 iunie 2000, cu modificarile și completările ulterioare; Legea privind Administrația Publică Locală nr.436-XVI din 28.12.2006; Legea Finanțelor Publice și responsabilității bugetar-fiscale nr.181 din 25.07.2014; Legea privind Finanțele Publice Locale nr.397-XV din 16.10.2003; Legea cu privire la datoria sectorului public, garanțiile de stat și recreditarea de Stat nr.419-XVI din 22.12.2006;</w:t>
            </w:r>
          </w:p>
        </w:tc>
      </w:tr>
      <w:tr w:rsidR="00B96660" w:rsidRPr="00014586" w14:paraId="0D49F649" w14:textId="77777777" w:rsidTr="009949FE">
        <w:tc>
          <w:tcPr>
            <w:tcW w:w="9962" w:type="dxa"/>
            <w:tcBorders>
              <w:top w:val="single" w:sz="4" w:space="0" w:color="auto"/>
              <w:left w:val="single" w:sz="4" w:space="0" w:color="auto"/>
              <w:bottom w:val="single" w:sz="4" w:space="0" w:color="auto"/>
              <w:right w:val="single" w:sz="4" w:space="0" w:color="auto"/>
            </w:tcBorders>
            <w:hideMark/>
          </w:tcPr>
          <w:p w14:paraId="192A77FD" w14:textId="1154C344" w:rsidR="00B96660" w:rsidRPr="00B96660" w:rsidRDefault="00B96660" w:rsidP="00B96660">
            <w:pPr>
              <w:rPr>
                <w:b/>
                <w:sz w:val="24"/>
                <w:szCs w:val="24"/>
                <w:lang w:val="en-US"/>
              </w:rPr>
            </w:pPr>
            <w:r>
              <w:rPr>
                <w:b/>
                <w:sz w:val="24"/>
                <w:szCs w:val="24"/>
                <w:lang w:val="ro-RO"/>
              </w:rPr>
              <w:t xml:space="preserve">3. </w:t>
            </w:r>
            <w:proofErr w:type="spellStart"/>
            <w:r w:rsidRPr="00B96660">
              <w:rPr>
                <w:b/>
                <w:sz w:val="24"/>
                <w:szCs w:val="24"/>
                <w:lang w:val="en-US"/>
              </w:rPr>
              <w:t>Principalele</w:t>
            </w:r>
            <w:proofErr w:type="spellEnd"/>
            <w:r w:rsidRPr="00B96660">
              <w:rPr>
                <w:b/>
                <w:sz w:val="24"/>
                <w:szCs w:val="24"/>
                <w:lang w:val="en-US"/>
              </w:rPr>
              <w:t xml:space="preserve"> </w:t>
            </w:r>
            <w:proofErr w:type="spellStart"/>
            <w:r w:rsidRPr="00B96660">
              <w:rPr>
                <w:b/>
                <w:sz w:val="24"/>
                <w:szCs w:val="24"/>
                <w:lang w:val="en-US"/>
              </w:rPr>
              <w:t>prevederi</w:t>
            </w:r>
            <w:proofErr w:type="spellEnd"/>
            <w:r w:rsidRPr="00B96660">
              <w:rPr>
                <w:b/>
                <w:sz w:val="24"/>
                <w:szCs w:val="24"/>
                <w:lang w:val="en-US"/>
              </w:rPr>
              <w:t xml:space="preserve"> ale </w:t>
            </w:r>
            <w:proofErr w:type="spellStart"/>
            <w:r w:rsidRPr="00B96660">
              <w:rPr>
                <w:b/>
                <w:sz w:val="24"/>
                <w:szCs w:val="24"/>
                <w:lang w:val="en-US"/>
              </w:rPr>
              <w:t>proiectului</w:t>
            </w:r>
            <w:proofErr w:type="spellEnd"/>
            <w:r w:rsidRPr="00B96660">
              <w:rPr>
                <w:b/>
                <w:sz w:val="24"/>
                <w:szCs w:val="24"/>
                <w:lang w:val="en-US"/>
              </w:rPr>
              <w:t xml:space="preserve"> </w:t>
            </w:r>
            <w:proofErr w:type="spellStart"/>
            <w:r w:rsidRPr="00B96660">
              <w:rPr>
                <w:b/>
                <w:sz w:val="24"/>
                <w:szCs w:val="24"/>
                <w:lang w:val="en-US"/>
              </w:rPr>
              <w:t>și</w:t>
            </w:r>
            <w:proofErr w:type="spellEnd"/>
            <w:r w:rsidRPr="00B96660">
              <w:rPr>
                <w:b/>
                <w:sz w:val="24"/>
                <w:szCs w:val="24"/>
                <w:lang w:val="en-US"/>
              </w:rPr>
              <w:t xml:space="preserve"> </w:t>
            </w:r>
            <w:proofErr w:type="spellStart"/>
            <w:r w:rsidRPr="00B96660">
              <w:rPr>
                <w:b/>
                <w:sz w:val="24"/>
                <w:szCs w:val="24"/>
                <w:lang w:val="en-US"/>
              </w:rPr>
              <w:t>evidențierea</w:t>
            </w:r>
            <w:proofErr w:type="spellEnd"/>
            <w:r w:rsidRPr="00B96660">
              <w:rPr>
                <w:b/>
                <w:sz w:val="24"/>
                <w:szCs w:val="24"/>
                <w:lang w:val="en-US"/>
              </w:rPr>
              <w:t xml:space="preserve"> </w:t>
            </w:r>
            <w:proofErr w:type="spellStart"/>
            <w:r w:rsidRPr="00B96660">
              <w:rPr>
                <w:b/>
                <w:sz w:val="24"/>
                <w:szCs w:val="24"/>
                <w:lang w:val="en-US"/>
              </w:rPr>
              <w:t>elementelor</w:t>
            </w:r>
            <w:proofErr w:type="spellEnd"/>
            <w:r w:rsidRPr="00B96660">
              <w:rPr>
                <w:b/>
                <w:sz w:val="24"/>
                <w:szCs w:val="24"/>
                <w:lang w:val="en-US"/>
              </w:rPr>
              <w:t xml:space="preserve"> </w:t>
            </w:r>
            <w:proofErr w:type="spellStart"/>
            <w:r w:rsidRPr="00B96660">
              <w:rPr>
                <w:b/>
                <w:sz w:val="24"/>
                <w:szCs w:val="24"/>
                <w:lang w:val="en-US"/>
              </w:rPr>
              <w:t>noi</w:t>
            </w:r>
            <w:proofErr w:type="spellEnd"/>
          </w:p>
        </w:tc>
      </w:tr>
      <w:tr w:rsidR="00B96660" w:rsidRPr="00014586" w14:paraId="0A2C93FC" w14:textId="77777777" w:rsidTr="009949FE">
        <w:tc>
          <w:tcPr>
            <w:tcW w:w="9962" w:type="dxa"/>
            <w:tcBorders>
              <w:top w:val="single" w:sz="4" w:space="0" w:color="auto"/>
              <w:left w:val="single" w:sz="4" w:space="0" w:color="auto"/>
              <w:bottom w:val="single" w:sz="4" w:space="0" w:color="auto"/>
              <w:right w:val="single" w:sz="4" w:space="0" w:color="auto"/>
            </w:tcBorders>
            <w:hideMark/>
          </w:tcPr>
          <w:p w14:paraId="697A0C09" w14:textId="47BABA9A" w:rsidR="00B96660" w:rsidRPr="00B96660" w:rsidRDefault="00B96660" w:rsidP="00B96660">
            <w:pPr>
              <w:jc w:val="both"/>
              <w:rPr>
                <w:rFonts w:cs="Times New Roman"/>
                <w:i/>
                <w:sz w:val="24"/>
                <w:szCs w:val="24"/>
                <w:lang w:val="ro-MD"/>
              </w:rPr>
            </w:pPr>
            <w:r>
              <w:rPr>
                <w:rFonts w:cs="Times New Roman"/>
                <w:i/>
                <w:sz w:val="24"/>
                <w:szCs w:val="24"/>
                <w:lang w:val="ro-RO"/>
              </w:rPr>
              <w:t xml:space="preserve">     </w:t>
            </w:r>
            <w:r w:rsidRPr="00B96660">
              <w:rPr>
                <w:rFonts w:cs="Times New Roman"/>
                <w:i/>
                <w:sz w:val="24"/>
                <w:szCs w:val="24"/>
                <w:lang w:val="ro-RO"/>
              </w:rPr>
              <w:t>Prezentul proiect are drept scop stabilirea cotelor la impozitul pe bunuri imobiliare și a impozitului funciar pentru anul 2025</w:t>
            </w:r>
          </w:p>
        </w:tc>
      </w:tr>
      <w:tr w:rsidR="00B96660" w:rsidRPr="00B96660" w14:paraId="0A3D78C1" w14:textId="77777777" w:rsidTr="009949FE">
        <w:tc>
          <w:tcPr>
            <w:tcW w:w="9962" w:type="dxa"/>
            <w:tcBorders>
              <w:top w:val="single" w:sz="4" w:space="0" w:color="auto"/>
              <w:left w:val="single" w:sz="4" w:space="0" w:color="auto"/>
              <w:bottom w:val="single" w:sz="4" w:space="0" w:color="auto"/>
              <w:right w:val="single" w:sz="4" w:space="0" w:color="auto"/>
            </w:tcBorders>
            <w:hideMark/>
          </w:tcPr>
          <w:p w14:paraId="6B35CE6F" w14:textId="64BC5749" w:rsidR="00B96660" w:rsidRPr="00B96660" w:rsidRDefault="00B96660" w:rsidP="00B96660">
            <w:pPr>
              <w:rPr>
                <w:b/>
                <w:sz w:val="24"/>
                <w:szCs w:val="24"/>
              </w:rPr>
            </w:pPr>
            <w:r>
              <w:rPr>
                <w:b/>
                <w:sz w:val="24"/>
                <w:szCs w:val="24"/>
                <w:lang w:val="ro-RO"/>
              </w:rPr>
              <w:t xml:space="preserve">4. </w:t>
            </w:r>
            <w:proofErr w:type="spellStart"/>
            <w:r w:rsidRPr="00B96660">
              <w:rPr>
                <w:b/>
                <w:sz w:val="24"/>
                <w:szCs w:val="24"/>
              </w:rPr>
              <w:t>Fundamentarea</w:t>
            </w:r>
            <w:proofErr w:type="spellEnd"/>
            <w:r w:rsidRPr="00B96660">
              <w:rPr>
                <w:b/>
                <w:sz w:val="24"/>
                <w:szCs w:val="24"/>
              </w:rPr>
              <w:t xml:space="preserve"> </w:t>
            </w:r>
            <w:proofErr w:type="spellStart"/>
            <w:r w:rsidRPr="00B96660">
              <w:rPr>
                <w:b/>
                <w:sz w:val="24"/>
                <w:szCs w:val="24"/>
              </w:rPr>
              <w:t>economico-financiară</w:t>
            </w:r>
            <w:proofErr w:type="spellEnd"/>
          </w:p>
        </w:tc>
      </w:tr>
      <w:tr w:rsidR="00B96660" w:rsidRPr="00014586" w14:paraId="1CA5D749" w14:textId="77777777" w:rsidTr="009949FE">
        <w:tc>
          <w:tcPr>
            <w:tcW w:w="9962" w:type="dxa"/>
            <w:tcBorders>
              <w:top w:val="single" w:sz="4" w:space="0" w:color="auto"/>
              <w:left w:val="single" w:sz="4" w:space="0" w:color="auto"/>
              <w:bottom w:val="single" w:sz="4" w:space="0" w:color="auto"/>
              <w:right w:val="single" w:sz="4" w:space="0" w:color="auto"/>
            </w:tcBorders>
            <w:hideMark/>
          </w:tcPr>
          <w:p w14:paraId="734E4479" w14:textId="77777777" w:rsidR="00B96660" w:rsidRPr="00B96660" w:rsidRDefault="00B96660" w:rsidP="009949FE">
            <w:pPr>
              <w:pStyle w:val="af8"/>
              <w:rPr>
                <w:i/>
                <w:sz w:val="24"/>
                <w:szCs w:val="24"/>
              </w:rPr>
            </w:pPr>
            <w:r w:rsidRPr="00B96660">
              <w:rPr>
                <w:i/>
                <w:sz w:val="24"/>
                <w:szCs w:val="24"/>
              </w:rPr>
              <w:t>Proiectul de decizie nu va necesita mijloace financiare suplimentare</w:t>
            </w:r>
          </w:p>
        </w:tc>
      </w:tr>
      <w:tr w:rsidR="00B96660" w:rsidRPr="00014586" w14:paraId="4EE2EC2A" w14:textId="77777777" w:rsidTr="009949FE">
        <w:trPr>
          <w:trHeight w:val="402"/>
        </w:trPr>
        <w:tc>
          <w:tcPr>
            <w:tcW w:w="9962" w:type="dxa"/>
            <w:tcBorders>
              <w:top w:val="single" w:sz="4" w:space="0" w:color="auto"/>
              <w:left w:val="single" w:sz="4" w:space="0" w:color="auto"/>
              <w:bottom w:val="single" w:sz="4" w:space="0" w:color="auto"/>
              <w:right w:val="single" w:sz="4" w:space="0" w:color="auto"/>
            </w:tcBorders>
            <w:hideMark/>
          </w:tcPr>
          <w:p w14:paraId="2140D2C7" w14:textId="0B317959" w:rsidR="00B96660" w:rsidRPr="00B96660" w:rsidRDefault="00B96660" w:rsidP="00B96660">
            <w:pPr>
              <w:rPr>
                <w:b/>
                <w:sz w:val="24"/>
                <w:szCs w:val="24"/>
                <w:lang w:val="en-US"/>
              </w:rPr>
            </w:pPr>
            <w:r>
              <w:rPr>
                <w:b/>
                <w:sz w:val="24"/>
                <w:szCs w:val="24"/>
                <w:lang w:val="ro-RO"/>
              </w:rPr>
              <w:t xml:space="preserve">5. </w:t>
            </w:r>
            <w:r w:rsidRPr="00B96660">
              <w:rPr>
                <w:b/>
                <w:sz w:val="24"/>
                <w:szCs w:val="24"/>
                <w:lang w:val="en-US"/>
              </w:rPr>
              <w:t xml:space="preserve">Modul de </w:t>
            </w:r>
            <w:proofErr w:type="spellStart"/>
            <w:r w:rsidRPr="00B96660">
              <w:rPr>
                <w:b/>
                <w:sz w:val="24"/>
                <w:szCs w:val="24"/>
                <w:lang w:val="en-US"/>
              </w:rPr>
              <w:t>încorporare</w:t>
            </w:r>
            <w:proofErr w:type="spellEnd"/>
            <w:r w:rsidRPr="00B96660">
              <w:rPr>
                <w:b/>
                <w:sz w:val="24"/>
                <w:szCs w:val="24"/>
                <w:lang w:val="en-US"/>
              </w:rPr>
              <w:t xml:space="preserve"> </w:t>
            </w:r>
            <w:proofErr w:type="gramStart"/>
            <w:r w:rsidRPr="00B96660">
              <w:rPr>
                <w:b/>
                <w:sz w:val="24"/>
                <w:szCs w:val="24"/>
                <w:lang w:val="en-US"/>
              </w:rPr>
              <w:t>a</w:t>
            </w:r>
            <w:proofErr w:type="gramEnd"/>
            <w:r w:rsidRPr="00B96660">
              <w:rPr>
                <w:b/>
                <w:sz w:val="24"/>
                <w:szCs w:val="24"/>
                <w:lang w:val="en-US"/>
              </w:rPr>
              <w:t xml:space="preserve"> </w:t>
            </w:r>
            <w:proofErr w:type="spellStart"/>
            <w:r w:rsidRPr="00B96660">
              <w:rPr>
                <w:b/>
                <w:sz w:val="24"/>
                <w:szCs w:val="24"/>
                <w:lang w:val="en-US"/>
              </w:rPr>
              <w:t>actului</w:t>
            </w:r>
            <w:proofErr w:type="spellEnd"/>
            <w:r w:rsidRPr="00B96660">
              <w:rPr>
                <w:b/>
                <w:sz w:val="24"/>
                <w:szCs w:val="24"/>
                <w:lang w:val="en-US"/>
              </w:rPr>
              <w:t xml:space="preserve"> </w:t>
            </w:r>
            <w:proofErr w:type="spellStart"/>
            <w:r w:rsidRPr="00B96660">
              <w:rPr>
                <w:b/>
                <w:sz w:val="24"/>
                <w:szCs w:val="24"/>
                <w:lang w:val="en-US"/>
              </w:rPr>
              <w:t>în</w:t>
            </w:r>
            <w:proofErr w:type="spellEnd"/>
            <w:r w:rsidRPr="00B96660">
              <w:rPr>
                <w:b/>
                <w:sz w:val="24"/>
                <w:szCs w:val="24"/>
                <w:lang w:val="en-US"/>
              </w:rPr>
              <w:t xml:space="preserve"> </w:t>
            </w:r>
            <w:proofErr w:type="spellStart"/>
            <w:r w:rsidRPr="00B96660">
              <w:rPr>
                <w:b/>
                <w:sz w:val="24"/>
                <w:szCs w:val="24"/>
                <w:lang w:val="en-US"/>
              </w:rPr>
              <w:t>cadrul</w:t>
            </w:r>
            <w:proofErr w:type="spellEnd"/>
            <w:r w:rsidRPr="00B96660">
              <w:rPr>
                <w:b/>
                <w:sz w:val="24"/>
                <w:szCs w:val="24"/>
                <w:lang w:val="en-US"/>
              </w:rPr>
              <w:t xml:space="preserve"> </w:t>
            </w:r>
            <w:proofErr w:type="spellStart"/>
            <w:r w:rsidRPr="00B96660">
              <w:rPr>
                <w:b/>
                <w:sz w:val="24"/>
                <w:szCs w:val="24"/>
                <w:lang w:val="en-US"/>
              </w:rPr>
              <w:t>normativ</w:t>
            </w:r>
            <w:proofErr w:type="spellEnd"/>
            <w:r w:rsidRPr="00B96660">
              <w:rPr>
                <w:b/>
                <w:sz w:val="24"/>
                <w:szCs w:val="24"/>
                <w:lang w:val="en-US"/>
              </w:rPr>
              <w:t xml:space="preserve"> </w:t>
            </w:r>
            <w:proofErr w:type="spellStart"/>
            <w:r w:rsidRPr="00B96660">
              <w:rPr>
                <w:b/>
                <w:sz w:val="24"/>
                <w:szCs w:val="24"/>
                <w:lang w:val="en-US"/>
              </w:rPr>
              <w:t>în</w:t>
            </w:r>
            <w:proofErr w:type="spellEnd"/>
            <w:r w:rsidRPr="00B96660">
              <w:rPr>
                <w:b/>
                <w:sz w:val="24"/>
                <w:szCs w:val="24"/>
                <w:lang w:val="en-US"/>
              </w:rPr>
              <w:t xml:space="preserve"> </w:t>
            </w:r>
            <w:proofErr w:type="spellStart"/>
            <w:r w:rsidRPr="00B96660">
              <w:rPr>
                <w:b/>
                <w:sz w:val="24"/>
                <w:szCs w:val="24"/>
                <w:lang w:val="en-US"/>
              </w:rPr>
              <w:t>vigoare</w:t>
            </w:r>
            <w:proofErr w:type="spellEnd"/>
          </w:p>
        </w:tc>
      </w:tr>
      <w:tr w:rsidR="00B96660" w:rsidRPr="00014586" w14:paraId="5887E41C" w14:textId="77777777" w:rsidTr="009949FE">
        <w:trPr>
          <w:trHeight w:val="722"/>
        </w:trPr>
        <w:tc>
          <w:tcPr>
            <w:tcW w:w="9962" w:type="dxa"/>
            <w:tcBorders>
              <w:top w:val="single" w:sz="4" w:space="0" w:color="auto"/>
              <w:left w:val="single" w:sz="4" w:space="0" w:color="auto"/>
              <w:bottom w:val="single" w:sz="4" w:space="0" w:color="auto"/>
              <w:right w:val="single" w:sz="4" w:space="0" w:color="auto"/>
            </w:tcBorders>
            <w:hideMark/>
          </w:tcPr>
          <w:p w14:paraId="728AF939" w14:textId="631B12C8" w:rsidR="00B96660" w:rsidRPr="00B13EC5" w:rsidRDefault="00B13EC5" w:rsidP="00B13EC5">
            <w:pPr>
              <w:rPr>
                <w:sz w:val="24"/>
                <w:szCs w:val="24"/>
                <w:lang w:val="en-US"/>
              </w:rPr>
            </w:pPr>
            <w:r>
              <w:rPr>
                <w:i/>
                <w:sz w:val="24"/>
                <w:szCs w:val="24"/>
                <w:lang w:val="ro-RO"/>
              </w:rPr>
              <w:t xml:space="preserve">     </w:t>
            </w:r>
            <w:proofErr w:type="spellStart"/>
            <w:r w:rsidR="00B96660" w:rsidRPr="00B13EC5">
              <w:rPr>
                <w:i/>
                <w:sz w:val="24"/>
                <w:szCs w:val="24"/>
                <w:lang w:val="en-US"/>
              </w:rPr>
              <w:t>Proiectul</w:t>
            </w:r>
            <w:proofErr w:type="spellEnd"/>
            <w:r w:rsidR="00B96660" w:rsidRPr="00B13EC5">
              <w:rPr>
                <w:i/>
                <w:sz w:val="24"/>
                <w:szCs w:val="24"/>
                <w:lang w:val="en-US"/>
              </w:rPr>
              <w:t xml:space="preserve"> de </w:t>
            </w:r>
            <w:proofErr w:type="spellStart"/>
            <w:r w:rsidR="00B96660" w:rsidRPr="00B13EC5">
              <w:rPr>
                <w:i/>
                <w:sz w:val="24"/>
                <w:szCs w:val="24"/>
                <w:lang w:val="en-US"/>
              </w:rPr>
              <w:t>decizie</w:t>
            </w:r>
            <w:proofErr w:type="spellEnd"/>
            <w:r w:rsidR="00B96660" w:rsidRPr="00B13EC5">
              <w:rPr>
                <w:i/>
                <w:sz w:val="24"/>
                <w:szCs w:val="24"/>
                <w:lang w:val="en-US"/>
              </w:rPr>
              <w:t xml:space="preserve"> se </w:t>
            </w:r>
            <w:proofErr w:type="spellStart"/>
            <w:r w:rsidR="00B96660" w:rsidRPr="00B13EC5">
              <w:rPr>
                <w:i/>
                <w:sz w:val="24"/>
                <w:szCs w:val="24"/>
                <w:lang w:val="en-US"/>
              </w:rPr>
              <w:t>încorporează</w:t>
            </w:r>
            <w:proofErr w:type="spellEnd"/>
            <w:r w:rsidR="00B96660" w:rsidRPr="00B13EC5">
              <w:rPr>
                <w:i/>
                <w:sz w:val="24"/>
                <w:szCs w:val="24"/>
                <w:lang w:val="en-US"/>
              </w:rPr>
              <w:t xml:space="preserve"> </w:t>
            </w:r>
            <w:proofErr w:type="spellStart"/>
            <w:r w:rsidR="00B96660" w:rsidRPr="00B13EC5">
              <w:rPr>
                <w:i/>
                <w:sz w:val="24"/>
                <w:szCs w:val="24"/>
                <w:lang w:val="en-US"/>
              </w:rPr>
              <w:t>în</w:t>
            </w:r>
            <w:proofErr w:type="spellEnd"/>
            <w:r w:rsidR="00B96660" w:rsidRPr="00B13EC5">
              <w:rPr>
                <w:i/>
                <w:sz w:val="24"/>
                <w:szCs w:val="24"/>
                <w:lang w:val="en-US"/>
              </w:rPr>
              <w:t xml:space="preserve"> </w:t>
            </w:r>
            <w:proofErr w:type="spellStart"/>
            <w:r w:rsidR="00B96660" w:rsidRPr="00B13EC5">
              <w:rPr>
                <w:i/>
                <w:sz w:val="24"/>
                <w:szCs w:val="24"/>
                <w:lang w:val="en-US"/>
              </w:rPr>
              <w:t>sistemul</w:t>
            </w:r>
            <w:proofErr w:type="spellEnd"/>
            <w:r w:rsidR="00B96660" w:rsidRPr="00B13EC5">
              <w:rPr>
                <w:i/>
                <w:sz w:val="24"/>
                <w:szCs w:val="24"/>
                <w:lang w:val="en-US"/>
              </w:rPr>
              <w:t xml:space="preserve"> </w:t>
            </w:r>
            <w:proofErr w:type="spellStart"/>
            <w:r w:rsidR="00B96660" w:rsidRPr="00B13EC5">
              <w:rPr>
                <w:i/>
                <w:sz w:val="24"/>
                <w:szCs w:val="24"/>
                <w:lang w:val="en-US"/>
              </w:rPr>
              <w:t>actelor</w:t>
            </w:r>
            <w:proofErr w:type="spellEnd"/>
            <w:r w:rsidR="00B96660" w:rsidRPr="00B13EC5">
              <w:rPr>
                <w:i/>
                <w:sz w:val="24"/>
                <w:szCs w:val="24"/>
                <w:lang w:val="en-US"/>
              </w:rPr>
              <w:t xml:space="preserve"> normative in </w:t>
            </w:r>
            <w:proofErr w:type="spellStart"/>
            <w:r w:rsidR="00B96660" w:rsidRPr="00B13EC5">
              <w:rPr>
                <w:i/>
                <w:sz w:val="24"/>
                <w:szCs w:val="24"/>
                <w:lang w:val="en-US"/>
              </w:rPr>
              <w:t>vigoare</w:t>
            </w:r>
            <w:proofErr w:type="spellEnd"/>
            <w:r w:rsidR="00B96660" w:rsidRPr="00B13EC5">
              <w:rPr>
                <w:i/>
                <w:sz w:val="24"/>
                <w:szCs w:val="24"/>
                <w:lang w:val="en-US"/>
              </w:rPr>
              <w:t xml:space="preserve"> </w:t>
            </w:r>
            <w:proofErr w:type="spellStart"/>
            <w:r w:rsidR="00B96660" w:rsidRPr="00B13EC5">
              <w:rPr>
                <w:i/>
                <w:sz w:val="24"/>
                <w:szCs w:val="24"/>
                <w:lang w:val="en-US"/>
              </w:rPr>
              <w:t>și</w:t>
            </w:r>
            <w:proofErr w:type="spellEnd"/>
            <w:r w:rsidR="00B96660" w:rsidRPr="00B13EC5">
              <w:rPr>
                <w:i/>
                <w:sz w:val="24"/>
                <w:szCs w:val="24"/>
                <w:lang w:val="en-US"/>
              </w:rPr>
              <w:t xml:space="preserve"> nu </w:t>
            </w:r>
            <w:proofErr w:type="spellStart"/>
            <w:r w:rsidR="00B96660" w:rsidRPr="00B13EC5">
              <w:rPr>
                <w:i/>
                <w:sz w:val="24"/>
                <w:szCs w:val="24"/>
                <w:lang w:val="en-US"/>
              </w:rPr>
              <w:t>necesită</w:t>
            </w:r>
            <w:proofErr w:type="spellEnd"/>
            <w:r w:rsidR="00B96660" w:rsidRPr="00B13EC5">
              <w:rPr>
                <w:i/>
                <w:sz w:val="24"/>
                <w:szCs w:val="24"/>
                <w:lang w:val="en-US"/>
              </w:rPr>
              <w:t xml:space="preserve"> </w:t>
            </w:r>
            <w:proofErr w:type="spellStart"/>
            <w:r w:rsidR="00B96660" w:rsidRPr="00B13EC5">
              <w:rPr>
                <w:i/>
                <w:sz w:val="24"/>
                <w:szCs w:val="24"/>
                <w:lang w:val="en-US"/>
              </w:rPr>
              <w:t>modificarea</w:t>
            </w:r>
            <w:proofErr w:type="spellEnd"/>
            <w:r w:rsidR="00B96660" w:rsidRPr="00B13EC5">
              <w:rPr>
                <w:i/>
                <w:sz w:val="24"/>
                <w:szCs w:val="24"/>
                <w:lang w:val="en-US"/>
              </w:rPr>
              <w:t xml:space="preserve"> </w:t>
            </w:r>
            <w:proofErr w:type="spellStart"/>
            <w:r w:rsidR="00B96660" w:rsidRPr="00B13EC5">
              <w:rPr>
                <w:i/>
                <w:sz w:val="24"/>
                <w:szCs w:val="24"/>
                <w:lang w:val="en-US"/>
              </w:rPr>
              <w:t>sau</w:t>
            </w:r>
            <w:proofErr w:type="spellEnd"/>
            <w:r w:rsidR="00B96660" w:rsidRPr="00B13EC5">
              <w:rPr>
                <w:i/>
                <w:sz w:val="24"/>
                <w:szCs w:val="24"/>
                <w:lang w:val="en-US"/>
              </w:rPr>
              <w:t xml:space="preserve"> </w:t>
            </w:r>
            <w:proofErr w:type="spellStart"/>
            <w:r w:rsidR="00B96660" w:rsidRPr="00B13EC5">
              <w:rPr>
                <w:i/>
                <w:sz w:val="24"/>
                <w:szCs w:val="24"/>
                <w:lang w:val="en-US"/>
              </w:rPr>
              <w:t>abrogarea</w:t>
            </w:r>
            <w:proofErr w:type="spellEnd"/>
            <w:r w:rsidR="00B96660" w:rsidRPr="00B13EC5">
              <w:rPr>
                <w:i/>
                <w:sz w:val="24"/>
                <w:szCs w:val="24"/>
                <w:lang w:val="en-US"/>
              </w:rPr>
              <w:t xml:space="preserve"> </w:t>
            </w:r>
            <w:proofErr w:type="spellStart"/>
            <w:r w:rsidR="00B96660" w:rsidRPr="00B13EC5">
              <w:rPr>
                <w:i/>
                <w:sz w:val="24"/>
                <w:szCs w:val="24"/>
                <w:lang w:val="en-US"/>
              </w:rPr>
              <w:t>altor</w:t>
            </w:r>
            <w:proofErr w:type="spellEnd"/>
            <w:r w:rsidR="00B96660" w:rsidRPr="00B13EC5">
              <w:rPr>
                <w:i/>
                <w:sz w:val="24"/>
                <w:szCs w:val="24"/>
                <w:lang w:val="en-US"/>
              </w:rPr>
              <w:t xml:space="preserve"> </w:t>
            </w:r>
            <w:proofErr w:type="spellStart"/>
            <w:r w:rsidR="00B96660" w:rsidRPr="00B13EC5">
              <w:rPr>
                <w:i/>
                <w:sz w:val="24"/>
                <w:szCs w:val="24"/>
                <w:lang w:val="en-US"/>
              </w:rPr>
              <w:t>acte</w:t>
            </w:r>
            <w:proofErr w:type="spellEnd"/>
            <w:r w:rsidR="00B96660" w:rsidRPr="00B13EC5">
              <w:rPr>
                <w:i/>
                <w:sz w:val="24"/>
                <w:szCs w:val="24"/>
                <w:lang w:val="en-US"/>
              </w:rPr>
              <w:t xml:space="preserve"> normative.</w:t>
            </w:r>
          </w:p>
        </w:tc>
      </w:tr>
      <w:tr w:rsidR="00B96660" w:rsidRPr="00014586" w14:paraId="6C570A60" w14:textId="77777777" w:rsidTr="009949FE">
        <w:trPr>
          <w:trHeight w:val="330"/>
        </w:trPr>
        <w:tc>
          <w:tcPr>
            <w:tcW w:w="9962" w:type="dxa"/>
            <w:tcBorders>
              <w:top w:val="single" w:sz="4" w:space="0" w:color="auto"/>
              <w:left w:val="single" w:sz="4" w:space="0" w:color="auto"/>
              <w:bottom w:val="single" w:sz="4" w:space="0" w:color="auto"/>
              <w:right w:val="single" w:sz="4" w:space="0" w:color="auto"/>
            </w:tcBorders>
            <w:hideMark/>
          </w:tcPr>
          <w:p w14:paraId="7046EF4B" w14:textId="44CCDD6E" w:rsidR="00B96660" w:rsidRPr="00B96660" w:rsidRDefault="00B96660" w:rsidP="00B96660">
            <w:pPr>
              <w:rPr>
                <w:b/>
                <w:sz w:val="24"/>
                <w:szCs w:val="24"/>
                <w:lang w:val="en-US"/>
              </w:rPr>
            </w:pPr>
            <w:r>
              <w:rPr>
                <w:b/>
                <w:sz w:val="24"/>
                <w:szCs w:val="24"/>
                <w:lang w:val="ro-RO"/>
              </w:rPr>
              <w:t xml:space="preserve">6. </w:t>
            </w:r>
            <w:proofErr w:type="spellStart"/>
            <w:r w:rsidRPr="00B96660">
              <w:rPr>
                <w:b/>
                <w:sz w:val="24"/>
                <w:szCs w:val="24"/>
                <w:lang w:val="en-US"/>
              </w:rPr>
              <w:t>Avizarea</w:t>
            </w:r>
            <w:proofErr w:type="spellEnd"/>
            <w:r w:rsidRPr="00B96660">
              <w:rPr>
                <w:b/>
                <w:sz w:val="24"/>
                <w:szCs w:val="24"/>
                <w:lang w:val="en-US"/>
              </w:rPr>
              <w:t xml:space="preserve"> </w:t>
            </w:r>
            <w:proofErr w:type="spellStart"/>
            <w:r w:rsidRPr="00B96660">
              <w:rPr>
                <w:b/>
                <w:sz w:val="24"/>
                <w:szCs w:val="24"/>
                <w:lang w:val="en-US"/>
              </w:rPr>
              <w:t>şi</w:t>
            </w:r>
            <w:proofErr w:type="spellEnd"/>
            <w:r w:rsidRPr="00B96660">
              <w:rPr>
                <w:b/>
                <w:sz w:val="24"/>
                <w:szCs w:val="24"/>
                <w:lang w:val="en-US"/>
              </w:rPr>
              <w:t xml:space="preserve"> </w:t>
            </w:r>
            <w:proofErr w:type="spellStart"/>
            <w:r w:rsidRPr="00B96660">
              <w:rPr>
                <w:b/>
                <w:sz w:val="24"/>
                <w:szCs w:val="24"/>
                <w:lang w:val="en-US"/>
              </w:rPr>
              <w:t>consultarea</w:t>
            </w:r>
            <w:proofErr w:type="spellEnd"/>
            <w:r w:rsidRPr="00B96660">
              <w:rPr>
                <w:b/>
                <w:sz w:val="24"/>
                <w:szCs w:val="24"/>
                <w:lang w:val="en-US"/>
              </w:rPr>
              <w:t xml:space="preserve"> </w:t>
            </w:r>
            <w:proofErr w:type="spellStart"/>
            <w:r w:rsidRPr="00B96660">
              <w:rPr>
                <w:b/>
                <w:sz w:val="24"/>
                <w:szCs w:val="24"/>
                <w:lang w:val="en-US"/>
              </w:rPr>
              <w:t>publică</w:t>
            </w:r>
            <w:proofErr w:type="spellEnd"/>
            <w:r w:rsidRPr="00B96660">
              <w:rPr>
                <w:b/>
                <w:sz w:val="24"/>
                <w:szCs w:val="24"/>
                <w:lang w:val="en-US"/>
              </w:rPr>
              <w:t xml:space="preserve"> a </w:t>
            </w:r>
            <w:proofErr w:type="spellStart"/>
            <w:r w:rsidRPr="00B96660">
              <w:rPr>
                <w:b/>
                <w:sz w:val="24"/>
                <w:szCs w:val="24"/>
                <w:lang w:val="en-US"/>
              </w:rPr>
              <w:t>proiectului</w:t>
            </w:r>
            <w:proofErr w:type="spellEnd"/>
          </w:p>
        </w:tc>
      </w:tr>
      <w:tr w:rsidR="00B96660" w:rsidRPr="00014586" w14:paraId="4DE09CD7" w14:textId="77777777" w:rsidTr="009949FE">
        <w:trPr>
          <w:trHeight w:val="1047"/>
        </w:trPr>
        <w:tc>
          <w:tcPr>
            <w:tcW w:w="9962" w:type="dxa"/>
            <w:tcBorders>
              <w:top w:val="single" w:sz="4" w:space="0" w:color="auto"/>
              <w:left w:val="single" w:sz="4" w:space="0" w:color="auto"/>
              <w:bottom w:val="single" w:sz="4" w:space="0" w:color="auto"/>
              <w:right w:val="single" w:sz="4" w:space="0" w:color="auto"/>
            </w:tcBorders>
            <w:hideMark/>
          </w:tcPr>
          <w:p w14:paraId="62360813" w14:textId="00E2CB1A" w:rsidR="00B96660" w:rsidRPr="00B13EC5" w:rsidRDefault="00B13EC5" w:rsidP="00B13EC5">
            <w:pPr>
              <w:rPr>
                <w:i/>
                <w:sz w:val="24"/>
                <w:szCs w:val="24"/>
                <w:lang w:val="en-US"/>
              </w:rPr>
            </w:pPr>
            <w:r>
              <w:rPr>
                <w:i/>
                <w:sz w:val="24"/>
                <w:szCs w:val="24"/>
                <w:lang w:val="ro-RO"/>
              </w:rPr>
              <w:t xml:space="preserve">     </w:t>
            </w:r>
            <w:proofErr w:type="spellStart"/>
            <w:r w:rsidR="00B96660" w:rsidRPr="00B13EC5">
              <w:rPr>
                <w:i/>
                <w:sz w:val="24"/>
                <w:szCs w:val="24"/>
                <w:lang w:val="en-US"/>
              </w:rPr>
              <w:t>Proiectul</w:t>
            </w:r>
            <w:proofErr w:type="spellEnd"/>
            <w:r w:rsidR="00B96660" w:rsidRPr="00B13EC5">
              <w:rPr>
                <w:i/>
                <w:sz w:val="24"/>
                <w:szCs w:val="24"/>
                <w:lang w:val="en-US"/>
              </w:rPr>
              <w:t xml:space="preserve"> se </w:t>
            </w:r>
            <w:proofErr w:type="spellStart"/>
            <w:r w:rsidR="00B96660" w:rsidRPr="00B13EC5">
              <w:rPr>
                <w:i/>
                <w:sz w:val="24"/>
                <w:szCs w:val="24"/>
                <w:lang w:val="en-US"/>
              </w:rPr>
              <w:t>propune</w:t>
            </w:r>
            <w:proofErr w:type="spellEnd"/>
            <w:r w:rsidR="00B96660" w:rsidRPr="00B13EC5">
              <w:rPr>
                <w:i/>
                <w:sz w:val="24"/>
                <w:szCs w:val="24"/>
                <w:lang w:val="en-US"/>
              </w:rPr>
              <w:t xml:space="preserve"> </w:t>
            </w:r>
            <w:proofErr w:type="spellStart"/>
            <w:r w:rsidR="00B96660" w:rsidRPr="00B13EC5">
              <w:rPr>
                <w:i/>
                <w:sz w:val="24"/>
                <w:szCs w:val="24"/>
                <w:lang w:val="en-US"/>
              </w:rPr>
              <w:t>comisiei</w:t>
            </w:r>
            <w:proofErr w:type="spellEnd"/>
            <w:r w:rsidR="00B96660" w:rsidRPr="00B13EC5">
              <w:rPr>
                <w:i/>
                <w:sz w:val="24"/>
                <w:szCs w:val="24"/>
                <w:lang w:val="en-US"/>
              </w:rPr>
              <w:t xml:space="preserve"> consultative de </w:t>
            </w:r>
            <w:proofErr w:type="spellStart"/>
            <w:r w:rsidR="00B96660" w:rsidRPr="00B13EC5">
              <w:rPr>
                <w:i/>
                <w:sz w:val="24"/>
                <w:szCs w:val="24"/>
                <w:lang w:val="en-US"/>
              </w:rPr>
              <w:t>specialitate</w:t>
            </w:r>
            <w:proofErr w:type="spellEnd"/>
            <w:r w:rsidR="00B96660" w:rsidRPr="00B13EC5">
              <w:rPr>
                <w:i/>
                <w:sz w:val="24"/>
                <w:szCs w:val="24"/>
                <w:lang w:val="en-US"/>
              </w:rPr>
              <w:t xml:space="preserve"> </w:t>
            </w:r>
            <w:proofErr w:type="spellStart"/>
            <w:r w:rsidR="00B96660" w:rsidRPr="00B13EC5">
              <w:rPr>
                <w:i/>
                <w:sz w:val="24"/>
                <w:szCs w:val="24"/>
                <w:lang w:val="en-US"/>
              </w:rPr>
              <w:t>pentru</w:t>
            </w:r>
            <w:proofErr w:type="spellEnd"/>
            <w:r w:rsidR="00B96660" w:rsidRPr="00B13EC5">
              <w:rPr>
                <w:i/>
                <w:sz w:val="24"/>
                <w:szCs w:val="24"/>
                <w:lang w:val="en-US"/>
              </w:rPr>
              <w:t xml:space="preserve"> </w:t>
            </w:r>
            <w:proofErr w:type="spellStart"/>
            <w:r w:rsidR="00B96660" w:rsidRPr="00B13EC5">
              <w:rPr>
                <w:i/>
                <w:sz w:val="24"/>
                <w:szCs w:val="24"/>
                <w:lang w:val="en-US"/>
              </w:rPr>
              <w:t>probleme</w:t>
            </w:r>
            <w:proofErr w:type="spellEnd"/>
            <w:r w:rsidR="00B96660" w:rsidRPr="00B13EC5">
              <w:rPr>
                <w:i/>
                <w:sz w:val="24"/>
                <w:szCs w:val="24"/>
                <w:lang w:val="en-US"/>
              </w:rPr>
              <w:t xml:space="preserve"> administrative, </w:t>
            </w:r>
            <w:proofErr w:type="spellStart"/>
            <w:r w:rsidR="00B96660" w:rsidRPr="00B13EC5">
              <w:rPr>
                <w:i/>
                <w:sz w:val="24"/>
                <w:szCs w:val="24"/>
                <w:lang w:val="en-US"/>
              </w:rPr>
              <w:t>economie</w:t>
            </w:r>
            <w:proofErr w:type="spellEnd"/>
            <w:r w:rsidR="00B96660" w:rsidRPr="00B13EC5">
              <w:rPr>
                <w:i/>
                <w:sz w:val="24"/>
                <w:szCs w:val="24"/>
                <w:lang w:val="en-US"/>
              </w:rPr>
              <w:t xml:space="preserve">, </w:t>
            </w:r>
            <w:proofErr w:type="spellStart"/>
            <w:r w:rsidR="00B96660" w:rsidRPr="00B13EC5">
              <w:rPr>
                <w:i/>
                <w:sz w:val="24"/>
                <w:szCs w:val="24"/>
                <w:lang w:val="en-US"/>
              </w:rPr>
              <w:t>buget</w:t>
            </w:r>
            <w:proofErr w:type="spellEnd"/>
            <w:r w:rsidR="00B96660" w:rsidRPr="00B13EC5">
              <w:rPr>
                <w:i/>
                <w:sz w:val="24"/>
                <w:szCs w:val="24"/>
                <w:lang w:val="en-US"/>
              </w:rPr>
              <w:t xml:space="preserve"> </w:t>
            </w:r>
            <w:proofErr w:type="spellStart"/>
            <w:r w:rsidR="00B96660" w:rsidRPr="00B13EC5">
              <w:rPr>
                <w:i/>
                <w:sz w:val="24"/>
                <w:szCs w:val="24"/>
                <w:lang w:val="en-US"/>
              </w:rPr>
              <w:t>și</w:t>
            </w:r>
            <w:proofErr w:type="spellEnd"/>
            <w:r w:rsidR="00B96660" w:rsidRPr="00B13EC5">
              <w:rPr>
                <w:i/>
                <w:sz w:val="24"/>
                <w:szCs w:val="24"/>
                <w:lang w:val="en-US"/>
              </w:rPr>
              <w:t xml:space="preserve"> </w:t>
            </w:r>
            <w:proofErr w:type="spellStart"/>
            <w:r w:rsidR="00B96660" w:rsidRPr="00B13EC5">
              <w:rPr>
                <w:i/>
                <w:sz w:val="24"/>
                <w:szCs w:val="24"/>
                <w:lang w:val="en-US"/>
              </w:rPr>
              <w:t>finanțe</w:t>
            </w:r>
            <w:proofErr w:type="spellEnd"/>
            <w:r w:rsidR="00B96660" w:rsidRPr="00B13EC5">
              <w:rPr>
                <w:i/>
                <w:sz w:val="24"/>
                <w:szCs w:val="24"/>
                <w:lang w:val="en-US"/>
              </w:rPr>
              <w:t xml:space="preserve"> </w:t>
            </w:r>
            <w:proofErr w:type="spellStart"/>
            <w:r w:rsidR="00B96660" w:rsidRPr="00B13EC5">
              <w:rPr>
                <w:i/>
                <w:sz w:val="24"/>
                <w:szCs w:val="24"/>
                <w:lang w:val="en-US"/>
              </w:rPr>
              <w:t>pentru</w:t>
            </w:r>
            <w:proofErr w:type="spellEnd"/>
            <w:r w:rsidR="00B96660" w:rsidRPr="00B13EC5">
              <w:rPr>
                <w:i/>
                <w:sz w:val="24"/>
                <w:szCs w:val="24"/>
                <w:lang w:val="en-US"/>
              </w:rPr>
              <w:t xml:space="preserve"> </w:t>
            </w:r>
            <w:proofErr w:type="spellStart"/>
            <w:r w:rsidR="00B96660" w:rsidRPr="00B13EC5">
              <w:rPr>
                <w:i/>
                <w:sz w:val="24"/>
                <w:szCs w:val="24"/>
                <w:lang w:val="en-US"/>
              </w:rPr>
              <w:t>examinare</w:t>
            </w:r>
            <w:proofErr w:type="spellEnd"/>
            <w:r w:rsidR="00B96660" w:rsidRPr="00B13EC5">
              <w:rPr>
                <w:i/>
                <w:sz w:val="24"/>
                <w:szCs w:val="24"/>
                <w:lang w:val="en-US"/>
              </w:rPr>
              <w:t xml:space="preserve"> </w:t>
            </w:r>
            <w:proofErr w:type="spellStart"/>
            <w:r w:rsidR="00B96660" w:rsidRPr="00B13EC5">
              <w:rPr>
                <w:i/>
                <w:sz w:val="24"/>
                <w:szCs w:val="24"/>
                <w:lang w:val="en-US"/>
              </w:rPr>
              <w:t>și</w:t>
            </w:r>
            <w:proofErr w:type="spellEnd"/>
            <w:r w:rsidR="00B96660" w:rsidRPr="00B13EC5">
              <w:rPr>
                <w:i/>
                <w:sz w:val="24"/>
                <w:szCs w:val="24"/>
                <w:lang w:val="en-US"/>
              </w:rPr>
              <w:t xml:space="preserve"> </w:t>
            </w:r>
            <w:proofErr w:type="spellStart"/>
            <w:r w:rsidR="00B96660" w:rsidRPr="00B13EC5">
              <w:rPr>
                <w:i/>
                <w:sz w:val="24"/>
                <w:szCs w:val="24"/>
                <w:lang w:val="en-US"/>
              </w:rPr>
              <w:t>avizare</w:t>
            </w:r>
            <w:proofErr w:type="spellEnd"/>
            <w:r w:rsidR="00B96660" w:rsidRPr="00B13EC5">
              <w:rPr>
                <w:i/>
                <w:sz w:val="24"/>
                <w:szCs w:val="24"/>
                <w:lang w:val="en-US"/>
              </w:rPr>
              <w:t xml:space="preserve"> </w:t>
            </w:r>
            <w:proofErr w:type="spellStart"/>
            <w:r w:rsidR="00B96660" w:rsidRPr="00B13EC5">
              <w:rPr>
                <w:i/>
                <w:sz w:val="24"/>
                <w:szCs w:val="24"/>
                <w:lang w:val="en-US"/>
              </w:rPr>
              <w:t>și</w:t>
            </w:r>
            <w:proofErr w:type="spellEnd"/>
            <w:r w:rsidR="00B96660" w:rsidRPr="00B13EC5">
              <w:rPr>
                <w:i/>
                <w:sz w:val="24"/>
                <w:szCs w:val="24"/>
                <w:lang w:val="en-US"/>
              </w:rPr>
              <w:t xml:space="preserve"> </w:t>
            </w:r>
            <w:proofErr w:type="spellStart"/>
            <w:r w:rsidR="00B96660" w:rsidRPr="00B13EC5">
              <w:rPr>
                <w:i/>
                <w:sz w:val="24"/>
                <w:szCs w:val="24"/>
                <w:lang w:val="en-US"/>
              </w:rPr>
              <w:t>Consiliului</w:t>
            </w:r>
            <w:proofErr w:type="spellEnd"/>
            <w:r w:rsidR="00B96660" w:rsidRPr="00B13EC5">
              <w:rPr>
                <w:i/>
                <w:sz w:val="24"/>
                <w:szCs w:val="24"/>
                <w:lang w:val="en-US"/>
              </w:rPr>
              <w:t xml:space="preserve"> Local </w:t>
            </w:r>
            <w:proofErr w:type="spellStart"/>
            <w:r w:rsidR="00B96660" w:rsidRPr="00B13EC5">
              <w:rPr>
                <w:i/>
                <w:sz w:val="24"/>
                <w:szCs w:val="24"/>
                <w:lang w:val="en-US"/>
              </w:rPr>
              <w:t>spre</w:t>
            </w:r>
            <w:proofErr w:type="spellEnd"/>
            <w:r w:rsidR="00B96660" w:rsidRPr="00B13EC5">
              <w:rPr>
                <w:i/>
                <w:sz w:val="24"/>
                <w:szCs w:val="24"/>
                <w:lang w:val="en-US"/>
              </w:rPr>
              <w:t xml:space="preserve"> </w:t>
            </w:r>
            <w:proofErr w:type="spellStart"/>
            <w:r w:rsidR="00B96660" w:rsidRPr="00B13EC5">
              <w:rPr>
                <w:i/>
                <w:sz w:val="24"/>
                <w:szCs w:val="24"/>
                <w:lang w:val="en-US"/>
              </w:rPr>
              <w:t>aprobare</w:t>
            </w:r>
            <w:proofErr w:type="spellEnd"/>
            <w:r w:rsidR="00B96660" w:rsidRPr="00B13EC5">
              <w:rPr>
                <w:i/>
                <w:sz w:val="24"/>
                <w:szCs w:val="24"/>
                <w:lang w:val="en-US"/>
              </w:rPr>
              <w:t xml:space="preserve">, </w:t>
            </w:r>
            <w:proofErr w:type="spellStart"/>
            <w:r w:rsidR="00B96660" w:rsidRPr="00B13EC5">
              <w:rPr>
                <w:i/>
                <w:sz w:val="24"/>
                <w:szCs w:val="24"/>
                <w:lang w:val="en-US"/>
              </w:rPr>
              <w:t>totodată</w:t>
            </w:r>
            <w:proofErr w:type="spellEnd"/>
            <w:r w:rsidR="00B96660" w:rsidRPr="00B13EC5">
              <w:rPr>
                <w:i/>
                <w:sz w:val="24"/>
                <w:szCs w:val="24"/>
                <w:lang w:val="en-US"/>
              </w:rPr>
              <w:t xml:space="preserve"> </w:t>
            </w:r>
            <w:proofErr w:type="spellStart"/>
            <w:r w:rsidR="00B96660" w:rsidRPr="00B13EC5">
              <w:rPr>
                <w:i/>
                <w:sz w:val="24"/>
                <w:szCs w:val="24"/>
                <w:lang w:val="en-US"/>
              </w:rPr>
              <w:t>va</w:t>
            </w:r>
            <w:proofErr w:type="spellEnd"/>
            <w:r w:rsidR="00B96660" w:rsidRPr="00B13EC5">
              <w:rPr>
                <w:i/>
                <w:sz w:val="24"/>
                <w:szCs w:val="24"/>
                <w:lang w:val="en-US"/>
              </w:rPr>
              <w:t xml:space="preserve"> fi </w:t>
            </w:r>
            <w:proofErr w:type="spellStart"/>
            <w:r w:rsidR="00B96660" w:rsidRPr="00B13EC5">
              <w:rPr>
                <w:i/>
                <w:sz w:val="24"/>
                <w:szCs w:val="24"/>
                <w:lang w:val="en-US"/>
              </w:rPr>
              <w:t>supus</w:t>
            </w:r>
            <w:proofErr w:type="spellEnd"/>
            <w:r w:rsidR="00B96660" w:rsidRPr="00B13EC5">
              <w:rPr>
                <w:i/>
                <w:sz w:val="24"/>
                <w:szCs w:val="24"/>
                <w:lang w:val="en-US"/>
              </w:rPr>
              <w:t xml:space="preserve"> </w:t>
            </w:r>
            <w:proofErr w:type="spellStart"/>
            <w:r w:rsidR="00B96660" w:rsidRPr="00B13EC5">
              <w:rPr>
                <w:i/>
                <w:sz w:val="24"/>
                <w:szCs w:val="24"/>
                <w:lang w:val="en-US"/>
              </w:rPr>
              <w:t>consultării</w:t>
            </w:r>
            <w:proofErr w:type="spellEnd"/>
            <w:r w:rsidR="00B96660" w:rsidRPr="00B13EC5">
              <w:rPr>
                <w:i/>
                <w:sz w:val="24"/>
                <w:szCs w:val="24"/>
                <w:lang w:val="en-US"/>
              </w:rPr>
              <w:t xml:space="preserve"> </w:t>
            </w:r>
            <w:proofErr w:type="spellStart"/>
            <w:r w:rsidR="00B96660" w:rsidRPr="00B13EC5">
              <w:rPr>
                <w:i/>
                <w:sz w:val="24"/>
                <w:szCs w:val="24"/>
                <w:lang w:val="en-US"/>
              </w:rPr>
              <w:t>publice</w:t>
            </w:r>
            <w:proofErr w:type="spellEnd"/>
            <w:r w:rsidR="00B96660" w:rsidRPr="00B13EC5">
              <w:rPr>
                <w:i/>
                <w:sz w:val="24"/>
                <w:szCs w:val="24"/>
                <w:lang w:val="en-US"/>
              </w:rPr>
              <w:t xml:space="preserve">, conform art.32 din </w:t>
            </w:r>
            <w:proofErr w:type="spellStart"/>
            <w:r w:rsidR="00B96660" w:rsidRPr="00B13EC5">
              <w:rPr>
                <w:i/>
                <w:sz w:val="24"/>
                <w:szCs w:val="24"/>
                <w:lang w:val="en-US"/>
              </w:rPr>
              <w:t>Legea</w:t>
            </w:r>
            <w:proofErr w:type="spellEnd"/>
            <w:r w:rsidR="00B96660" w:rsidRPr="00B13EC5">
              <w:rPr>
                <w:i/>
                <w:sz w:val="24"/>
                <w:szCs w:val="24"/>
                <w:lang w:val="en-US"/>
              </w:rPr>
              <w:t xml:space="preserve"> nr.100 din 22 </w:t>
            </w:r>
            <w:proofErr w:type="spellStart"/>
            <w:r w:rsidR="00B96660" w:rsidRPr="00B13EC5">
              <w:rPr>
                <w:i/>
                <w:sz w:val="24"/>
                <w:szCs w:val="24"/>
                <w:lang w:val="en-US"/>
              </w:rPr>
              <w:t>decembrie</w:t>
            </w:r>
            <w:proofErr w:type="spellEnd"/>
            <w:r w:rsidR="00B96660" w:rsidRPr="00B13EC5">
              <w:rPr>
                <w:i/>
                <w:sz w:val="24"/>
                <w:szCs w:val="24"/>
                <w:lang w:val="en-US"/>
              </w:rPr>
              <w:t xml:space="preserve"> 2017 cu </w:t>
            </w:r>
            <w:proofErr w:type="spellStart"/>
            <w:r w:rsidR="00B96660" w:rsidRPr="00B13EC5">
              <w:rPr>
                <w:i/>
                <w:sz w:val="24"/>
                <w:szCs w:val="24"/>
                <w:lang w:val="en-US"/>
              </w:rPr>
              <w:t>privire</w:t>
            </w:r>
            <w:proofErr w:type="spellEnd"/>
            <w:r w:rsidR="00B96660" w:rsidRPr="00B13EC5">
              <w:rPr>
                <w:i/>
                <w:sz w:val="24"/>
                <w:szCs w:val="24"/>
                <w:lang w:val="en-US"/>
              </w:rPr>
              <w:t xml:space="preserve"> la </w:t>
            </w:r>
            <w:proofErr w:type="spellStart"/>
            <w:r w:rsidR="00B96660" w:rsidRPr="00B13EC5">
              <w:rPr>
                <w:i/>
                <w:sz w:val="24"/>
                <w:szCs w:val="24"/>
                <w:lang w:val="en-US"/>
              </w:rPr>
              <w:t>actele</w:t>
            </w:r>
            <w:proofErr w:type="spellEnd"/>
            <w:r w:rsidR="00B96660" w:rsidRPr="00B13EC5">
              <w:rPr>
                <w:i/>
                <w:sz w:val="24"/>
                <w:szCs w:val="24"/>
                <w:lang w:val="en-US"/>
              </w:rPr>
              <w:t xml:space="preserve"> normative, </w:t>
            </w:r>
            <w:proofErr w:type="spellStart"/>
            <w:r w:rsidR="00B96660" w:rsidRPr="00B13EC5">
              <w:rPr>
                <w:i/>
                <w:sz w:val="24"/>
                <w:szCs w:val="24"/>
                <w:lang w:val="en-US"/>
              </w:rPr>
              <w:t>fiind</w:t>
            </w:r>
            <w:proofErr w:type="spellEnd"/>
            <w:r w:rsidR="00B96660" w:rsidRPr="00B13EC5">
              <w:rPr>
                <w:i/>
                <w:sz w:val="24"/>
                <w:szCs w:val="24"/>
                <w:lang w:val="en-US"/>
              </w:rPr>
              <w:t xml:space="preserve"> </w:t>
            </w:r>
            <w:proofErr w:type="spellStart"/>
            <w:r w:rsidR="00B96660" w:rsidRPr="00B13EC5">
              <w:rPr>
                <w:i/>
                <w:sz w:val="24"/>
                <w:szCs w:val="24"/>
                <w:lang w:val="en-US"/>
              </w:rPr>
              <w:t>plasat</w:t>
            </w:r>
            <w:proofErr w:type="spellEnd"/>
            <w:r w:rsidR="00B96660" w:rsidRPr="00B13EC5">
              <w:rPr>
                <w:i/>
                <w:sz w:val="24"/>
                <w:szCs w:val="24"/>
                <w:lang w:val="en-US"/>
              </w:rPr>
              <w:t xml:space="preserve"> pe </w:t>
            </w:r>
            <w:proofErr w:type="spellStart"/>
            <w:r w:rsidR="00B96660" w:rsidRPr="00B13EC5">
              <w:rPr>
                <w:i/>
                <w:sz w:val="24"/>
                <w:szCs w:val="24"/>
                <w:lang w:val="en-US"/>
              </w:rPr>
              <w:t>pagina</w:t>
            </w:r>
            <w:proofErr w:type="spellEnd"/>
            <w:r w:rsidR="00B96660" w:rsidRPr="00B13EC5">
              <w:rPr>
                <w:i/>
                <w:sz w:val="24"/>
                <w:szCs w:val="24"/>
                <w:lang w:val="en-US"/>
              </w:rPr>
              <w:t xml:space="preserve"> Web, al </w:t>
            </w:r>
            <w:proofErr w:type="spellStart"/>
            <w:r w:rsidR="00B96660" w:rsidRPr="00B13EC5">
              <w:rPr>
                <w:i/>
                <w:sz w:val="24"/>
                <w:szCs w:val="24"/>
                <w:lang w:val="en-US"/>
              </w:rPr>
              <w:t>primăriei</w:t>
            </w:r>
            <w:proofErr w:type="spellEnd"/>
            <w:r w:rsidR="00B96660" w:rsidRPr="00B13EC5">
              <w:rPr>
                <w:i/>
                <w:sz w:val="24"/>
                <w:szCs w:val="24"/>
                <w:lang w:val="en-US"/>
              </w:rPr>
              <w:t xml:space="preserve"> </w:t>
            </w:r>
            <w:proofErr w:type="spellStart"/>
            <w:r w:rsidR="00B96660" w:rsidRPr="00B13EC5">
              <w:rPr>
                <w:i/>
                <w:sz w:val="24"/>
                <w:szCs w:val="24"/>
                <w:lang w:val="en-US"/>
              </w:rPr>
              <w:t>Doroțcaia</w:t>
            </w:r>
            <w:proofErr w:type="spellEnd"/>
            <w:r w:rsidR="00B96660" w:rsidRPr="00B13EC5">
              <w:rPr>
                <w:i/>
                <w:sz w:val="24"/>
                <w:szCs w:val="24"/>
                <w:lang w:val="en-US"/>
              </w:rPr>
              <w:t xml:space="preserve">, </w:t>
            </w:r>
            <w:r w:rsidR="00B96660" w:rsidRPr="00B13EC5">
              <w:rPr>
                <w:i/>
                <w:color w:val="44546A" w:themeColor="text2"/>
                <w:sz w:val="24"/>
                <w:szCs w:val="24"/>
                <w:u w:val="single"/>
                <w:lang w:val="en-US"/>
              </w:rPr>
              <w:t>www.primariadorotcaia.md,</w:t>
            </w:r>
          </w:p>
        </w:tc>
      </w:tr>
      <w:tr w:rsidR="00B96660" w:rsidRPr="00B96660" w14:paraId="06E1E6FF" w14:textId="77777777" w:rsidTr="009949FE">
        <w:trPr>
          <w:trHeight w:val="345"/>
        </w:trPr>
        <w:tc>
          <w:tcPr>
            <w:tcW w:w="9962" w:type="dxa"/>
            <w:tcBorders>
              <w:top w:val="single" w:sz="4" w:space="0" w:color="auto"/>
              <w:left w:val="single" w:sz="4" w:space="0" w:color="auto"/>
              <w:bottom w:val="single" w:sz="4" w:space="0" w:color="auto"/>
              <w:right w:val="single" w:sz="4" w:space="0" w:color="auto"/>
            </w:tcBorders>
            <w:hideMark/>
          </w:tcPr>
          <w:p w14:paraId="3CEDB913" w14:textId="2C253E33" w:rsidR="00B96660" w:rsidRPr="00B96660" w:rsidRDefault="00B96660" w:rsidP="00B96660">
            <w:pPr>
              <w:rPr>
                <w:b/>
                <w:sz w:val="24"/>
                <w:szCs w:val="24"/>
              </w:rPr>
            </w:pPr>
            <w:r>
              <w:rPr>
                <w:b/>
                <w:sz w:val="24"/>
                <w:szCs w:val="24"/>
                <w:lang w:val="ro-RO"/>
              </w:rPr>
              <w:t xml:space="preserve">7. </w:t>
            </w:r>
            <w:proofErr w:type="spellStart"/>
            <w:r w:rsidRPr="00B96660">
              <w:rPr>
                <w:b/>
                <w:sz w:val="24"/>
                <w:szCs w:val="24"/>
              </w:rPr>
              <w:t>Constatările</w:t>
            </w:r>
            <w:proofErr w:type="spellEnd"/>
            <w:r w:rsidRPr="00B96660">
              <w:rPr>
                <w:b/>
                <w:sz w:val="24"/>
                <w:szCs w:val="24"/>
              </w:rPr>
              <w:t xml:space="preserve"> </w:t>
            </w:r>
            <w:proofErr w:type="spellStart"/>
            <w:r w:rsidRPr="00B96660">
              <w:rPr>
                <w:b/>
                <w:sz w:val="24"/>
                <w:szCs w:val="24"/>
              </w:rPr>
              <w:t>expertizei</w:t>
            </w:r>
            <w:proofErr w:type="spellEnd"/>
            <w:r w:rsidRPr="00B96660">
              <w:rPr>
                <w:b/>
                <w:sz w:val="24"/>
                <w:szCs w:val="24"/>
              </w:rPr>
              <w:t xml:space="preserve"> </w:t>
            </w:r>
            <w:proofErr w:type="spellStart"/>
            <w:r w:rsidRPr="00B96660">
              <w:rPr>
                <w:b/>
                <w:sz w:val="24"/>
                <w:szCs w:val="24"/>
              </w:rPr>
              <w:t>anticorupţi</w:t>
            </w:r>
            <w:proofErr w:type="spellEnd"/>
          </w:p>
        </w:tc>
      </w:tr>
      <w:tr w:rsidR="00B96660" w:rsidRPr="00014586" w14:paraId="534CA425" w14:textId="77777777" w:rsidTr="009949FE">
        <w:trPr>
          <w:trHeight w:val="360"/>
        </w:trPr>
        <w:tc>
          <w:tcPr>
            <w:tcW w:w="9962" w:type="dxa"/>
            <w:tcBorders>
              <w:top w:val="single" w:sz="4" w:space="0" w:color="auto"/>
              <w:left w:val="single" w:sz="4" w:space="0" w:color="auto"/>
              <w:bottom w:val="single" w:sz="4" w:space="0" w:color="auto"/>
              <w:right w:val="single" w:sz="4" w:space="0" w:color="auto"/>
            </w:tcBorders>
            <w:hideMark/>
          </w:tcPr>
          <w:p w14:paraId="236776FE" w14:textId="1AFA96FF" w:rsidR="00B96660" w:rsidRPr="00B13EC5" w:rsidRDefault="00B13EC5" w:rsidP="00B13EC5">
            <w:pPr>
              <w:rPr>
                <w:i/>
                <w:sz w:val="24"/>
                <w:szCs w:val="24"/>
                <w:lang w:val="en-US"/>
              </w:rPr>
            </w:pPr>
            <w:r>
              <w:rPr>
                <w:i/>
                <w:sz w:val="24"/>
                <w:szCs w:val="24"/>
                <w:lang w:val="ro-RO"/>
              </w:rPr>
              <w:t xml:space="preserve">     </w:t>
            </w:r>
            <w:r w:rsidR="00B96660" w:rsidRPr="00B13EC5">
              <w:rPr>
                <w:i/>
                <w:sz w:val="24"/>
                <w:szCs w:val="24"/>
                <w:lang w:val="en-US"/>
              </w:rPr>
              <w:t xml:space="preserve">Nu </w:t>
            </w:r>
            <w:proofErr w:type="spellStart"/>
            <w:r w:rsidR="00B96660" w:rsidRPr="00B13EC5">
              <w:rPr>
                <w:i/>
                <w:sz w:val="24"/>
                <w:szCs w:val="24"/>
                <w:lang w:val="en-US"/>
              </w:rPr>
              <w:t>este</w:t>
            </w:r>
            <w:proofErr w:type="spellEnd"/>
            <w:r w:rsidR="00B96660" w:rsidRPr="00B13EC5">
              <w:rPr>
                <w:i/>
                <w:sz w:val="24"/>
                <w:szCs w:val="24"/>
                <w:lang w:val="en-US"/>
              </w:rPr>
              <w:t xml:space="preserve"> </w:t>
            </w:r>
            <w:proofErr w:type="spellStart"/>
            <w:r w:rsidR="00B96660" w:rsidRPr="00B13EC5">
              <w:rPr>
                <w:i/>
                <w:sz w:val="24"/>
                <w:szCs w:val="24"/>
                <w:lang w:val="en-US"/>
              </w:rPr>
              <w:t>necesară</w:t>
            </w:r>
            <w:proofErr w:type="spellEnd"/>
            <w:r w:rsidR="00B96660" w:rsidRPr="00B13EC5">
              <w:rPr>
                <w:i/>
                <w:sz w:val="24"/>
                <w:szCs w:val="24"/>
                <w:lang w:val="en-US"/>
              </w:rPr>
              <w:t xml:space="preserve"> </w:t>
            </w:r>
            <w:proofErr w:type="spellStart"/>
            <w:r w:rsidR="00B96660" w:rsidRPr="00B13EC5">
              <w:rPr>
                <w:i/>
                <w:sz w:val="24"/>
                <w:szCs w:val="24"/>
                <w:lang w:val="en-US"/>
              </w:rPr>
              <w:t>expertiza</w:t>
            </w:r>
            <w:proofErr w:type="spellEnd"/>
            <w:r w:rsidR="00B96660" w:rsidRPr="00B13EC5">
              <w:rPr>
                <w:i/>
                <w:sz w:val="24"/>
                <w:szCs w:val="24"/>
                <w:lang w:val="en-US"/>
              </w:rPr>
              <w:t xml:space="preserve"> </w:t>
            </w:r>
            <w:proofErr w:type="spellStart"/>
            <w:r w:rsidR="00B96660" w:rsidRPr="00B13EC5">
              <w:rPr>
                <w:i/>
                <w:sz w:val="24"/>
                <w:szCs w:val="24"/>
                <w:lang w:val="en-US"/>
              </w:rPr>
              <w:t>anticorupție</w:t>
            </w:r>
            <w:proofErr w:type="spellEnd"/>
          </w:p>
        </w:tc>
      </w:tr>
      <w:tr w:rsidR="00B96660" w:rsidRPr="00B96660" w14:paraId="07778921" w14:textId="77777777" w:rsidTr="009949FE">
        <w:trPr>
          <w:trHeight w:val="407"/>
        </w:trPr>
        <w:tc>
          <w:tcPr>
            <w:tcW w:w="9962" w:type="dxa"/>
            <w:tcBorders>
              <w:top w:val="single" w:sz="4" w:space="0" w:color="auto"/>
              <w:left w:val="single" w:sz="4" w:space="0" w:color="auto"/>
              <w:bottom w:val="single" w:sz="4" w:space="0" w:color="auto"/>
              <w:right w:val="single" w:sz="4" w:space="0" w:color="auto"/>
            </w:tcBorders>
            <w:hideMark/>
          </w:tcPr>
          <w:p w14:paraId="3E421049" w14:textId="5C885D48" w:rsidR="00B96660" w:rsidRPr="00B96660" w:rsidRDefault="00B96660" w:rsidP="00B96660">
            <w:pPr>
              <w:rPr>
                <w:b/>
                <w:sz w:val="24"/>
                <w:szCs w:val="24"/>
              </w:rPr>
            </w:pPr>
            <w:r>
              <w:rPr>
                <w:b/>
                <w:sz w:val="24"/>
                <w:szCs w:val="24"/>
                <w:lang w:val="ro-RO"/>
              </w:rPr>
              <w:t xml:space="preserve">8. </w:t>
            </w:r>
            <w:proofErr w:type="spellStart"/>
            <w:r w:rsidRPr="00B96660">
              <w:rPr>
                <w:b/>
                <w:sz w:val="24"/>
                <w:szCs w:val="24"/>
              </w:rPr>
              <w:t>Constatările</w:t>
            </w:r>
            <w:proofErr w:type="spellEnd"/>
            <w:r w:rsidRPr="00B96660">
              <w:rPr>
                <w:b/>
                <w:sz w:val="24"/>
                <w:szCs w:val="24"/>
              </w:rPr>
              <w:t xml:space="preserve"> </w:t>
            </w:r>
            <w:proofErr w:type="spellStart"/>
            <w:r w:rsidRPr="00B96660">
              <w:rPr>
                <w:b/>
                <w:sz w:val="24"/>
                <w:szCs w:val="24"/>
              </w:rPr>
              <w:t>expertizei</w:t>
            </w:r>
            <w:proofErr w:type="spellEnd"/>
            <w:r w:rsidRPr="00B96660">
              <w:rPr>
                <w:b/>
                <w:sz w:val="24"/>
                <w:szCs w:val="24"/>
              </w:rPr>
              <w:t xml:space="preserve"> </w:t>
            </w:r>
            <w:proofErr w:type="spellStart"/>
            <w:r w:rsidRPr="00B96660">
              <w:rPr>
                <w:b/>
                <w:sz w:val="24"/>
                <w:szCs w:val="24"/>
              </w:rPr>
              <w:t>juridice</w:t>
            </w:r>
            <w:proofErr w:type="spellEnd"/>
          </w:p>
        </w:tc>
      </w:tr>
      <w:tr w:rsidR="00B96660" w:rsidRPr="00014586" w14:paraId="63138841" w14:textId="77777777" w:rsidTr="009949FE">
        <w:tc>
          <w:tcPr>
            <w:tcW w:w="9962" w:type="dxa"/>
            <w:tcBorders>
              <w:top w:val="single" w:sz="4" w:space="0" w:color="auto"/>
              <w:left w:val="single" w:sz="4" w:space="0" w:color="auto"/>
              <w:bottom w:val="single" w:sz="4" w:space="0" w:color="auto"/>
              <w:right w:val="single" w:sz="4" w:space="0" w:color="auto"/>
            </w:tcBorders>
            <w:hideMark/>
          </w:tcPr>
          <w:p w14:paraId="0FD46AD8" w14:textId="2C66BE8F" w:rsidR="00B96660" w:rsidRPr="00B13EC5" w:rsidRDefault="00B13EC5" w:rsidP="00B13EC5">
            <w:pPr>
              <w:rPr>
                <w:i/>
                <w:sz w:val="24"/>
                <w:szCs w:val="24"/>
                <w:lang w:val="en-US"/>
              </w:rPr>
            </w:pPr>
            <w:r>
              <w:rPr>
                <w:i/>
                <w:sz w:val="24"/>
                <w:szCs w:val="24"/>
                <w:lang w:val="ro-RO"/>
              </w:rPr>
              <w:t xml:space="preserve">     </w:t>
            </w:r>
            <w:proofErr w:type="spellStart"/>
            <w:r w:rsidR="00B96660" w:rsidRPr="00B13EC5">
              <w:rPr>
                <w:i/>
                <w:sz w:val="24"/>
                <w:szCs w:val="24"/>
                <w:lang w:val="en-US"/>
              </w:rPr>
              <w:t>Proiectul</w:t>
            </w:r>
            <w:proofErr w:type="spellEnd"/>
            <w:r w:rsidR="00B96660" w:rsidRPr="00B13EC5">
              <w:rPr>
                <w:i/>
                <w:sz w:val="24"/>
                <w:szCs w:val="24"/>
                <w:lang w:val="en-US"/>
              </w:rPr>
              <w:t xml:space="preserve"> de </w:t>
            </w:r>
            <w:proofErr w:type="spellStart"/>
            <w:r w:rsidR="00B96660" w:rsidRPr="00B13EC5">
              <w:rPr>
                <w:i/>
                <w:sz w:val="24"/>
                <w:szCs w:val="24"/>
                <w:lang w:val="en-US"/>
              </w:rPr>
              <w:t>decizie</w:t>
            </w:r>
            <w:proofErr w:type="spellEnd"/>
            <w:r w:rsidR="00B96660" w:rsidRPr="00B13EC5">
              <w:rPr>
                <w:i/>
                <w:sz w:val="24"/>
                <w:szCs w:val="24"/>
                <w:lang w:val="en-US"/>
              </w:rPr>
              <w:t xml:space="preserve"> se </w:t>
            </w:r>
            <w:proofErr w:type="spellStart"/>
            <w:r w:rsidR="00B96660" w:rsidRPr="00B13EC5">
              <w:rPr>
                <w:i/>
                <w:sz w:val="24"/>
                <w:szCs w:val="24"/>
                <w:lang w:val="en-US"/>
              </w:rPr>
              <w:t>încadrează</w:t>
            </w:r>
            <w:proofErr w:type="spellEnd"/>
            <w:r w:rsidR="00B96660" w:rsidRPr="00B13EC5">
              <w:rPr>
                <w:i/>
                <w:sz w:val="24"/>
                <w:szCs w:val="24"/>
                <w:lang w:val="en-US"/>
              </w:rPr>
              <w:t xml:space="preserve"> </w:t>
            </w:r>
            <w:proofErr w:type="spellStart"/>
            <w:r w:rsidR="00B96660" w:rsidRPr="00B13EC5">
              <w:rPr>
                <w:i/>
                <w:sz w:val="24"/>
                <w:szCs w:val="24"/>
                <w:lang w:val="en-US"/>
              </w:rPr>
              <w:t>în</w:t>
            </w:r>
            <w:proofErr w:type="spellEnd"/>
            <w:r w:rsidR="00B96660" w:rsidRPr="00B13EC5">
              <w:rPr>
                <w:i/>
                <w:sz w:val="24"/>
                <w:szCs w:val="24"/>
                <w:lang w:val="en-US"/>
              </w:rPr>
              <w:t xml:space="preserve"> </w:t>
            </w:r>
            <w:proofErr w:type="spellStart"/>
            <w:r w:rsidR="00B96660" w:rsidRPr="00B13EC5">
              <w:rPr>
                <w:i/>
                <w:sz w:val="24"/>
                <w:szCs w:val="24"/>
                <w:lang w:val="en-US"/>
              </w:rPr>
              <w:t>normele</w:t>
            </w:r>
            <w:proofErr w:type="spellEnd"/>
            <w:r w:rsidR="00B96660" w:rsidRPr="00B13EC5">
              <w:rPr>
                <w:i/>
                <w:sz w:val="24"/>
                <w:szCs w:val="24"/>
                <w:lang w:val="en-US"/>
              </w:rPr>
              <w:t xml:space="preserve"> </w:t>
            </w:r>
            <w:proofErr w:type="spellStart"/>
            <w:r w:rsidR="00B96660" w:rsidRPr="00B13EC5">
              <w:rPr>
                <w:i/>
                <w:sz w:val="24"/>
                <w:szCs w:val="24"/>
                <w:lang w:val="en-US"/>
              </w:rPr>
              <w:t>legislației</w:t>
            </w:r>
            <w:proofErr w:type="spellEnd"/>
            <w:r w:rsidR="00B96660" w:rsidRPr="00B13EC5">
              <w:rPr>
                <w:i/>
                <w:sz w:val="24"/>
                <w:szCs w:val="24"/>
                <w:lang w:val="en-US"/>
              </w:rPr>
              <w:t xml:space="preserve"> </w:t>
            </w:r>
            <w:proofErr w:type="spellStart"/>
            <w:r w:rsidR="00B96660" w:rsidRPr="00B13EC5">
              <w:rPr>
                <w:i/>
                <w:sz w:val="24"/>
                <w:szCs w:val="24"/>
                <w:lang w:val="en-US"/>
              </w:rPr>
              <w:t>în</w:t>
            </w:r>
            <w:proofErr w:type="spellEnd"/>
            <w:r w:rsidR="00B96660" w:rsidRPr="00B13EC5">
              <w:rPr>
                <w:i/>
                <w:sz w:val="24"/>
                <w:szCs w:val="24"/>
                <w:lang w:val="en-US"/>
              </w:rPr>
              <w:t xml:space="preserve"> </w:t>
            </w:r>
            <w:proofErr w:type="spellStart"/>
            <w:r w:rsidR="00B96660" w:rsidRPr="00B13EC5">
              <w:rPr>
                <w:i/>
                <w:sz w:val="24"/>
                <w:szCs w:val="24"/>
                <w:lang w:val="en-US"/>
              </w:rPr>
              <w:t>vigoare</w:t>
            </w:r>
            <w:proofErr w:type="spellEnd"/>
          </w:p>
        </w:tc>
      </w:tr>
    </w:tbl>
    <w:p w14:paraId="7F5F10C2" w14:textId="77777777" w:rsidR="00B96660" w:rsidRPr="00B96660" w:rsidRDefault="00B96660" w:rsidP="00B96660">
      <w:pPr>
        <w:jc w:val="center"/>
        <w:rPr>
          <w:rFonts w:cs="Times New Roman"/>
          <w:i/>
          <w:sz w:val="24"/>
          <w:szCs w:val="24"/>
          <w:lang w:val="ro-RO"/>
        </w:rPr>
      </w:pPr>
    </w:p>
    <w:p w14:paraId="7D12D8EF" w14:textId="77777777" w:rsidR="00B96660" w:rsidRPr="00B96660" w:rsidRDefault="00B96660" w:rsidP="00B96660">
      <w:pPr>
        <w:rPr>
          <w:rFonts w:cs="Times New Roman"/>
          <w:sz w:val="24"/>
          <w:szCs w:val="24"/>
          <w:lang w:val="ro-RO"/>
        </w:rPr>
      </w:pPr>
    </w:p>
    <w:p w14:paraId="57194FC5" w14:textId="77777777" w:rsidR="00B96660" w:rsidRPr="00B96660" w:rsidRDefault="00B96660" w:rsidP="00B96660">
      <w:pPr>
        <w:spacing w:after="0"/>
        <w:rPr>
          <w:rFonts w:cs="Times New Roman"/>
          <w:sz w:val="24"/>
          <w:szCs w:val="24"/>
          <w:lang w:val="ro-RO"/>
        </w:rPr>
      </w:pPr>
      <w:r w:rsidRPr="00B96660">
        <w:rPr>
          <w:rFonts w:cs="Times New Roman"/>
          <w:sz w:val="24"/>
          <w:szCs w:val="24"/>
          <w:lang w:val="ro-RO"/>
        </w:rPr>
        <w:t>Executor:</w:t>
      </w:r>
    </w:p>
    <w:p w14:paraId="011617A8" w14:textId="77777777" w:rsidR="00B96660" w:rsidRPr="00B96660" w:rsidRDefault="00B96660" w:rsidP="00B96660">
      <w:pPr>
        <w:spacing w:after="0"/>
        <w:rPr>
          <w:rFonts w:cs="Times New Roman"/>
          <w:sz w:val="24"/>
          <w:szCs w:val="24"/>
          <w:lang w:val="ro-RO"/>
        </w:rPr>
      </w:pPr>
      <w:r w:rsidRPr="00B96660">
        <w:rPr>
          <w:rFonts w:cs="Times New Roman"/>
          <w:sz w:val="24"/>
          <w:szCs w:val="24"/>
          <w:lang w:val="ro-RO"/>
        </w:rPr>
        <w:t>Sp.principal                                                                                            Elena MUNTEANU</w:t>
      </w:r>
    </w:p>
    <w:p w14:paraId="47962866" w14:textId="77777777" w:rsidR="00B96660" w:rsidRPr="00B96660" w:rsidRDefault="00B96660" w:rsidP="00B96660">
      <w:pPr>
        <w:spacing w:after="0"/>
        <w:rPr>
          <w:rFonts w:cs="Times New Roman"/>
          <w:sz w:val="24"/>
          <w:szCs w:val="24"/>
          <w:lang w:val="ro-RO"/>
        </w:rPr>
      </w:pPr>
      <w:r w:rsidRPr="00B96660">
        <w:rPr>
          <w:rFonts w:cs="Times New Roman"/>
          <w:sz w:val="24"/>
          <w:szCs w:val="24"/>
          <w:lang w:val="ro-RO"/>
        </w:rPr>
        <w:t xml:space="preserve">                                                     </w:t>
      </w:r>
    </w:p>
    <w:p w14:paraId="6698BCE0" w14:textId="77777777" w:rsidR="00B96660" w:rsidRPr="00B96660" w:rsidRDefault="00B96660" w:rsidP="00B96660">
      <w:pPr>
        <w:rPr>
          <w:rFonts w:cs="Times New Roman"/>
          <w:sz w:val="24"/>
          <w:szCs w:val="24"/>
          <w:lang w:val="ro-RO"/>
        </w:rPr>
      </w:pPr>
    </w:p>
    <w:p w14:paraId="0C92D14B" w14:textId="77777777" w:rsidR="00B96660" w:rsidRPr="00B96660" w:rsidRDefault="00B96660" w:rsidP="00B96660">
      <w:pPr>
        <w:rPr>
          <w:rFonts w:cs="Times New Roman"/>
          <w:sz w:val="24"/>
          <w:szCs w:val="24"/>
          <w:lang w:val="ro-RO"/>
        </w:rPr>
      </w:pPr>
    </w:p>
    <w:p w14:paraId="7773DDA5" w14:textId="77777777" w:rsidR="00B96660" w:rsidRPr="00B96660" w:rsidRDefault="00B96660" w:rsidP="00B96660">
      <w:pPr>
        <w:rPr>
          <w:rFonts w:cs="Times New Roman"/>
          <w:sz w:val="24"/>
          <w:szCs w:val="24"/>
          <w:lang w:val="ro-RO"/>
        </w:rPr>
      </w:pPr>
    </w:p>
    <w:p w14:paraId="1DBC87BF" w14:textId="77777777" w:rsidR="00B96660" w:rsidRPr="00B96660" w:rsidRDefault="00B96660" w:rsidP="00B96660">
      <w:pPr>
        <w:rPr>
          <w:sz w:val="24"/>
          <w:szCs w:val="24"/>
          <w:lang w:val="ro-RO"/>
        </w:rPr>
      </w:pPr>
    </w:p>
    <w:p w14:paraId="64B05ED6" w14:textId="77777777" w:rsidR="00B96660" w:rsidRDefault="00B96660" w:rsidP="00B96660">
      <w:pPr>
        <w:rPr>
          <w:sz w:val="24"/>
          <w:szCs w:val="24"/>
          <w:lang w:val="ro-RO"/>
        </w:rPr>
      </w:pPr>
    </w:p>
    <w:p w14:paraId="5B67F94B" w14:textId="77777777" w:rsidR="000D24EF" w:rsidRPr="00B96660" w:rsidRDefault="000D24EF" w:rsidP="00B96660">
      <w:pPr>
        <w:rPr>
          <w:sz w:val="24"/>
          <w:szCs w:val="24"/>
          <w:lang w:val="ro-RO"/>
        </w:rPr>
      </w:pPr>
    </w:p>
    <w:p w14:paraId="6141D335" w14:textId="77777777" w:rsidR="00674952" w:rsidRPr="006515D2" w:rsidRDefault="00674952" w:rsidP="006515D2">
      <w:pPr>
        <w:rPr>
          <w:sz w:val="24"/>
          <w:szCs w:val="24"/>
          <w:lang w:val="en-US"/>
        </w:rPr>
      </w:pPr>
    </w:p>
    <w:p w14:paraId="47955AD0" w14:textId="0790E1A2" w:rsidR="006515D2" w:rsidRPr="006515D2" w:rsidRDefault="006515D2" w:rsidP="006515D2">
      <w:pPr>
        <w:rPr>
          <w:b/>
          <w:bCs/>
          <w:sz w:val="24"/>
          <w:szCs w:val="24"/>
          <w:lang w:val="ro-RO"/>
        </w:rPr>
      </w:pPr>
      <w:r w:rsidRPr="006515D2">
        <w:rPr>
          <w:b/>
          <w:bCs/>
          <w:sz w:val="24"/>
          <w:szCs w:val="24"/>
          <w:lang w:val="ro-RO"/>
        </w:rPr>
        <w:lastRenderedPageBreak/>
        <w:t xml:space="preserve">                                                                                                                                  PROIECT</w:t>
      </w:r>
      <w:r>
        <w:rPr>
          <w:b/>
          <w:bCs/>
          <w:sz w:val="24"/>
          <w:szCs w:val="24"/>
          <w:lang w:val="ro-RO"/>
        </w:rPr>
        <w:t>:</w:t>
      </w:r>
    </w:p>
    <w:p w14:paraId="18082DEC" w14:textId="77777777" w:rsidR="006515D2" w:rsidRDefault="006515D2" w:rsidP="006515D2">
      <w:pPr>
        <w:rPr>
          <w:rFonts w:eastAsia="Times New Roman"/>
          <w:b/>
          <w:bCs/>
          <w:sz w:val="24"/>
          <w:szCs w:val="24"/>
          <w:lang w:val="en-US" w:eastAsia="ru-RU"/>
        </w:rPr>
      </w:pPr>
      <w:bookmarkStart w:id="4" w:name="_Hlk154482704"/>
    </w:p>
    <w:p w14:paraId="0CD67767" w14:textId="121DE0F4" w:rsidR="006515D2" w:rsidRDefault="006515D2" w:rsidP="006515D2">
      <w:pPr>
        <w:spacing w:after="0"/>
        <w:rPr>
          <w:sz w:val="24"/>
          <w:szCs w:val="24"/>
          <w:lang w:val="en-US"/>
        </w:rPr>
      </w:pPr>
      <w:r>
        <w:rPr>
          <w:sz w:val="24"/>
          <w:szCs w:val="24"/>
          <w:lang w:val="en-US"/>
        </w:rPr>
        <w:t xml:space="preserve">                                                                 DECIZIE nr. 9/4</w:t>
      </w:r>
    </w:p>
    <w:p w14:paraId="1AAF5488" w14:textId="30A5B7AB" w:rsidR="006515D2" w:rsidRDefault="006515D2" w:rsidP="006515D2">
      <w:pPr>
        <w:spacing w:after="0"/>
        <w:rPr>
          <w:sz w:val="24"/>
          <w:szCs w:val="24"/>
          <w:lang w:val="en-US"/>
        </w:rPr>
      </w:pPr>
      <w:r>
        <w:rPr>
          <w:sz w:val="24"/>
          <w:szCs w:val="24"/>
          <w:lang w:val="en-US"/>
        </w:rPr>
        <w:t xml:space="preserve">                                                                   din _________</w:t>
      </w:r>
    </w:p>
    <w:bookmarkEnd w:id="4"/>
    <w:p w14:paraId="534A9C07" w14:textId="77777777" w:rsidR="006515D2" w:rsidRDefault="006515D2" w:rsidP="006515D2">
      <w:pPr>
        <w:rPr>
          <w:sz w:val="24"/>
          <w:szCs w:val="24"/>
          <w:lang w:val="en-US"/>
        </w:rPr>
      </w:pPr>
    </w:p>
    <w:bookmarkEnd w:id="1"/>
    <w:p w14:paraId="1B467EBD" w14:textId="77777777" w:rsidR="00C653F3" w:rsidRPr="00C653F3" w:rsidRDefault="00C653F3" w:rsidP="00C653F3">
      <w:pPr>
        <w:spacing w:after="0"/>
        <w:rPr>
          <w:rFonts w:eastAsia="Times New Roman" w:cs="Times New Roman"/>
          <w:bCs/>
          <w:iCs/>
          <w:sz w:val="24"/>
          <w:szCs w:val="24"/>
          <w:lang w:val="en-US" w:eastAsia="ru-RU"/>
        </w:rPr>
      </w:pPr>
      <w:r w:rsidRPr="00C653F3">
        <w:rPr>
          <w:rFonts w:eastAsia="Times New Roman" w:cs="Times New Roman"/>
          <w:bCs/>
          <w:iCs/>
          <w:sz w:val="24"/>
          <w:szCs w:val="24"/>
          <w:lang w:val="en-US" w:eastAsia="ru-RU"/>
        </w:rPr>
        <w:t xml:space="preserve">Cu </w:t>
      </w:r>
      <w:proofErr w:type="spellStart"/>
      <w:r w:rsidRPr="00C653F3">
        <w:rPr>
          <w:rFonts w:eastAsia="Times New Roman" w:cs="Times New Roman"/>
          <w:bCs/>
          <w:iCs/>
          <w:sz w:val="24"/>
          <w:szCs w:val="24"/>
          <w:lang w:val="en-US" w:eastAsia="ru-RU"/>
        </w:rPr>
        <w:t>privire</w:t>
      </w:r>
      <w:proofErr w:type="spellEnd"/>
      <w:r w:rsidRPr="00C653F3">
        <w:rPr>
          <w:rFonts w:eastAsia="Times New Roman" w:cs="Times New Roman"/>
          <w:bCs/>
          <w:iCs/>
          <w:sz w:val="24"/>
          <w:szCs w:val="24"/>
          <w:lang w:val="en-US" w:eastAsia="ru-RU"/>
        </w:rPr>
        <w:t xml:space="preserve"> la </w:t>
      </w:r>
      <w:proofErr w:type="spellStart"/>
      <w:r w:rsidRPr="00C653F3">
        <w:rPr>
          <w:rFonts w:eastAsia="Times New Roman" w:cs="Times New Roman"/>
          <w:bCs/>
          <w:iCs/>
          <w:sz w:val="24"/>
          <w:szCs w:val="24"/>
          <w:lang w:val="en-US" w:eastAsia="ru-RU"/>
        </w:rPr>
        <w:t>aprobarea</w:t>
      </w:r>
      <w:proofErr w:type="spellEnd"/>
      <w:r w:rsidRPr="00C653F3">
        <w:rPr>
          <w:rFonts w:eastAsia="Times New Roman" w:cs="Times New Roman"/>
          <w:bCs/>
          <w:iCs/>
          <w:sz w:val="24"/>
          <w:szCs w:val="24"/>
          <w:lang w:val="en-US" w:eastAsia="ru-RU"/>
        </w:rPr>
        <w:t xml:space="preserve"> </w:t>
      </w:r>
      <w:proofErr w:type="spellStart"/>
      <w:r w:rsidRPr="00C653F3">
        <w:rPr>
          <w:rFonts w:eastAsia="Times New Roman" w:cs="Times New Roman"/>
          <w:bCs/>
          <w:iCs/>
          <w:sz w:val="24"/>
          <w:szCs w:val="24"/>
          <w:lang w:val="en-US" w:eastAsia="ru-RU"/>
        </w:rPr>
        <w:t>și</w:t>
      </w:r>
      <w:proofErr w:type="spellEnd"/>
      <w:r w:rsidRPr="00C653F3">
        <w:rPr>
          <w:rFonts w:eastAsia="Times New Roman" w:cs="Times New Roman"/>
          <w:bCs/>
          <w:iCs/>
          <w:sz w:val="24"/>
          <w:szCs w:val="24"/>
          <w:lang w:val="en-US" w:eastAsia="ru-RU"/>
        </w:rPr>
        <w:t xml:space="preserve"> </w:t>
      </w:r>
      <w:proofErr w:type="spellStart"/>
      <w:r w:rsidRPr="00C653F3">
        <w:rPr>
          <w:rFonts w:eastAsia="Times New Roman" w:cs="Times New Roman"/>
          <w:bCs/>
          <w:iCs/>
          <w:sz w:val="24"/>
          <w:szCs w:val="24"/>
          <w:lang w:val="en-US" w:eastAsia="ru-RU"/>
        </w:rPr>
        <w:t>punerea</w:t>
      </w:r>
      <w:proofErr w:type="spellEnd"/>
    </w:p>
    <w:p w14:paraId="7A78D1E7" w14:textId="77777777" w:rsidR="00C653F3" w:rsidRPr="00C653F3" w:rsidRDefault="00C653F3" w:rsidP="00C653F3">
      <w:pPr>
        <w:spacing w:after="0"/>
        <w:rPr>
          <w:rFonts w:eastAsia="Times New Roman" w:cs="Times New Roman"/>
          <w:bCs/>
          <w:iCs/>
          <w:sz w:val="24"/>
          <w:szCs w:val="24"/>
          <w:lang w:val="en-US" w:eastAsia="ru-RU"/>
        </w:rPr>
      </w:pPr>
      <w:proofErr w:type="spellStart"/>
      <w:r w:rsidRPr="00C653F3">
        <w:rPr>
          <w:rFonts w:eastAsia="Times New Roman" w:cs="Times New Roman"/>
          <w:bCs/>
          <w:iCs/>
          <w:sz w:val="24"/>
          <w:szCs w:val="24"/>
          <w:lang w:val="en-US" w:eastAsia="ru-RU"/>
        </w:rPr>
        <w:t>în</w:t>
      </w:r>
      <w:proofErr w:type="spellEnd"/>
      <w:r w:rsidRPr="00C653F3">
        <w:rPr>
          <w:rFonts w:eastAsia="Times New Roman" w:cs="Times New Roman"/>
          <w:bCs/>
          <w:iCs/>
          <w:sz w:val="24"/>
          <w:szCs w:val="24"/>
          <w:lang w:val="en-US" w:eastAsia="ru-RU"/>
        </w:rPr>
        <w:t xml:space="preserve"> </w:t>
      </w:r>
      <w:proofErr w:type="spellStart"/>
      <w:r w:rsidRPr="00C653F3">
        <w:rPr>
          <w:rFonts w:eastAsia="Times New Roman" w:cs="Times New Roman"/>
          <w:bCs/>
          <w:iCs/>
          <w:sz w:val="24"/>
          <w:szCs w:val="24"/>
          <w:lang w:val="en-US" w:eastAsia="ru-RU"/>
        </w:rPr>
        <w:t>aplicare</w:t>
      </w:r>
      <w:proofErr w:type="spellEnd"/>
      <w:r w:rsidRPr="00C653F3">
        <w:rPr>
          <w:rFonts w:eastAsia="Times New Roman" w:cs="Times New Roman"/>
          <w:bCs/>
          <w:iCs/>
          <w:sz w:val="24"/>
          <w:szCs w:val="24"/>
          <w:lang w:val="en-US" w:eastAsia="ru-RU"/>
        </w:rPr>
        <w:t xml:space="preserve"> a </w:t>
      </w:r>
      <w:proofErr w:type="spellStart"/>
      <w:r w:rsidRPr="00C653F3">
        <w:rPr>
          <w:rFonts w:eastAsia="Times New Roman" w:cs="Times New Roman"/>
          <w:bCs/>
          <w:iCs/>
          <w:sz w:val="24"/>
          <w:szCs w:val="24"/>
          <w:lang w:val="en-US" w:eastAsia="ru-RU"/>
        </w:rPr>
        <w:t>taxelor</w:t>
      </w:r>
      <w:proofErr w:type="spellEnd"/>
      <w:r w:rsidRPr="00C653F3">
        <w:rPr>
          <w:rFonts w:eastAsia="Times New Roman" w:cs="Times New Roman"/>
          <w:bCs/>
          <w:iCs/>
          <w:sz w:val="24"/>
          <w:szCs w:val="24"/>
          <w:lang w:val="en-US" w:eastAsia="ru-RU"/>
        </w:rPr>
        <w:t xml:space="preserve"> locale</w:t>
      </w:r>
    </w:p>
    <w:p w14:paraId="00EF1FF5" w14:textId="6C483EEE" w:rsidR="00014586" w:rsidRPr="00014586" w:rsidRDefault="00C653F3" w:rsidP="00014586">
      <w:pPr>
        <w:spacing w:after="0"/>
        <w:rPr>
          <w:rFonts w:eastAsia="Times New Roman" w:cs="Times New Roman"/>
          <w:bCs/>
          <w:iCs/>
          <w:sz w:val="24"/>
          <w:szCs w:val="24"/>
          <w:lang w:val="en-US" w:eastAsia="ru-RU"/>
        </w:rPr>
      </w:pPr>
      <w:r w:rsidRPr="00C653F3">
        <w:rPr>
          <w:rFonts w:eastAsia="Times New Roman" w:cs="Times New Roman"/>
          <w:bCs/>
          <w:iCs/>
          <w:sz w:val="24"/>
          <w:szCs w:val="24"/>
          <w:lang w:val="ro-RO" w:eastAsia="ru-RU"/>
        </w:rPr>
        <w:t>pentru anul 2025</w:t>
      </w:r>
    </w:p>
    <w:p w14:paraId="3987ECD0" w14:textId="77777777" w:rsidR="00014586" w:rsidRDefault="00014586" w:rsidP="00014586">
      <w:pPr>
        <w:pStyle w:val="af8"/>
        <w:ind w:left="0"/>
        <w:rPr>
          <w:rFonts w:eastAsiaTheme="minorHAnsi"/>
          <w:sz w:val="24"/>
          <w:szCs w:val="24"/>
        </w:rPr>
      </w:pPr>
    </w:p>
    <w:p w14:paraId="7CD48FC4" w14:textId="5D2D34D7" w:rsidR="00C653F3" w:rsidRDefault="00014586" w:rsidP="00C653F3">
      <w:pPr>
        <w:pStyle w:val="af8"/>
        <w:ind w:left="0"/>
        <w:rPr>
          <w:sz w:val="24"/>
          <w:szCs w:val="24"/>
          <w:lang w:val="en-US"/>
        </w:rPr>
      </w:pPr>
      <w:r>
        <w:rPr>
          <w:sz w:val="24"/>
          <w:szCs w:val="24"/>
          <w:lang w:val="en-US"/>
        </w:rPr>
        <w:t xml:space="preserve">     </w:t>
      </w:r>
      <w:proofErr w:type="spellStart"/>
      <w:r w:rsidR="00C653F3">
        <w:rPr>
          <w:sz w:val="24"/>
          <w:szCs w:val="24"/>
          <w:lang w:val="en-US"/>
        </w:rPr>
        <w:t>În</w:t>
      </w:r>
      <w:proofErr w:type="spellEnd"/>
      <w:r w:rsidR="00C653F3">
        <w:rPr>
          <w:sz w:val="24"/>
          <w:szCs w:val="24"/>
          <w:lang w:val="en-US"/>
        </w:rPr>
        <w:t xml:space="preserve"> </w:t>
      </w:r>
      <w:proofErr w:type="spellStart"/>
      <w:r w:rsidR="00C653F3">
        <w:rPr>
          <w:sz w:val="24"/>
          <w:szCs w:val="24"/>
          <w:lang w:val="en-US"/>
        </w:rPr>
        <w:t>conformitate</w:t>
      </w:r>
      <w:proofErr w:type="spellEnd"/>
      <w:r w:rsidR="00C653F3">
        <w:rPr>
          <w:sz w:val="24"/>
          <w:szCs w:val="24"/>
          <w:lang w:val="en-US"/>
        </w:rPr>
        <w:t xml:space="preserve"> cu </w:t>
      </w:r>
      <w:proofErr w:type="spellStart"/>
      <w:r w:rsidR="00C653F3">
        <w:rPr>
          <w:sz w:val="24"/>
          <w:szCs w:val="24"/>
          <w:lang w:val="en-US"/>
        </w:rPr>
        <w:t>Titlul</w:t>
      </w:r>
      <w:proofErr w:type="spellEnd"/>
      <w:r w:rsidR="00C653F3">
        <w:rPr>
          <w:sz w:val="24"/>
          <w:szCs w:val="24"/>
          <w:lang w:val="en-US"/>
        </w:rPr>
        <w:t xml:space="preserve"> VII “</w:t>
      </w:r>
      <w:proofErr w:type="spellStart"/>
      <w:r w:rsidR="00C653F3">
        <w:rPr>
          <w:sz w:val="24"/>
          <w:szCs w:val="24"/>
          <w:lang w:val="en-US"/>
        </w:rPr>
        <w:t>Taxele</w:t>
      </w:r>
      <w:proofErr w:type="spellEnd"/>
      <w:r w:rsidR="00C653F3">
        <w:rPr>
          <w:sz w:val="24"/>
          <w:szCs w:val="24"/>
          <w:lang w:val="en-US"/>
        </w:rPr>
        <w:t xml:space="preserve"> locale” din </w:t>
      </w:r>
      <w:proofErr w:type="spellStart"/>
      <w:r w:rsidR="00C653F3">
        <w:rPr>
          <w:sz w:val="24"/>
          <w:szCs w:val="24"/>
          <w:lang w:val="en-US"/>
        </w:rPr>
        <w:t>Codul</w:t>
      </w:r>
      <w:proofErr w:type="spellEnd"/>
      <w:r w:rsidR="00C653F3">
        <w:rPr>
          <w:sz w:val="24"/>
          <w:szCs w:val="24"/>
          <w:lang w:val="en-US"/>
        </w:rPr>
        <w:t xml:space="preserve"> </w:t>
      </w:r>
      <w:proofErr w:type="gramStart"/>
      <w:r w:rsidR="00C653F3">
        <w:rPr>
          <w:sz w:val="24"/>
          <w:szCs w:val="24"/>
          <w:lang w:val="en-US"/>
        </w:rPr>
        <w:t xml:space="preserve">fiscal, </w:t>
      </w:r>
      <w:r w:rsidR="00C653F3">
        <w:rPr>
          <w:sz w:val="24"/>
          <w:szCs w:val="24"/>
        </w:rPr>
        <w:t xml:space="preserve"> Legea</w:t>
      </w:r>
      <w:proofErr w:type="gramEnd"/>
      <w:r w:rsidR="00C653F3">
        <w:rPr>
          <w:sz w:val="24"/>
          <w:szCs w:val="24"/>
        </w:rPr>
        <w:t xml:space="preserve"> privind administrația publică locală nr.436/2006; Legea finanțelor publice și responsabilității bugetar-fiscale nr.181/2014; Legea privind finanțele publice locale nr.</w:t>
      </w:r>
      <w:r w:rsidR="007A0865">
        <w:rPr>
          <w:sz w:val="24"/>
          <w:szCs w:val="24"/>
        </w:rPr>
        <w:t xml:space="preserve"> </w:t>
      </w:r>
      <w:r w:rsidR="00C653F3">
        <w:rPr>
          <w:sz w:val="24"/>
          <w:szCs w:val="24"/>
        </w:rPr>
        <w:t>397/2003; Legea nr.235/2006 cu privire la princiipiile de bază de reglementare a activității de întreprinzător, Legea privind reglementarea prin autorizare a activității de întreprinzător nr.160/2011, Legea nr.62/2022 cu privire la</w:t>
      </w:r>
      <w:r w:rsidR="00C822F6">
        <w:rPr>
          <w:sz w:val="24"/>
          <w:szCs w:val="24"/>
        </w:rPr>
        <w:t xml:space="preserve"> publici-</w:t>
      </w:r>
      <w:r w:rsidR="00C653F3">
        <w:rPr>
          <w:sz w:val="24"/>
          <w:szCs w:val="24"/>
        </w:rPr>
        <w:t xml:space="preserve"> tate,</w:t>
      </w:r>
      <w:r w:rsidR="007A0865">
        <w:rPr>
          <w:sz w:val="24"/>
          <w:szCs w:val="24"/>
        </w:rPr>
        <w:t xml:space="preserve"> </w:t>
      </w:r>
      <w:r w:rsidR="00C653F3">
        <w:rPr>
          <w:sz w:val="24"/>
          <w:szCs w:val="24"/>
        </w:rPr>
        <w:t xml:space="preserve">Legea nr.231/2010 cu privire la comertul interior, </w:t>
      </w:r>
      <w:proofErr w:type="spellStart"/>
      <w:r w:rsidR="00C653F3">
        <w:rPr>
          <w:sz w:val="24"/>
          <w:szCs w:val="24"/>
          <w:lang w:val="en-US"/>
        </w:rPr>
        <w:t>avizul</w:t>
      </w:r>
      <w:proofErr w:type="spellEnd"/>
      <w:r w:rsidR="00C653F3">
        <w:rPr>
          <w:sz w:val="24"/>
          <w:szCs w:val="24"/>
          <w:lang w:val="en-US"/>
        </w:rPr>
        <w:t xml:space="preserve"> </w:t>
      </w:r>
      <w:proofErr w:type="spellStart"/>
      <w:r w:rsidR="00C653F3">
        <w:rPr>
          <w:sz w:val="24"/>
          <w:szCs w:val="24"/>
          <w:lang w:val="en-US"/>
        </w:rPr>
        <w:t>pozitiv</w:t>
      </w:r>
      <w:proofErr w:type="spellEnd"/>
      <w:r w:rsidR="00C653F3">
        <w:rPr>
          <w:sz w:val="24"/>
          <w:szCs w:val="24"/>
          <w:lang w:val="en-US"/>
        </w:rPr>
        <w:t xml:space="preserve"> al </w:t>
      </w:r>
      <w:proofErr w:type="spellStart"/>
      <w:r w:rsidR="00C653F3">
        <w:rPr>
          <w:sz w:val="24"/>
          <w:szCs w:val="24"/>
          <w:lang w:val="en-US"/>
        </w:rPr>
        <w:t>comisiei</w:t>
      </w:r>
      <w:proofErr w:type="spellEnd"/>
      <w:r w:rsidR="00C653F3">
        <w:rPr>
          <w:sz w:val="24"/>
          <w:szCs w:val="24"/>
          <w:lang w:val="en-US"/>
        </w:rPr>
        <w:t xml:space="preserve"> consultative de </w:t>
      </w:r>
      <w:proofErr w:type="spellStart"/>
      <w:r w:rsidR="00C653F3">
        <w:rPr>
          <w:sz w:val="24"/>
          <w:szCs w:val="24"/>
          <w:lang w:val="en-US"/>
        </w:rPr>
        <w:t>specialitate</w:t>
      </w:r>
      <w:proofErr w:type="spellEnd"/>
      <w:r w:rsidR="00C653F3">
        <w:rPr>
          <w:sz w:val="24"/>
          <w:szCs w:val="24"/>
          <w:lang w:val="en-US"/>
        </w:rPr>
        <w:t xml:space="preserve"> </w:t>
      </w:r>
      <w:proofErr w:type="spellStart"/>
      <w:r w:rsidR="00C653F3">
        <w:rPr>
          <w:sz w:val="24"/>
          <w:szCs w:val="24"/>
          <w:lang w:val="en-US"/>
        </w:rPr>
        <w:t>pentru</w:t>
      </w:r>
      <w:proofErr w:type="spellEnd"/>
      <w:r w:rsidR="00C653F3">
        <w:rPr>
          <w:sz w:val="24"/>
          <w:szCs w:val="24"/>
          <w:lang w:val="en-US"/>
        </w:rPr>
        <w:t xml:space="preserve"> </w:t>
      </w:r>
      <w:proofErr w:type="spellStart"/>
      <w:r w:rsidR="00C653F3">
        <w:rPr>
          <w:sz w:val="24"/>
          <w:szCs w:val="24"/>
          <w:lang w:val="en-US"/>
        </w:rPr>
        <w:t>probleme</w:t>
      </w:r>
      <w:proofErr w:type="spellEnd"/>
      <w:r w:rsidR="00C653F3">
        <w:rPr>
          <w:sz w:val="24"/>
          <w:szCs w:val="24"/>
          <w:lang w:val="en-US"/>
        </w:rPr>
        <w:t xml:space="preserve"> administrative, </w:t>
      </w:r>
      <w:proofErr w:type="spellStart"/>
      <w:r w:rsidR="00C653F3">
        <w:rPr>
          <w:sz w:val="24"/>
          <w:szCs w:val="24"/>
          <w:lang w:val="en-US"/>
        </w:rPr>
        <w:t>economie</w:t>
      </w:r>
      <w:proofErr w:type="spellEnd"/>
      <w:r w:rsidR="00C653F3">
        <w:rPr>
          <w:sz w:val="24"/>
          <w:szCs w:val="24"/>
          <w:lang w:val="en-US"/>
        </w:rPr>
        <w:t xml:space="preserve">, </w:t>
      </w:r>
      <w:proofErr w:type="spellStart"/>
      <w:r w:rsidR="00C653F3">
        <w:rPr>
          <w:sz w:val="24"/>
          <w:szCs w:val="24"/>
          <w:lang w:val="en-US"/>
        </w:rPr>
        <w:t>buget</w:t>
      </w:r>
      <w:proofErr w:type="spellEnd"/>
      <w:r w:rsidR="00C653F3">
        <w:rPr>
          <w:sz w:val="24"/>
          <w:szCs w:val="24"/>
          <w:lang w:val="en-US"/>
        </w:rPr>
        <w:t xml:space="preserve"> </w:t>
      </w:r>
      <w:proofErr w:type="spellStart"/>
      <w:r w:rsidR="00C653F3">
        <w:rPr>
          <w:sz w:val="24"/>
          <w:szCs w:val="24"/>
          <w:lang w:val="en-US"/>
        </w:rPr>
        <w:t>şi</w:t>
      </w:r>
      <w:proofErr w:type="spellEnd"/>
      <w:r w:rsidR="00C653F3">
        <w:rPr>
          <w:sz w:val="24"/>
          <w:szCs w:val="24"/>
          <w:lang w:val="en-US"/>
        </w:rPr>
        <w:t xml:space="preserve"> </w:t>
      </w:r>
      <w:proofErr w:type="spellStart"/>
      <w:r w:rsidR="00C653F3">
        <w:rPr>
          <w:sz w:val="24"/>
          <w:szCs w:val="24"/>
          <w:lang w:val="en-US"/>
        </w:rPr>
        <w:t>finanţe</w:t>
      </w:r>
      <w:proofErr w:type="spellEnd"/>
      <w:r w:rsidR="00C653F3">
        <w:rPr>
          <w:sz w:val="24"/>
          <w:szCs w:val="24"/>
          <w:lang w:val="en-US"/>
        </w:rPr>
        <w:t xml:space="preserve"> </w:t>
      </w:r>
      <w:proofErr w:type="spellStart"/>
      <w:r w:rsidR="00C653F3">
        <w:rPr>
          <w:sz w:val="24"/>
          <w:szCs w:val="24"/>
          <w:lang w:val="en-US"/>
        </w:rPr>
        <w:t>şi</w:t>
      </w:r>
      <w:proofErr w:type="spellEnd"/>
      <w:r w:rsidR="00C653F3">
        <w:rPr>
          <w:sz w:val="24"/>
          <w:szCs w:val="24"/>
          <w:lang w:val="en-US"/>
        </w:rPr>
        <w:t xml:space="preserve"> </w:t>
      </w:r>
      <w:proofErr w:type="spellStart"/>
      <w:r w:rsidR="00C653F3">
        <w:rPr>
          <w:sz w:val="24"/>
          <w:szCs w:val="24"/>
          <w:lang w:val="en-US"/>
        </w:rPr>
        <w:t>în</w:t>
      </w:r>
      <w:proofErr w:type="spellEnd"/>
      <w:r w:rsidR="00C653F3">
        <w:rPr>
          <w:sz w:val="24"/>
          <w:szCs w:val="24"/>
          <w:lang w:val="en-US"/>
        </w:rPr>
        <w:t xml:space="preserve"> </w:t>
      </w:r>
      <w:proofErr w:type="spellStart"/>
      <w:r w:rsidR="00C653F3">
        <w:rPr>
          <w:sz w:val="24"/>
          <w:szCs w:val="24"/>
          <w:lang w:val="en-US"/>
        </w:rPr>
        <w:t>scopul</w:t>
      </w:r>
      <w:proofErr w:type="spellEnd"/>
      <w:r w:rsidR="00C653F3">
        <w:rPr>
          <w:sz w:val="24"/>
          <w:szCs w:val="24"/>
          <w:lang w:val="en-US"/>
        </w:rPr>
        <w:t xml:space="preserve"> </w:t>
      </w:r>
      <w:proofErr w:type="spellStart"/>
      <w:r w:rsidR="00C653F3">
        <w:rPr>
          <w:sz w:val="24"/>
          <w:szCs w:val="24"/>
          <w:lang w:val="en-US"/>
        </w:rPr>
        <w:t>acumulării</w:t>
      </w:r>
      <w:proofErr w:type="spellEnd"/>
      <w:r w:rsidR="00C653F3">
        <w:rPr>
          <w:sz w:val="24"/>
          <w:szCs w:val="24"/>
          <w:lang w:val="en-US"/>
        </w:rPr>
        <w:t xml:space="preserve"> de </w:t>
      </w:r>
      <w:proofErr w:type="spellStart"/>
      <w:r w:rsidR="00C653F3">
        <w:rPr>
          <w:sz w:val="24"/>
          <w:szCs w:val="24"/>
          <w:lang w:val="en-US"/>
        </w:rPr>
        <w:t>venituri</w:t>
      </w:r>
      <w:proofErr w:type="spellEnd"/>
      <w:r w:rsidR="00C653F3">
        <w:rPr>
          <w:sz w:val="24"/>
          <w:szCs w:val="24"/>
          <w:lang w:val="en-US"/>
        </w:rPr>
        <w:t xml:space="preserve"> </w:t>
      </w:r>
      <w:proofErr w:type="spellStart"/>
      <w:r w:rsidR="00C653F3">
        <w:rPr>
          <w:sz w:val="24"/>
          <w:szCs w:val="24"/>
          <w:lang w:val="en-US"/>
        </w:rPr>
        <w:t>suplimentare</w:t>
      </w:r>
      <w:proofErr w:type="spellEnd"/>
      <w:r w:rsidR="00C653F3">
        <w:rPr>
          <w:sz w:val="24"/>
          <w:szCs w:val="24"/>
          <w:lang w:val="en-US"/>
        </w:rPr>
        <w:t xml:space="preserve"> </w:t>
      </w:r>
      <w:proofErr w:type="spellStart"/>
      <w:r w:rsidR="00C653F3">
        <w:rPr>
          <w:sz w:val="24"/>
          <w:szCs w:val="24"/>
          <w:lang w:val="en-US"/>
        </w:rPr>
        <w:t>în</w:t>
      </w:r>
      <w:proofErr w:type="spellEnd"/>
      <w:r w:rsidR="00C653F3">
        <w:rPr>
          <w:sz w:val="24"/>
          <w:szCs w:val="24"/>
          <w:lang w:val="en-US"/>
        </w:rPr>
        <w:t xml:space="preserve"> </w:t>
      </w:r>
      <w:proofErr w:type="spellStart"/>
      <w:r w:rsidR="00C653F3">
        <w:rPr>
          <w:sz w:val="24"/>
          <w:szCs w:val="24"/>
          <w:lang w:val="en-US"/>
        </w:rPr>
        <w:t>buge</w:t>
      </w:r>
      <w:r w:rsidR="000D24EF">
        <w:rPr>
          <w:sz w:val="24"/>
          <w:szCs w:val="24"/>
          <w:lang w:val="en-US"/>
        </w:rPr>
        <w:t>t</w:t>
      </w:r>
      <w:proofErr w:type="spellEnd"/>
      <w:r w:rsidR="00C653F3">
        <w:rPr>
          <w:sz w:val="24"/>
          <w:szCs w:val="24"/>
          <w:lang w:val="en-US"/>
        </w:rPr>
        <w:t xml:space="preserve"> </w:t>
      </w:r>
      <w:proofErr w:type="spellStart"/>
      <w:r w:rsidR="00C653F3">
        <w:rPr>
          <w:sz w:val="24"/>
          <w:szCs w:val="24"/>
          <w:lang w:val="en-US"/>
        </w:rPr>
        <w:t>şi</w:t>
      </w:r>
      <w:proofErr w:type="spellEnd"/>
      <w:r w:rsidR="00C653F3">
        <w:rPr>
          <w:sz w:val="24"/>
          <w:szCs w:val="24"/>
          <w:lang w:val="en-US"/>
        </w:rPr>
        <w:t xml:space="preserve"> </w:t>
      </w:r>
      <w:proofErr w:type="spellStart"/>
      <w:r w:rsidR="00C653F3">
        <w:rPr>
          <w:sz w:val="24"/>
          <w:szCs w:val="24"/>
          <w:lang w:val="en-US"/>
        </w:rPr>
        <w:t>examinînd</w:t>
      </w:r>
      <w:proofErr w:type="spellEnd"/>
      <w:r w:rsidR="00C653F3">
        <w:rPr>
          <w:sz w:val="24"/>
          <w:szCs w:val="24"/>
          <w:lang w:val="en-US"/>
        </w:rPr>
        <w:t xml:space="preserve"> </w:t>
      </w:r>
      <w:proofErr w:type="spellStart"/>
      <w:r w:rsidR="00C653F3">
        <w:rPr>
          <w:sz w:val="24"/>
          <w:szCs w:val="24"/>
          <w:lang w:val="en-US"/>
        </w:rPr>
        <w:t>informaţia</w:t>
      </w:r>
      <w:proofErr w:type="spellEnd"/>
      <w:r w:rsidR="00C653F3">
        <w:rPr>
          <w:sz w:val="24"/>
          <w:szCs w:val="24"/>
          <w:lang w:val="en-US"/>
        </w:rPr>
        <w:t xml:space="preserve"> </w:t>
      </w:r>
      <w:proofErr w:type="spellStart"/>
      <w:r w:rsidR="00C653F3">
        <w:rPr>
          <w:sz w:val="24"/>
          <w:szCs w:val="24"/>
          <w:lang w:val="en-US"/>
        </w:rPr>
        <w:t>specialistului</w:t>
      </w:r>
      <w:proofErr w:type="spellEnd"/>
      <w:r w:rsidR="00C653F3">
        <w:rPr>
          <w:sz w:val="24"/>
          <w:szCs w:val="24"/>
          <w:lang w:val="en-US"/>
        </w:rPr>
        <w:t xml:space="preserve"> principal, </w:t>
      </w:r>
      <w:proofErr w:type="spellStart"/>
      <w:r w:rsidR="00C653F3">
        <w:rPr>
          <w:sz w:val="24"/>
          <w:szCs w:val="24"/>
          <w:lang w:val="en-US"/>
        </w:rPr>
        <w:t>dna</w:t>
      </w:r>
      <w:proofErr w:type="spellEnd"/>
      <w:r w:rsidR="00C653F3">
        <w:rPr>
          <w:sz w:val="24"/>
          <w:szCs w:val="24"/>
          <w:lang w:val="en-US"/>
        </w:rPr>
        <w:t xml:space="preserve"> Elena Munteanu, </w:t>
      </w:r>
      <w:proofErr w:type="spellStart"/>
      <w:r w:rsidR="00C653F3">
        <w:rPr>
          <w:sz w:val="24"/>
          <w:szCs w:val="24"/>
          <w:lang w:val="en-US"/>
        </w:rPr>
        <w:t>Consiliul</w:t>
      </w:r>
      <w:proofErr w:type="spellEnd"/>
      <w:r w:rsidR="00C653F3">
        <w:rPr>
          <w:sz w:val="24"/>
          <w:szCs w:val="24"/>
          <w:lang w:val="en-US"/>
        </w:rPr>
        <w:t xml:space="preserve"> local DECIDE:</w:t>
      </w:r>
    </w:p>
    <w:p w14:paraId="5E4660C7" w14:textId="77777777" w:rsidR="00C653F3" w:rsidRDefault="00C653F3" w:rsidP="00C653F3">
      <w:pPr>
        <w:pStyle w:val="af8"/>
        <w:ind w:left="0"/>
        <w:rPr>
          <w:rFonts w:eastAsiaTheme="minorHAnsi"/>
          <w:sz w:val="24"/>
          <w:szCs w:val="24"/>
        </w:rPr>
      </w:pPr>
    </w:p>
    <w:p w14:paraId="019C3D94" w14:textId="26759AC0" w:rsidR="00C653F3" w:rsidRDefault="00C653F3" w:rsidP="00C653F3">
      <w:pPr>
        <w:spacing w:after="0" w:line="276" w:lineRule="auto"/>
        <w:jc w:val="both"/>
        <w:rPr>
          <w:rFonts w:cs="Times New Roman"/>
          <w:color w:val="000000"/>
          <w:sz w:val="24"/>
          <w:szCs w:val="24"/>
          <w:lang w:val="ro-RO"/>
        </w:rPr>
      </w:pPr>
      <w:r>
        <w:rPr>
          <w:rFonts w:cs="Times New Roman"/>
          <w:color w:val="000000"/>
          <w:sz w:val="24"/>
          <w:szCs w:val="24"/>
          <w:lang w:val="ro-RO"/>
        </w:rPr>
        <w:t xml:space="preserve">     1. Se stabilesc:</w:t>
      </w:r>
    </w:p>
    <w:p w14:paraId="1B65C158" w14:textId="77777777" w:rsidR="00C653F3" w:rsidRDefault="00C653F3" w:rsidP="00C653F3">
      <w:pPr>
        <w:spacing w:line="276" w:lineRule="auto"/>
        <w:jc w:val="both"/>
        <w:rPr>
          <w:color w:val="000000"/>
          <w:sz w:val="24"/>
          <w:szCs w:val="24"/>
          <w:lang w:val="en-US"/>
        </w:rPr>
      </w:pPr>
      <w:r>
        <w:rPr>
          <w:color w:val="000000"/>
          <w:sz w:val="24"/>
          <w:szCs w:val="24"/>
          <w:lang w:val="ro-RO"/>
        </w:rPr>
        <w:t xml:space="preserve">     1.1.</w:t>
      </w:r>
      <w:proofErr w:type="spellStart"/>
      <w:r w:rsidRPr="00C653F3">
        <w:rPr>
          <w:color w:val="000000"/>
          <w:sz w:val="24"/>
          <w:szCs w:val="24"/>
          <w:lang w:val="en-US"/>
        </w:rPr>
        <w:t>taxele</w:t>
      </w:r>
      <w:proofErr w:type="spellEnd"/>
      <w:r w:rsidRPr="00C653F3">
        <w:rPr>
          <w:color w:val="000000"/>
          <w:sz w:val="24"/>
          <w:szCs w:val="24"/>
          <w:lang w:val="en-US"/>
        </w:rPr>
        <w:t xml:space="preserve"> locale conform </w:t>
      </w:r>
      <w:proofErr w:type="spellStart"/>
      <w:r w:rsidRPr="00C653F3">
        <w:rPr>
          <w:color w:val="000000"/>
          <w:sz w:val="24"/>
          <w:szCs w:val="24"/>
          <w:lang w:val="en-US"/>
        </w:rPr>
        <w:t>titlului</w:t>
      </w:r>
      <w:proofErr w:type="spellEnd"/>
      <w:r w:rsidRPr="00C653F3">
        <w:rPr>
          <w:color w:val="000000"/>
          <w:sz w:val="24"/>
          <w:szCs w:val="24"/>
          <w:lang w:val="en-US"/>
        </w:rPr>
        <w:t xml:space="preserve"> VII al </w:t>
      </w:r>
      <w:proofErr w:type="spellStart"/>
      <w:r w:rsidRPr="00C653F3">
        <w:rPr>
          <w:color w:val="000000"/>
          <w:sz w:val="24"/>
          <w:szCs w:val="24"/>
          <w:lang w:val="en-US"/>
        </w:rPr>
        <w:t>Codului</w:t>
      </w:r>
      <w:proofErr w:type="spellEnd"/>
      <w:r w:rsidRPr="00C653F3">
        <w:rPr>
          <w:color w:val="000000"/>
          <w:sz w:val="24"/>
          <w:szCs w:val="24"/>
          <w:lang w:val="en-US"/>
        </w:rPr>
        <w:t xml:space="preserve"> fiscal, </w:t>
      </w:r>
      <w:r w:rsidRPr="00C653F3">
        <w:rPr>
          <w:i/>
          <w:color w:val="000000"/>
          <w:sz w:val="24"/>
          <w:szCs w:val="24"/>
          <w:lang w:val="en-US"/>
        </w:rPr>
        <w:t xml:space="preserve">cu </w:t>
      </w:r>
      <w:proofErr w:type="spellStart"/>
      <w:r w:rsidRPr="00C653F3">
        <w:rPr>
          <w:i/>
          <w:color w:val="000000"/>
          <w:sz w:val="24"/>
          <w:szCs w:val="24"/>
          <w:lang w:val="en-US"/>
        </w:rPr>
        <w:t>excepţia</w:t>
      </w:r>
      <w:proofErr w:type="spellEnd"/>
      <w:r w:rsidRPr="00C653F3">
        <w:rPr>
          <w:i/>
          <w:color w:val="000000"/>
          <w:sz w:val="24"/>
          <w:szCs w:val="24"/>
          <w:lang w:val="en-US"/>
        </w:rPr>
        <w:t xml:space="preserve"> </w:t>
      </w:r>
      <w:proofErr w:type="spellStart"/>
      <w:r w:rsidRPr="00C653F3">
        <w:rPr>
          <w:i/>
          <w:sz w:val="24"/>
          <w:szCs w:val="24"/>
          <w:lang w:val="en-US"/>
        </w:rPr>
        <w:t>taxei</w:t>
      </w:r>
      <w:proofErr w:type="spellEnd"/>
      <w:r w:rsidRPr="00C653F3">
        <w:rPr>
          <w:i/>
          <w:sz w:val="24"/>
          <w:szCs w:val="24"/>
          <w:lang w:val="en-US"/>
        </w:rPr>
        <w:t xml:space="preserve"> </w:t>
      </w:r>
      <w:proofErr w:type="spellStart"/>
      <w:r w:rsidRPr="00C653F3">
        <w:rPr>
          <w:i/>
          <w:sz w:val="24"/>
          <w:szCs w:val="24"/>
          <w:lang w:val="en-US"/>
        </w:rPr>
        <w:t>pentru</w:t>
      </w:r>
      <w:proofErr w:type="spellEnd"/>
      <w:r w:rsidRPr="00C653F3">
        <w:rPr>
          <w:i/>
          <w:sz w:val="24"/>
          <w:szCs w:val="24"/>
          <w:lang w:val="en-US"/>
        </w:rPr>
        <w:t xml:space="preserve"> </w:t>
      </w:r>
      <w:proofErr w:type="spellStart"/>
      <w:r w:rsidRPr="00C653F3">
        <w:rPr>
          <w:i/>
          <w:sz w:val="24"/>
          <w:szCs w:val="24"/>
          <w:lang w:val="en-US"/>
        </w:rPr>
        <w:t>unităţile</w:t>
      </w:r>
      <w:proofErr w:type="spellEnd"/>
      <w:r w:rsidRPr="00C653F3">
        <w:rPr>
          <w:i/>
          <w:sz w:val="24"/>
          <w:szCs w:val="24"/>
          <w:lang w:val="en-US"/>
        </w:rPr>
        <w:t xml:space="preserve"> </w:t>
      </w:r>
      <w:proofErr w:type="spellStart"/>
      <w:r w:rsidRPr="00C653F3">
        <w:rPr>
          <w:i/>
          <w:sz w:val="24"/>
          <w:szCs w:val="24"/>
          <w:lang w:val="en-US"/>
        </w:rPr>
        <w:t>comercale</w:t>
      </w:r>
      <w:proofErr w:type="spellEnd"/>
      <w:r w:rsidRPr="00C653F3">
        <w:rPr>
          <w:i/>
          <w:sz w:val="24"/>
          <w:szCs w:val="24"/>
          <w:lang w:val="en-US"/>
        </w:rPr>
        <w:t xml:space="preserve"> </w:t>
      </w:r>
      <w:proofErr w:type="spellStart"/>
      <w:r w:rsidRPr="00C653F3">
        <w:rPr>
          <w:i/>
          <w:sz w:val="24"/>
          <w:szCs w:val="24"/>
          <w:lang w:val="en-US"/>
        </w:rPr>
        <w:t>şi</w:t>
      </w:r>
      <w:proofErr w:type="spellEnd"/>
      <w:r w:rsidRPr="00C653F3">
        <w:rPr>
          <w:i/>
          <w:sz w:val="24"/>
          <w:szCs w:val="24"/>
          <w:lang w:val="en-US"/>
        </w:rPr>
        <w:t>/</w:t>
      </w:r>
      <w:proofErr w:type="spellStart"/>
      <w:r w:rsidRPr="00C653F3">
        <w:rPr>
          <w:i/>
          <w:sz w:val="24"/>
          <w:szCs w:val="24"/>
          <w:lang w:val="en-US"/>
        </w:rPr>
        <w:t>sau</w:t>
      </w:r>
      <w:proofErr w:type="spellEnd"/>
      <w:r w:rsidRPr="00C653F3">
        <w:rPr>
          <w:i/>
          <w:sz w:val="24"/>
          <w:szCs w:val="24"/>
          <w:lang w:val="en-US"/>
        </w:rPr>
        <w:t xml:space="preserve"> de </w:t>
      </w:r>
      <w:proofErr w:type="spellStart"/>
      <w:r w:rsidRPr="00C653F3">
        <w:rPr>
          <w:i/>
          <w:sz w:val="24"/>
          <w:szCs w:val="24"/>
          <w:lang w:val="en-US"/>
        </w:rPr>
        <w:t>prestări</w:t>
      </w:r>
      <w:proofErr w:type="spellEnd"/>
      <w:r w:rsidRPr="00C653F3">
        <w:rPr>
          <w:i/>
          <w:sz w:val="24"/>
          <w:szCs w:val="24"/>
          <w:lang w:val="en-US"/>
        </w:rPr>
        <w:t xml:space="preserve"> </w:t>
      </w:r>
      <w:proofErr w:type="spellStart"/>
      <w:r w:rsidRPr="00C653F3">
        <w:rPr>
          <w:i/>
          <w:sz w:val="24"/>
          <w:szCs w:val="24"/>
          <w:lang w:val="en-US"/>
        </w:rPr>
        <w:t>servicii</w:t>
      </w:r>
      <w:proofErr w:type="spellEnd"/>
      <w:r w:rsidRPr="00C653F3">
        <w:rPr>
          <w:i/>
          <w:color w:val="000000"/>
          <w:sz w:val="24"/>
          <w:szCs w:val="24"/>
          <w:lang w:val="en-US"/>
        </w:rPr>
        <w:t xml:space="preserve"> </w:t>
      </w:r>
      <w:proofErr w:type="spellStart"/>
      <w:r w:rsidRPr="00C653F3">
        <w:rPr>
          <w:sz w:val="24"/>
          <w:szCs w:val="24"/>
          <w:lang w:val="en-US"/>
        </w:rPr>
        <w:t>şi</w:t>
      </w:r>
      <w:proofErr w:type="spellEnd"/>
      <w:r w:rsidRPr="00C653F3">
        <w:rPr>
          <w:sz w:val="24"/>
          <w:szCs w:val="24"/>
          <w:lang w:val="en-US"/>
        </w:rPr>
        <w:t xml:space="preserve"> </w:t>
      </w:r>
      <w:proofErr w:type="spellStart"/>
      <w:r w:rsidRPr="00C653F3">
        <w:rPr>
          <w:sz w:val="24"/>
          <w:szCs w:val="24"/>
          <w:lang w:val="en-US"/>
        </w:rPr>
        <w:t>cotele</w:t>
      </w:r>
      <w:proofErr w:type="spellEnd"/>
      <w:r w:rsidRPr="00C653F3">
        <w:rPr>
          <w:sz w:val="24"/>
          <w:szCs w:val="24"/>
          <w:lang w:val="en-US"/>
        </w:rPr>
        <w:t xml:space="preserve"> </w:t>
      </w:r>
      <w:proofErr w:type="spellStart"/>
      <w:r w:rsidRPr="00C653F3">
        <w:rPr>
          <w:sz w:val="24"/>
          <w:szCs w:val="24"/>
          <w:lang w:val="en-US"/>
        </w:rPr>
        <w:t>acestora</w:t>
      </w:r>
      <w:proofErr w:type="spellEnd"/>
      <w:r w:rsidRPr="00C653F3">
        <w:rPr>
          <w:color w:val="000000"/>
          <w:sz w:val="24"/>
          <w:szCs w:val="24"/>
          <w:lang w:val="en-US"/>
        </w:rPr>
        <w:t xml:space="preserve">, </w:t>
      </w:r>
      <w:proofErr w:type="spellStart"/>
      <w:r w:rsidRPr="00C653F3">
        <w:rPr>
          <w:color w:val="000000"/>
          <w:sz w:val="24"/>
          <w:szCs w:val="24"/>
          <w:lang w:val="en-US"/>
        </w:rPr>
        <w:t>incepind</w:t>
      </w:r>
      <w:proofErr w:type="spellEnd"/>
      <w:r w:rsidRPr="00C653F3">
        <w:rPr>
          <w:color w:val="000000"/>
          <w:sz w:val="24"/>
          <w:szCs w:val="24"/>
          <w:lang w:val="en-US"/>
        </w:rPr>
        <w:t xml:space="preserve"> cu 01.01.2025, conform </w:t>
      </w:r>
      <w:proofErr w:type="spellStart"/>
      <w:r w:rsidRPr="00C653F3">
        <w:rPr>
          <w:color w:val="000000"/>
          <w:sz w:val="24"/>
          <w:szCs w:val="24"/>
          <w:lang w:val="en-US"/>
        </w:rPr>
        <w:t>anexei</w:t>
      </w:r>
      <w:proofErr w:type="spellEnd"/>
      <w:r w:rsidRPr="00C653F3">
        <w:rPr>
          <w:color w:val="000000"/>
          <w:sz w:val="24"/>
          <w:szCs w:val="24"/>
          <w:lang w:val="en-US"/>
        </w:rPr>
        <w:t xml:space="preserve"> nr.1;</w:t>
      </w:r>
    </w:p>
    <w:p w14:paraId="458BEACC" w14:textId="43C8DF3E" w:rsidR="00C653F3" w:rsidRPr="00C653F3" w:rsidRDefault="00C653F3" w:rsidP="00C653F3">
      <w:pPr>
        <w:spacing w:line="276" w:lineRule="auto"/>
        <w:jc w:val="both"/>
        <w:rPr>
          <w:color w:val="000000"/>
          <w:sz w:val="24"/>
          <w:szCs w:val="24"/>
          <w:lang w:val="en-US"/>
        </w:rPr>
      </w:pPr>
      <w:r>
        <w:rPr>
          <w:color w:val="000000"/>
          <w:sz w:val="24"/>
          <w:szCs w:val="24"/>
          <w:lang w:val="en-US"/>
        </w:rPr>
        <w:t xml:space="preserve">     1.2. </w:t>
      </w:r>
      <w:r w:rsidRPr="00C653F3">
        <w:rPr>
          <w:color w:val="000000"/>
          <w:sz w:val="24"/>
          <w:szCs w:val="24"/>
          <w:lang w:val="en-US"/>
        </w:rPr>
        <w:t xml:space="preserve"> </w:t>
      </w:r>
      <w:r w:rsidRPr="00C653F3">
        <w:rPr>
          <w:sz w:val="24"/>
          <w:szCs w:val="24"/>
          <w:lang w:val="en-US"/>
        </w:rPr>
        <w:t xml:space="preserve">taxa </w:t>
      </w:r>
      <w:proofErr w:type="spellStart"/>
      <w:r w:rsidRPr="00C653F3">
        <w:rPr>
          <w:sz w:val="24"/>
          <w:szCs w:val="24"/>
          <w:lang w:val="en-US"/>
        </w:rPr>
        <w:t>pentru</w:t>
      </w:r>
      <w:proofErr w:type="spellEnd"/>
      <w:r w:rsidRPr="00C653F3">
        <w:rPr>
          <w:sz w:val="24"/>
          <w:szCs w:val="24"/>
          <w:lang w:val="en-US"/>
        </w:rPr>
        <w:t xml:space="preserve"> </w:t>
      </w:r>
      <w:proofErr w:type="spellStart"/>
      <w:r w:rsidRPr="00C653F3">
        <w:rPr>
          <w:sz w:val="24"/>
          <w:szCs w:val="24"/>
          <w:lang w:val="en-US"/>
        </w:rPr>
        <w:t>unităţile</w:t>
      </w:r>
      <w:proofErr w:type="spellEnd"/>
      <w:r w:rsidRPr="00C653F3">
        <w:rPr>
          <w:sz w:val="24"/>
          <w:szCs w:val="24"/>
          <w:lang w:val="en-US"/>
        </w:rPr>
        <w:t xml:space="preserve"> </w:t>
      </w:r>
      <w:proofErr w:type="spellStart"/>
      <w:r w:rsidRPr="00C653F3">
        <w:rPr>
          <w:sz w:val="24"/>
          <w:szCs w:val="24"/>
          <w:lang w:val="en-US"/>
        </w:rPr>
        <w:t>comerciale</w:t>
      </w:r>
      <w:proofErr w:type="spellEnd"/>
      <w:r w:rsidRPr="00C653F3">
        <w:rPr>
          <w:sz w:val="24"/>
          <w:szCs w:val="24"/>
          <w:lang w:val="en-US"/>
        </w:rPr>
        <w:t xml:space="preserve"> </w:t>
      </w:r>
      <w:proofErr w:type="spellStart"/>
      <w:r w:rsidRPr="00C653F3">
        <w:rPr>
          <w:sz w:val="24"/>
          <w:szCs w:val="24"/>
          <w:lang w:val="en-US"/>
        </w:rPr>
        <w:t>şi</w:t>
      </w:r>
      <w:proofErr w:type="spellEnd"/>
      <w:r w:rsidRPr="00C653F3">
        <w:rPr>
          <w:sz w:val="24"/>
          <w:szCs w:val="24"/>
          <w:lang w:val="en-US"/>
        </w:rPr>
        <w:t>/</w:t>
      </w:r>
      <w:proofErr w:type="spellStart"/>
      <w:r w:rsidRPr="00C653F3">
        <w:rPr>
          <w:sz w:val="24"/>
          <w:szCs w:val="24"/>
          <w:lang w:val="en-US"/>
        </w:rPr>
        <w:t>sau</w:t>
      </w:r>
      <w:proofErr w:type="spellEnd"/>
      <w:r w:rsidRPr="00C653F3">
        <w:rPr>
          <w:sz w:val="24"/>
          <w:szCs w:val="24"/>
          <w:lang w:val="en-US"/>
        </w:rPr>
        <w:t xml:space="preserve"> de </w:t>
      </w:r>
      <w:proofErr w:type="spellStart"/>
      <w:r w:rsidRPr="00C653F3">
        <w:rPr>
          <w:sz w:val="24"/>
          <w:szCs w:val="24"/>
          <w:lang w:val="en-US"/>
        </w:rPr>
        <w:t>prestări</w:t>
      </w:r>
      <w:proofErr w:type="spellEnd"/>
      <w:r w:rsidRPr="00C653F3">
        <w:rPr>
          <w:sz w:val="24"/>
          <w:szCs w:val="24"/>
          <w:lang w:val="en-US"/>
        </w:rPr>
        <w:t xml:space="preserve"> </w:t>
      </w:r>
      <w:proofErr w:type="spellStart"/>
      <w:r w:rsidRPr="00C653F3">
        <w:rPr>
          <w:sz w:val="24"/>
          <w:szCs w:val="24"/>
          <w:lang w:val="en-US"/>
        </w:rPr>
        <w:t>servicii</w:t>
      </w:r>
      <w:proofErr w:type="spellEnd"/>
      <w:r w:rsidRPr="00C653F3">
        <w:rPr>
          <w:sz w:val="24"/>
          <w:szCs w:val="24"/>
          <w:lang w:val="en-US"/>
        </w:rPr>
        <w:t xml:space="preserve"> </w:t>
      </w:r>
      <w:proofErr w:type="spellStart"/>
      <w:r w:rsidRPr="00C653F3">
        <w:rPr>
          <w:sz w:val="24"/>
          <w:szCs w:val="24"/>
          <w:lang w:val="en-US"/>
        </w:rPr>
        <w:t>şi</w:t>
      </w:r>
      <w:proofErr w:type="spellEnd"/>
      <w:r w:rsidRPr="00C653F3">
        <w:rPr>
          <w:sz w:val="24"/>
          <w:szCs w:val="24"/>
          <w:lang w:val="en-US"/>
        </w:rPr>
        <w:t xml:space="preserve"> </w:t>
      </w:r>
      <w:proofErr w:type="spellStart"/>
      <w:r w:rsidRPr="00C653F3">
        <w:rPr>
          <w:sz w:val="24"/>
          <w:szCs w:val="24"/>
          <w:lang w:val="en-US"/>
        </w:rPr>
        <w:t>cotele</w:t>
      </w:r>
      <w:proofErr w:type="spellEnd"/>
      <w:r w:rsidRPr="00C653F3">
        <w:rPr>
          <w:sz w:val="24"/>
          <w:szCs w:val="24"/>
          <w:lang w:val="en-US"/>
        </w:rPr>
        <w:t xml:space="preserve"> </w:t>
      </w:r>
      <w:proofErr w:type="spellStart"/>
      <w:r w:rsidRPr="00C653F3">
        <w:rPr>
          <w:sz w:val="24"/>
          <w:szCs w:val="24"/>
          <w:lang w:val="en-US"/>
        </w:rPr>
        <w:t>acesteia</w:t>
      </w:r>
      <w:proofErr w:type="spellEnd"/>
      <w:r w:rsidRPr="00C653F3">
        <w:rPr>
          <w:sz w:val="24"/>
          <w:szCs w:val="24"/>
          <w:lang w:val="en-US"/>
        </w:rPr>
        <w:t xml:space="preserve">, conform </w:t>
      </w:r>
      <w:proofErr w:type="spellStart"/>
      <w:r w:rsidRPr="00C653F3">
        <w:rPr>
          <w:sz w:val="24"/>
          <w:szCs w:val="24"/>
          <w:lang w:val="en-US"/>
        </w:rPr>
        <w:t>anexei</w:t>
      </w:r>
      <w:proofErr w:type="spellEnd"/>
      <w:r w:rsidRPr="00C653F3">
        <w:rPr>
          <w:sz w:val="24"/>
          <w:szCs w:val="24"/>
          <w:lang w:val="en-US"/>
        </w:rPr>
        <w:t xml:space="preserve"> nr.2;</w:t>
      </w:r>
    </w:p>
    <w:p w14:paraId="23BB749E" w14:textId="3FCF5E61" w:rsidR="00C653F3" w:rsidRPr="00C653F3" w:rsidRDefault="00C653F3" w:rsidP="00C653F3">
      <w:pPr>
        <w:jc w:val="both"/>
        <w:rPr>
          <w:sz w:val="24"/>
          <w:szCs w:val="24"/>
          <w:lang w:val="en-US"/>
        </w:rPr>
      </w:pPr>
      <w:r>
        <w:rPr>
          <w:sz w:val="24"/>
          <w:szCs w:val="24"/>
          <w:lang w:val="ro-RO"/>
        </w:rPr>
        <w:t xml:space="preserve">     1.3. </w:t>
      </w:r>
      <w:r w:rsidRPr="00C653F3">
        <w:rPr>
          <w:sz w:val="24"/>
          <w:szCs w:val="24"/>
          <w:lang w:val="en-US"/>
        </w:rPr>
        <w:t xml:space="preserve">Taxa </w:t>
      </w:r>
      <w:proofErr w:type="spellStart"/>
      <w:r w:rsidRPr="00C653F3">
        <w:rPr>
          <w:sz w:val="24"/>
          <w:szCs w:val="24"/>
          <w:lang w:val="en-US"/>
        </w:rPr>
        <w:t>pentru</w:t>
      </w:r>
      <w:proofErr w:type="spellEnd"/>
      <w:r w:rsidRPr="00C653F3">
        <w:rPr>
          <w:sz w:val="24"/>
          <w:szCs w:val="24"/>
          <w:lang w:val="en-US"/>
        </w:rPr>
        <w:t xml:space="preserve"> </w:t>
      </w:r>
      <w:proofErr w:type="spellStart"/>
      <w:r w:rsidRPr="00C653F3">
        <w:rPr>
          <w:sz w:val="24"/>
          <w:szCs w:val="24"/>
          <w:lang w:val="en-US"/>
        </w:rPr>
        <w:t>dispozitivele</w:t>
      </w:r>
      <w:proofErr w:type="spellEnd"/>
      <w:r w:rsidRPr="00C653F3">
        <w:rPr>
          <w:sz w:val="24"/>
          <w:szCs w:val="24"/>
          <w:lang w:val="en-US"/>
        </w:rPr>
        <w:t xml:space="preserve"> </w:t>
      </w:r>
      <w:proofErr w:type="spellStart"/>
      <w:r w:rsidRPr="00C653F3">
        <w:rPr>
          <w:sz w:val="24"/>
          <w:szCs w:val="24"/>
          <w:lang w:val="en-US"/>
        </w:rPr>
        <w:t>publicitare</w:t>
      </w:r>
      <w:proofErr w:type="spellEnd"/>
      <w:r w:rsidRPr="00C653F3">
        <w:rPr>
          <w:sz w:val="24"/>
          <w:szCs w:val="24"/>
          <w:lang w:val="en-US"/>
        </w:rPr>
        <w:t xml:space="preserve"> </w:t>
      </w:r>
      <w:proofErr w:type="spellStart"/>
      <w:r w:rsidRPr="00C653F3">
        <w:rPr>
          <w:sz w:val="24"/>
          <w:szCs w:val="24"/>
          <w:lang w:val="en-US"/>
        </w:rPr>
        <w:t>și</w:t>
      </w:r>
      <w:proofErr w:type="spellEnd"/>
      <w:r w:rsidRPr="00C653F3">
        <w:rPr>
          <w:sz w:val="24"/>
          <w:szCs w:val="24"/>
          <w:lang w:val="en-US"/>
        </w:rPr>
        <w:t xml:space="preserve"> </w:t>
      </w:r>
      <w:proofErr w:type="spellStart"/>
      <w:r w:rsidRPr="00C653F3">
        <w:rPr>
          <w:sz w:val="24"/>
          <w:szCs w:val="24"/>
          <w:lang w:val="en-US"/>
        </w:rPr>
        <w:t>cotele</w:t>
      </w:r>
      <w:proofErr w:type="spellEnd"/>
      <w:r w:rsidRPr="00C653F3">
        <w:rPr>
          <w:sz w:val="24"/>
          <w:szCs w:val="24"/>
          <w:lang w:val="en-US"/>
        </w:rPr>
        <w:t xml:space="preserve"> </w:t>
      </w:r>
      <w:proofErr w:type="spellStart"/>
      <w:r w:rsidRPr="00C653F3">
        <w:rPr>
          <w:sz w:val="24"/>
          <w:szCs w:val="24"/>
          <w:lang w:val="en-US"/>
        </w:rPr>
        <w:t>acesteia</w:t>
      </w:r>
      <w:proofErr w:type="spellEnd"/>
      <w:r>
        <w:rPr>
          <w:sz w:val="24"/>
          <w:szCs w:val="24"/>
          <w:lang w:val="en-US"/>
        </w:rPr>
        <w:t>,</w:t>
      </w:r>
      <w:r w:rsidRPr="00C653F3">
        <w:rPr>
          <w:sz w:val="24"/>
          <w:szCs w:val="24"/>
          <w:lang w:val="en-US"/>
        </w:rPr>
        <w:t xml:space="preserve"> conform </w:t>
      </w:r>
      <w:proofErr w:type="spellStart"/>
      <w:r w:rsidRPr="00C653F3">
        <w:rPr>
          <w:sz w:val="24"/>
          <w:szCs w:val="24"/>
          <w:lang w:val="en-US"/>
        </w:rPr>
        <w:t>anexei</w:t>
      </w:r>
      <w:proofErr w:type="spellEnd"/>
      <w:r w:rsidRPr="00C653F3">
        <w:rPr>
          <w:sz w:val="24"/>
          <w:szCs w:val="24"/>
          <w:lang w:val="en-US"/>
        </w:rPr>
        <w:t xml:space="preserve"> nr.3</w:t>
      </w:r>
    </w:p>
    <w:p w14:paraId="6975A970" w14:textId="6A68D0B3" w:rsidR="00C653F3" w:rsidRPr="00C653F3" w:rsidRDefault="00C653F3" w:rsidP="00C653F3">
      <w:pPr>
        <w:jc w:val="both"/>
        <w:rPr>
          <w:sz w:val="24"/>
          <w:szCs w:val="24"/>
          <w:lang w:val="en-US"/>
        </w:rPr>
      </w:pPr>
      <w:r>
        <w:rPr>
          <w:sz w:val="24"/>
          <w:szCs w:val="24"/>
          <w:lang w:val="ro-RO"/>
        </w:rPr>
        <w:t xml:space="preserve">     1.4. </w:t>
      </w:r>
      <w:r w:rsidRPr="00C653F3">
        <w:rPr>
          <w:sz w:val="24"/>
          <w:szCs w:val="24"/>
          <w:lang w:val="en-US"/>
        </w:rPr>
        <w:t xml:space="preserve">Taxa </w:t>
      </w:r>
      <w:proofErr w:type="spellStart"/>
      <w:r w:rsidRPr="00C653F3">
        <w:rPr>
          <w:sz w:val="24"/>
          <w:szCs w:val="24"/>
          <w:lang w:val="en-US"/>
        </w:rPr>
        <w:t>pentru</w:t>
      </w:r>
      <w:proofErr w:type="spellEnd"/>
      <w:r w:rsidRPr="00C653F3">
        <w:rPr>
          <w:sz w:val="24"/>
          <w:szCs w:val="24"/>
          <w:lang w:val="en-US"/>
        </w:rPr>
        <w:t xml:space="preserve"> </w:t>
      </w:r>
      <w:proofErr w:type="spellStart"/>
      <w:r w:rsidRPr="00C653F3">
        <w:rPr>
          <w:sz w:val="24"/>
          <w:szCs w:val="24"/>
          <w:lang w:val="en-US"/>
        </w:rPr>
        <w:t>salubrizare</w:t>
      </w:r>
      <w:proofErr w:type="spellEnd"/>
      <w:r w:rsidRPr="00C653F3">
        <w:rPr>
          <w:sz w:val="24"/>
          <w:szCs w:val="24"/>
          <w:lang w:val="en-US"/>
        </w:rPr>
        <w:t xml:space="preserve"> </w:t>
      </w:r>
      <w:proofErr w:type="spellStart"/>
      <w:r w:rsidRPr="00C653F3">
        <w:rPr>
          <w:sz w:val="24"/>
          <w:szCs w:val="24"/>
          <w:lang w:val="en-US"/>
        </w:rPr>
        <w:t>si</w:t>
      </w:r>
      <w:proofErr w:type="spellEnd"/>
      <w:r w:rsidRPr="00C653F3">
        <w:rPr>
          <w:sz w:val="24"/>
          <w:szCs w:val="24"/>
          <w:lang w:val="en-US"/>
        </w:rPr>
        <w:t xml:space="preserve"> </w:t>
      </w:r>
      <w:proofErr w:type="spellStart"/>
      <w:r w:rsidRPr="00C653F3">
        <w:rPr>
          <w:sz w:val="24"/>
          <w:szCs w:val="24"/>
          <w:lang w:val="en-US"/>
        </w:rPr>
        <w:t>cotele</w:t>
      </w:r>
      <w:proofErr w:type="spellEnd"/>
      <w:r w:rsidRPr="00C653F3">
        <w:rPr>
          <w:sz w:val="24"/>
          <w:szCs w:val="24"/>
          <w:lang w:val="en-US"/>
        </w:rPr>
        <w:t xml:space="preserve"> </w:t>
      </w:r>
      <w:proofErr w:type="spellStart"/>
      <w:r w:rsidRPr="00C653F3">
        <w:rPr>
          <w:sz w:val="24"/>
          <w:szCs w:val="24"/>
          <w:lang w:val="en-US"/>
        </w:rPr>
        <w:t>acesteia</w:t>
      </w:r>
      <w:proofErr w:type="spellEnd"/>
      <w:r>
        <w:rPr>
          <w:sz w:val="24"/>
          <w:szCs w:val="24"/>
          <w:lang w:val="en-US"/>
        </w:rPr>
        <w:t>,</w:t>
      </w:r>
      <w:r w:rsidRPr="00C653F3">
        <w:rPr>
          <w:sz w:val="24"/>
          <w:szCs w:val="24"/>
          <w:lang w:val="en-US"/>
        </w:rPr>
        <w:t xml:space="preserve"> conform </w:t>
      </w:r>
      <w:proofErr w:type="spellStart"/>
      <w:r w:rsidRPr="00C653F3">
        <w:rPr>
          <w:sz w:val="24"/>
          <w:szCs w:val="24"/>
          <w:lang w:val="en-US"/>
        </w:rPr>
        <w:t>anexei</w:t>
      </w:r>
      <w:proofErr w:type="spellEnd"/>
      <w:r w:rsidRPr="00C653F3">
        <w:rPr>
          <w:sz w:val="24"/>
          <w:szCs w:val="24"/>
          <w:lang w:val="en-US"/>
        </w:rPr>
        <w:t xml:space="preserve"> nr.4</w:t>
      </w:r>
    </w:p>
    <w:p w14:paraId="61F217EF" w14:textId="5A6F9FD3" w:rsidR="00C653F3" w:rsidRPr="001D521A" w:rsidRDefault="00C653F3" w:rsidP="00C653F3">
      <w:pPr>
        <w:jc w:val="both"/>
        <w:rPr>
          <w:sz w:val="24"/>
          <w:szCs w:val="24"/>
          <w:lang w:val="en-US"/>
        </w:rPr>
      </w:pPr>
      <w:r>
        <w:rPr>
          <w:sz w:val="24"/>
          <w:szCs w:val="24"/>
          <w:lang w:val="ro-RO"/>
        </w:rPr>
        <w:t xml:space="preserve">     2. </w:t>
      </w:r>
      <w:proofErr w:type="spellStart"/>
      <w:r w:rsidRPr="00C653F3">
        <w:rPr>
          <w:sz w:val="24"/>
          <w:szCs w:val="24"/>
          <w:lang w:val="en-US"/>
        </w:rPr>
        <w:t>Subiecţii</w:t>
      </w:r>
      <w:proofErr w:type="spellEnd"/>
      <w:r w:rsidRPr="00C653F3">
        <w:rPr>
          <w:sz w:val="24"/>
          <w:szCs w:val="24"/>
          <w:lang w:val="en-US"/>
        </w:rPr>
        <w:t xml:space="preserve"> </w:t>
      </w:r>
      <w:proofErr w:type="spellStart"/>
      <w:r w:rsidRPr="00C653F3">
        <w:rPr>
          <w:sz w:val="24"/>
          <w:szCs w:val="24"/>
          <w:lang w:val="en-US"/>
        </w:rPr>
        <w:t>impunerii</w:t>
      </w:r>
      <w:proofErr w:type="spellEnd"/>
      <w:r w:rsidRPr="00C653F3">
        <w:rPr>
          <w:sz w:val="24"/>
          <w:szCs w:val="24"/>
          <w:lang w:val="en-US"/>
        </w:rPr>
        <w:t xml:space="preserve">, </w:t>
      </w:r>
      <w:proofErr w:type="spellStart"/>
      <w:r w:rsidRPr="00C653F3">
        <w:rPr>
          <w:sz w:val="24"/>
          <w:szCs w:val="24"/>
          <w:lang w:val="en-US"/>
        </w:rPr>
        <w:t>baza</w:t>
      </w:r>
      <w:proofErr w:type="spellEnd"/>
      <w:r w:rsidRPr="00C653F3">
        <w:rPr>
          <w:sz w:val="24"/>
          <w:szCs w:val="24"/>
          <w:lang w:val="en-US"/>
        </w:rPr>
        <w:t xml:space="preserve"> </w:t>
      </w:r>
      <w:proofErr w:type="spellStart"/>
      <w:r w:rsidRPr="00C653F3">
        <w:rPr>
          <w:sz w:val="24"/>
          <w:szCs w:val="24"/>
          <w:lang w:val="en-US"/>
        </w:rPr>
        <w:t>impozabilă</w:t>
      </w:r>
      <w:proofErr w:type="spellEnd"/>
      <w:r w:rsidRPr="00C653F3">
        <w:rPr>
          <w:sz w:val="24"/>
          <w:szCs w:val="24"/>
          <w:lang w:val="en-US"/>
        </w:rPr>
        <w:t xml:space="preserve"> </w:t>
      </w:r>
      <w:proofErr w:type="gramStart"/>
      <w:r w:rsidRPr="00C653F3">
        <w:rPr>
          <w:sz w:val="24"/>
          <w:szCs w:val="24"/>
          <w:lang w:val="en-US"/>
        </w:rPr>
        <w:t>a</w:t>
      </w:r>
      <w:proofErr w:type="gramEnd"/>
      <w:r w:rsidRPr="00C653F3">
        <w:rPr>
          <w:sz w:val="24"/>
          <w:szCs w:val="24"/>
          <w:lang w:val="en-US"/>
        </w:rPr>
        <w:t xml:space="preserve"> </w:t>
      </w:r>
      <w:proofErr w:type="spellStart"/>
      <w:r w:rsidRPr="00C653F3">
        <w:rPr>
          <w:sz w:val="24"/>
          <w:szCs w:val="24"/>
          <w:lang w:val="en-US"/>
        </w:rPr>
        <w:t>obiectelor</w:t>
      </w:r>
      <w:proofErr w:type="spellEnd"/>
      <w:r w:rsidRPr="00C653F3">
        <w:rPr>
          <w:sz w:val="24"/>
          <w:szCs w:val="24"/>
          <w:lang w:val="en-US"/>
        </w:rPr>
        <w:t xml:space="preserve"> </w:t>
      </w:r>
      <w:proofErr w:type="spellStart"/>
      <w:r w:rsidRPr="00C653F3">
        <w:rPr>
          <w:sz w:val="24"/>
          <w:szCs w:val="24"/>
          <w:lang w:val="en-US"/>
        </w:rPr>
        <w:t>impunerii</w:t>
      </w:r>
      <w:proofErr w:type="spellEnd"/>
      <w:r w:rsidRPr="00C653F3">
        <w:rPr>
          <w:sz w:val="24"/>
          <w:szCs w:val="24"/>
          <w:lang w:val="en-US"/>
        </w:rPr>
        <w:t xml:space="preserve">, </w:t>
      </w:r>
      <w:proofErr w:type="spellStart"/>
      <w:r w:rsidRPr="00C653F3">
        <w:rPr>
          <w:sz w:val="24"/>
          <w:szCs w:val="24"/>
          <w:lang w:val="en-US"/>
        </w:rPr>
        <w:t>modul</w:t>
      </w:r>
      <w:proofErr w:type="spellEnd"/>
      <w:r w:rsidRPr="00C653F3">
        <w:rPr>
          <w:sz w:val="24"/>
          <w:szCs w:val="24"/>
          <w:lang w:val="en-US"/>
        </w:rPr>
        <w:t xml:space="preserve"> de </w:t>
      </w:r>
      <w:proofErr w:type="spellStart"/>
      <w:r w:rsidRPr="00C653F3">
        <w:rPr>
          <w:sz w:val="24"/>
          <w:szCs w:val="24"/>
          <w:lang w:val="en-US"/>
        </w:rPr>
        <w:t>calculare</w:t>
      </w:r>
      <w:proofErr w:type="spellEnd"/>
      <w:r w:rsidRPr="00C653F3">
        <w:rPr>
          <w:sz w:val="24"/>
          <w:szCs w:val="24"/>
          <w:lang w:val="en-US"/>
        </w:rPr>
        <w:t xml:space="preserve">, </w:t>
      </w:r>
      <w:proofErr w:type="spellStart"/>
      <w:r w:rsidRPr="00C653F3">
        <w:rPr>
          <w:sz w:val="24"/>
          <w:szCs w:val="24"/>
          <w:lang w:val="en-US"/>
        </w:rPr>
        <w:t>termenele</w:t>
      </w:r>
      <w:proofErr w:type="spellEnd"/>
      <w:r w:rsidRPr="00C653F3">
        <w:rPr>
          <w:sz w:val="24"/>
          <w:szCs w:val="24"/>
          <w:lang w:val="en-US"/>
        </w:rPr>
        <w:t xml:space="preserve"> de </w:t>
      </w:r>
      <w:proofErr w:type="spellStart"/>
      <w:r w:rsidRPr="00C653F3">
        <w:rPr>
          <w:sz w:val="24"/>
          <w:szCs w:val="24"/>
          <w:lang w:val="en-US"/>
        </w:rPr>
        <w:t>achitarea</w:t>
      </w:r>
      <w:proofErr w:type="spellEnd"/>
      <w:r w:rsidRPr="00C653F3">
        <w:rPr>
          <w:sz w:val="24"/>
          <w:szCs w:val="24"/>
          <w:lang w:val="en-US"/>
        </w:rPr>
        <w:t xml:space="preserve"> </w:t>
      </w:r>
      <w:proofErr w:type="spellStart"/>
      <w:r w:rsidRPr="00C653F3">
        <w:rPr>
          <w:sz w:val="24"/>
          <w:szCs w:val="24"/>
          <w:lang w:val="en-US"/>
        </w:rPr>
        <w:t>şi</w:t>
      </w:r>
      <w:proofErr w:type="spellEnd"/>
      <w:r w:rsidRPr="00C653F3">
        <w:rPr>
          <w:sz w:val="24"/>
          <w:szCs w:val="24"/>
          <w:lang w:val="en-US"/>
        </w:rPr>
        <w:t xml:space="preserve"> de </w:t>
      </w:r>
      <w:proofErr w:type="spellStart"/>
      <w:r w:rsidRPr="00C653F3">
        <w:rPr>
          <w:sz w:val="24"/>
          <w:szCs w:val="24"/>
          <w:lang w:val="en-US"/>
        </w:rPr>
        <w:t>prezentare</w:t>
      </w:r>
      <w:proofErr w:type="spellEnd"/>
      <w:r w:rsidR="000D24EF">
        <w:rPr>
          <w:sz w:val="24"/>
          <w:szCs w:val="24"/>
          <w:lang w:val="en-US"/>
        </w:rPr>
        <w:t xml:space="preserve"> </w:t>
      </w:r>
      <w:r w:rsidRPr="00C653F3">
        <w:rPr>
          <w:sz w:val="24"/>
          <w:szCs w:val="24"/>
          <w:lang w:val="en-US"/>
        </w:rPr>
        <w:t xml:space="preserve">a </w:t>
      </w:r>
      <w:proofErr w:type="spellStart"/>
      <w:r w:rsidRPr="00C653F3">
        <w:rPr>
          <w:sz w:val="24"/>
          <w:szCs w:val="24"/>
          <w:lang w:val="en-US"/>
        </w:rPr>
        <w:t>dării</w:t>
      </w:r>
      <w:proofErr w:type="spellEnd"/>
      <w:r w:rsidRPr="00C653F3">
        <w:rPr>
          <w:sz w:val="24"/>
          <w:szCs w:val="24"/>
          <w:lang w:val="en-US"/>
        </w:rPr>
        <w:t xml:space="preserve"> de </w:t>
      </w:r>
      <w:proofErr w:type="spellStart"/>
      <w:r w:rsidRPr="00C653F3">
        <w:rPr>
          <w:sz w:val="24"/>
          <w:szCs w:val="24"/>
          <w:lang w:val="en-US"/>
        </w:rPr>
        <w:t>seamă</w:t>
      </w:r>
      <w:proofErr w:type="spellEnd"/>
      <w:r w:rsidRPr="00C653F3">
        <w:rPr>
          <w:sz w:val="24"/>
          <w:szCs w:val="24"/>
          <w:lang w:val="en-US"/>
        </w:rPr>
        <w:t xml:space="preserve"> la </w:t>
      </w:r>
      <w:proofErr w:type="spellStart"/>
      <w:r w:rsidRPr="00C653F3">
        <w:rPr>
          <w:sz w:val="24"/>
          <w:szCs w:val="24"/>
          <w:lang w:val="en-US"/>
        </w:rPr>
        <w:t>taxele</w:t>
      </w:r>
      <w:proofErr w:type="spellEnd"/>
      <w:r w:rsidRPr="00C653F3">
        <w:rPr>
          <w:sz w:val="24"/>
          <w:szCs w:val="24"/>
          <w:lang w:val="en-US"/>
        </w:rPr>
        <w:t xml:space="preserve"> locale </w:t>
      </w:r>
      <w:proofErr w:type="spellStart"/>
      <w:r w:rsidRPr="00C653F3">
        <w:rPr>
          <w:sz w:val="24"/>
          <w:szCs w:val="24"/>
          <w:lang w:val="en-US"/>
        </w:rPr>
        <w:t>stabilite</w:t>
      </w:r>
      <w:proofErr w:type="spellEnd"/>
      <w:r w:rsidR="00787EF1">
        <w:rPr>
          <w:sz w:val="24"/>
          <w:szCs w:val="24"/>
          <w:lang w:val="en-US"/>
        </w:rPr>
        <w:t>,</w:t>
      </w:r>
      <w:r w:rsidRPr="00C653F3">
        <w:rPr>
          <w:sz w:val="24"/>
          <w:szCs w:val="24"/>
          <w:lang w:val="en-US"/>
        </w:rPr>
        <w:t xml:space="preserve"> sunt conform </w:t>
      </w:r>
      <w:proofErr w:type="spellStart"/>
      <w:r w:rsidRPr="00C653F3">
        <w:rPr>
          <w:sz w:val="24"/>
          <w:szCs w:val="24"/>
          <w:lang w:val="en-US"/>
        </w:rPr>
        <w:t>Titlului</w:t>
      </w:r>
      <w:proofErr w:type="spellEnd"/>
      <w:r w:rsidRPr="00C653F3">
        <w:rPr>
          <w:sz w:val="24"/>
          <w:szCs w:val="24"/>
          <w:lang w:val="en-US"/>
        </w:rPr>
        <w:t xml:space="preserve"> VII al </w:t>
      </w:r>
      <w:proofErr w:type="spellStart"/>
      <w:r w:rsidRPr="00C653F3">
        <w:rPr>
          <w:sz w:val="24"/>
          <w:szCs w:val="24"/>
          <w:lang w:val="en-US"/>
        </w:rPr>
        <w:t>Codului</w:t>
      </w:r>
      <w:proofErr w:type="spellEnd"/>
      <w:r w:rsidRPr="00C653F3">
        <w:rPr>
          <w:sz w:val="24"/>
          <w:szCs w:val="24"/>
          <w:lang w:val="en-US"/>
        </w:rPr>
        <w:t xml:space="preserve"> fiscal. </w:t>
      </w:r>
      <w:proofErr w:type="spellStart"/>
      <w:r w:rsidRPr="001D521A">
        <w:rPr>
          <w:sz w:val="24"/>
          <w:szCs w:val="24"/>
          <w:lang w:val="en-US"/>
        </w:rPr>
        <w:t>Pentru</w:t>
      </w:r>
      <w:proofErr w:type="spellEnd"/>
      <w:r w:rsidRPr="001D521A">
        <w:rPr>
          <w:sz w:val="24"/>
          <w:szCs w:val="24"/>
          <w:lang w:val="en-US"/>
        </w:rPr>
        <w:t xml:space="preserve"> </w:t>
      </w:r>
      <w:proofErr w:type="spellStart"/>
      <w:r w:rsidRPr="001D521A">
        <w:rPr>
          <w:sz w:val="24"/>
          <w:szCs w:val="24"/>
          <w:lang w:val="en-US"/>
        </w:rPr>
        <w:t>toate</w:t>
      </w:r>
      <w:proofErr w:type="spellEnd"/>
      <w:r w:rsidRPr="001D521A">
        <w:rPr>
          <w:sz w:val="24"/>
          <w:szCs w:val="24"/>
          <w:lang w:val="en-US"/>
        </w:rPr>
        <w:t xml:space="preserve"> </w:t>
      </w:r>
      <w:proofErr w:type="spellStart"/>
      <w:r w:rsidRPr="001D521A">
        <w:rPr>
          <w:sz w:val="24"/>
          <w:szCs w:val="24"/>
          <w:lang w:val="en-US"/>
        </w:rPr>
        <w:t>tipurile</w:t>
      </w:r>
      <w:proofErr w:type="spellEnd"/>
      <w:r w:rsidRPr="001D521A">
        <w:rPr>
          <w:sz w:val="24"/>
          <w:szCs w:val="24"/>
          <w:lang w:val="en-US"/>
        </w:rPr>
        <w:t xml:space="preserve"> de </w:t>
      </w:r>
      <w:proofErr w:type="spellStart"/>
      <w:r w:rsidRPr="001D521A">
        <w:rPr>
          <w:sz w:val="24"/>
          <w:szCs w:val="24"/>
          <w:lang w:val="en-US"/>
        </w:rPr>
        <w:t>unitati</w:t>
      </w:r>
      <w:proofErr w:type="spellEnd"/>
      <w:r w:rsidRPr="001D521A">
        <w:rPr>
          <w:sz w:val="24"/>
          <w:szCs w:val="24"/>
          <w:lang w:val="en-US"/>
        </w:rPr>
        <w:t xml:space="preserve"> de </w:t>
      </w:r>
      <w:proofErr w:type="spellStart"/>
      <w:r w:rsidRPr="001D521A">
        <w:rPr>
          <w:sz w:val="24"/>
          <w:szCs w:val="24"/>
          <w:lang w:val="en-US"/>
        </w:rPr>
        <w:t>comert</w:t>
      </w:r>
      <w:proofErr w:type="spellEnd"/>
      <w:r w:rsidRPr="001D521A">
        <w:rPr>
          <w:sz w:val="24"/>
          <w:szCs w:val="24"/>
          <w:lang w:val="en-US"/>
        </w:rPr>
        <w:t>/</w:t>
      </w:r>
      <w:proofErr w:type="spellStart"/>
      <w:r w:rsidRPr="001D521A">
        <w:rPr>
          <w:sz w:val="24"/>
          <w:szCs w:val="24"/>
          <w:lang w:val="en-US"/>
        </w:rPr>
        <w:t>prestari</w:t>
      </w:r>
      <w:proofErr w:type="spellEnd"/>
      <w:r w:rsidRPr="001D521A">
        <w:rPr>
          <w:sz w:val="24"/>
          <w:szCs w:val="24"/>
          <w:lang w:val="en-US"/>
        </w:rPr>
        <w:t xml:space="preserve"> </w:t>
      </w:r>
      <w:proofErr w:type="spellStart"/>
      <w:r w:rsidRPr="001D521A">
        <w:rPr>
          <w:sz w:val="24"/>
          <w:szCs w:val="24"/>
          <w:lang w:val="en-US"/>
        </w:rPr>
        <w:t>servicii</w:t>
      </w:r>
      <w:proofErr w:type="spellEnd"/>
      <w:r w:rsidRPr="001D521A">
        <w:rPr>
          <w:sz w:val="24"/>
          <w:szCs w:val="24"/>
          <w:lang w:val="en-US"/>
        </w:rPr>
        <w:t xml:space="preserve"> (anexa2) care nu se </w:t>
      </w:r>
      <w:proofErr w:type="spellStart"/>
      <w:r w:rsidRPr="001D521A">
        <w:rPr>
          <w:sz w:val="24"/>
          <w:szCs w:val="24"/>
          <w:lang w:val="en-US"/>
        </w:rPr>
        <w:t>regasesc</w:t>
      </w:r>
      <w:proofErr w:type="spellEnd"/>
      <w:r w:rsidRPr="001D521A">
        <w:rPr>
          <w:sz w:val="24"/>
          <w:szCs w:val="24"/>
          <w:lang w:val="en-US"/>
        </w:rPr>
        <w:t xml:space="preserve"> </w:t>
      </w:r>
      <w:proofErr w:type="spellStart"/>
      <w:r w:rsidRPr="001D521A">
        <w:rPr>
          <w:sz w:val="24"/>
          <w:szCs w:val="24"/>
          <w:lang w:val="en-US"/>
        </w:rPr>
        <w:t>în</w:t>
      </w:r>
      <w:proofErr w:type="spellEnd"/>
      <w:r w:rsidRPr="001D521A">
        <w:rPr>
          <w:sz w:val="24"/>
          <w:szCs w:val="24"/>
          <w:lang w:val="en-US"/>
        </w:rPr>
        <w:t xml:space="preserve"> </w:t>
      </w:r>
      <w:proofErr w:type="spellStart"/>
      <w:r w:rsidRPr="001D521A">
        <w:rPr>
          <w:sz w:val="24"/>
          <w:szCs w:val="24"/>
          <w:lang w:val="en-US"/>
        </w:rPr>
        <w:t>anexe</w:t>
      </w:r>
      <w:proofErr w:type="spellEnd"/>
      <w:r w:rsidRPr="001D521A">
        <w:rPr>
          <w:sz w:val="24"/>
          <w:szCs w:val="24"/>
          <w:lang w:val="en-US"/>
        </w:rPr>
        <w:t xml:space="preserve"> se </w:t>
      </w:r>
      <w:proofErr w:type="spellStart"/>
      <w:r w:rsidRPr="001D521A">
        <w:rPr>
          <w:sz w:val="24"/>
          <w:szCs w:val="24"/>
          <w:lang w:val="en-US"/>
        </w:rPr>
        <w:t>stabileste</w:t>
      </w:r>
      <w:proofErr w:type="spellEnd"/>
      <w:r w:rsidRPr="001D521A">
        <w:rPr>
          <w:sz w:val="24"/>
          <w:szCs w:val="24"/>
          <w:lang w:val="en-US"/>
        </w:rPr>
        <w:t xml:space="preserve"> </w:t>
      </w:r>
      <w:proofErr w:type="spellStart"/>
      <w:r w:rsidRPr="001D521A">
        <w:rPr>
          <w:sz w:val="24"/>
          <w:szCs w:val="24"/>
          <w:lang w:val="en-US"/>
        </w:rPr>
        <w:t>cota</w:t>
      </w:r>
      <w:proofErr w:type="spellEnd"/>
      <w:r w:rsidRPr="001D521A">
        <w:rPr>
          <w:sz w:val="24"/>
          <w:szCs w:val="24"/>
          <w:lang w:val="en-US"/>
        </w:rPr>
        <w:t xml:space="preserve"> </w:t>
      </w:r>
      <w:proofErr w:type="spellStart"/>
      <w:r w:rsidRPr="001D521A">
        <w:rPr>
          <w:sz w:val="24"/>
          <w:szCs w:val="24"/>
          <w:lang w:val="en-US"/>
        </w:rPr>
        <w:t>taxei</w:t>
      </w:r>
      <w:proofErr w:type="spellEnd"/>
      <w:r w:rsidRPr="001D521A">
        <w:rPr>
          <w:sz w:val="24"/>
          <w:szCs w:val="24"/>
          <w:lang w:val="en-US"/>
        </w:rPr>
        <w:t xml:space="preserve"> </w:t>
      </w:r>
      <w:proofErr w:type="spellStart"/>
      <w:r w:rsidRPr="001D521A">
        <w:rPr>
          <w:sz w:val="24"/>
          <w:szCs w:val="24"/>
          <w:lang w:val="en-US"/>
        </w:rPr>
        <w:t>în</w:t>
      </w:r>
      <w:proofErr w:type="spellEnd"/>
      <w:r w:rsidRPr="001D521A">
        <w:rPr>
          <w:sz w:val="24"/>
          <w:szCs w:val="24"/>
          <w:lang w:val="en-US"/>
        </w:rPr>
        <w:t xml:space="preserve"> </w:t>
      </w:r>
      <w:proofErr w:type="spellStart"/>
      <w:r w:rsidRPr="001D521A">
        <w:rPr>
          <w:sz w:val="24"/>
          <w:szCs w:val="24"/>
          <w:lang w:val="en-US"/>
        </w:rPr>
        <w:t>mărime</w:t>
      </w:r>
      <w:proofErr w:type="spellEnd"/>
      <w:r w:rsidRPr="001D521A">
        <w:rPr>
          <w:sz w:val="24"/>
          <w:szCs w:val="24"/>
          <w:lang w:val="en-US"/>
        </w:rPr>
        <w:t xml:space="preserve"> de 2000 lei </w:t>
      </w:r>
      <w:proofErr w:type="spellStart"/>
      <w:r w:rsidRPr="001D521A">
        <w:rPr>
          <w:sz w:val="24"/>
          <w:szCs w:val="24"/>
          <w:lang w:val="en-US"/>
        </w:rPr>
        <w:t>anual</w:t>
      </w:r>
      <w:proofErr w:type="spellEnd"/>
      <w:r w:rsidRPr="001D521A">
        <w:rPr>
          <w:sz w:val="24"/>
          <w:szCs w:val="24"/>
          <w:lang w:val="en-US"/>
        </w:rPr>
        <w:t>.</w:t>
      </w:r>
    </w:p>
    <w:p w14:paraId="1F8D1B65" w14:textId="36AA133E" w:rsidR="00C653F3" w:rsidRDefault="00C653F3" w:rsidP="00C653F3">
      <w:pPr>
        <w:spacing w:after="0"/>
        <w:jc w:val="both"/>
        <w:rPr>
          <w:rFonts w:cs="Times New Roman"/>
          <w:color w:val="000000"/>
          <w:sz w:val="24"/>
          <w:szCs w:val="24"/>
          <w:lang w:val="ro-RO"/>
        </w:rPr>
      </w:pPr>
      <w:r>
        <w:rPr>
          <w:rFonts w:cs="Times New Roman"/>
          <w:sz w:val="24"/>
          <w:szCs w:val="24"/>
          <w:lang w:val="ro-RO"/>
        </w:rPr>
        <w:t xml:space="preserve">     3. Prezenta decizie în termen de 10 zile din data adoptării, urmează a fi adusă la cunoştinţă contribuabililor şi prezentată subdiviziunilor structurale teritoriale din cadru Serviciului Fiscal de Stat.</w:t>
      </w:r>
    </w:p>
    <w:p w14:paraId="0360B6EE" w14:textId="33927B34" w:rsidR="00C653F3" w:rsidRDefault="00C653F3" w:rsidP="00C653F3">
      <w:pPr>
        <w:spacing w:after="0"/>
        <w:jc w:val="both"/>
        <w:rPr>
          <w:rFonts w:cs="Times New Roman"/>
          <w:sz w:val="24"/>
          <w:szCs w:val="24"/>
          <w:lang w:val="ro-RO"/>
        </w:rPr>
      </w:pPr>
      <w:r>
        <w:rPr>
          <w:rFonts w:cs="Times New Roman"/>
          <w:sz w:val="24"/>
          <w:szCs w:val="24"/>
          <w:lang w:val="ro-RO"/>
        </w:rPr>
        <w:t xml:space="preserve">     4. Responsabili de executarea prevederilor prezentei decizii  se desemnează specialistul principal în domeniul perceperii fiscale și secretarul consiliului local.</w:t>
      </w:r>
    </w:p>
    <w:p w14:paraId="0B766168" w14:textId="77777777" w:rsidR="00787EF1" w:rsidRDefault="00787EF1" w:rsidP="00C653F3">
      <w:pPr>
        <w:spacing w:after="0"/>
        <w:jc w:val="both"/>
        <w:rPr>
          <w:rFonts w:cs="Times New Roman"/>
          <w:color w:val="000000"/>
          <w:sz w:val="24"/>
          <w:szCs w:val="24"/>
          <w:lang w:val="ro-RO"/>
        </w:rPr>
      </w:pPr>
    </w:p>
    <w:p w14:paraId="305675A5" w14:textId="6B9465B7" w:rsidR="00C653F3" w:rsidRDefault="00C653F3" w:rsidP="00C653F3">
      <w:pPr>
        <w:spacing w:after="200"/>
        <w:contextualSpacing/>
        <w:rPr>
          <w:rFonts w:cs="Times New Roman"/>
          <w:sz w:val="24"/>
          <w:szCs w:val="24"/>
          <w:lang w:val="ro-RO" w:eastAsia="ru-RU"/>
        </w:rPr>
      </w:pPr>
      <w:r>
        <w:rPr>
          <w:rFonts w:cs="Times New Roman"/>
          <w:sz w:val="24"/>
          <w:szCs w:val="24"/>
          <w:lang w:val="ro-RO" w:eastAsia="ru-RU"/>
        </w:rPr>
        <w:t xml:space="preserve">     5.</w:t>
      </w:r>
      <w:r w:rsidR="00787EF1">
        <w:rPr>
          <w:rFonts w:cs="Times New Roman"/>
          <w:sz w:val="24"/>
          <w:szCs w:val="24"/>
          <w:lang w:val="ro-RO" w:eastAsia="ru-RU"/>
        </w:rPr>
        <w:t xml:space="preserve"> C</w:t>
      </w:r>
      <w:r>
        <w:rPr>
          <w:rFonts w:cs="Times New Roman"/>
          <w:sz w:val="24"/>
          <w:szCs w:val="24"/>
          <w:lang w:val="ro-RO" w:eastAsia="ru-RU"/>
        </w:rPr>
        <w:t>ontrolul</w:t>
      </w:r>
      <w:r w:rsidR="00787EF1">
        <w:rPr>
          <w:rFonts w:cs="Times New Roman"/>
          <w:sz w:val="24"/>
          <w:szCs w:val="24"/>
          <w:lang w:val="ro-RO" w:eastAsia="ru-RU"/>
        </w:rPr>
        <w:t xml:space="preserve"> asupra</w:t>
      </w:r>
      <w:r>
        <w:rPr>
          <w:rFonts w:cs="Times New Roman"/>
          <w:sz w:val="24"/>
          <w:szCs w:val="24"/>
          <w:lang w:val="ro-RO" w:eastAsia="ru-RU"/>
        </w:rPr>
        <w:t xml:space="preserve"> executării prevederilor prezentei decizi</w:t>
      </w:r>
      <w:r w:rsidR="00787EF1">
        <w:rPr>
          <w:rFonts w:cs="Times New Roman"/>
          <w:sz w:val="24"/>
          <w:szCs w:val="24"/>
          <w:lang w:val="ro-RO" w:eastAsia="ru-RU"/>
        </w:rPr>
        <w:t>i se pune în sarcina dlui V.Bertzan,</w:t>
      </w:r>
    </w:p>
    <w:p w14:paraId="584367B8" w14:textId="692B2368" w:rsidR="00787EF1" w:rsidRDefault="00787EF1" w:rsidP="00C653F3">
      <w:pPr>
        <w:spacing w:after="200"/>
        <w:contextualSpacing/>
        <w:rPr>
          <w:rFonts w:cs="Times New Roman"/>
          <w:sz w:val="24"/>
          <w:szCs w:val="24"/>
          <w:lang w:val="ro-RO" w:eastAsia="ru-RU"/>
        </w:rPr>
      </w:pPr>
      <w:r>
        <w:rPr>
          <w:rFonts w:cs="Times New Roman"/>
          <w:sz w:val="24"/>
          <w:szCs w:val="24"/>
          <w:lang w:val="ro-RO" w:eastAsia="ru-RU"/>
        </w:rPr>
        <w:t>primarul localităţii.</w:t>
      </w:r>
    </w:p>
    <w:p w14:paraId="7FEC02B8" w14:textId="77777777" w:rsidR="00C653F3" w:rsidRDefault="00C653F3" w:rsidP="00C653F3">
      <w:pPr>
        <w:spacing w:after="0"/>
        <w:ind w:left="720"/>
        <w:contextualSpacing/>
        <w:rPr>
          <w:rFonts w:eastAsia="Times New Roman" w:cs="Times New Roman"/>
          <w:sz w:val="24"/>
          <w:szCs w:val="24"/>
          <w:lang w:val="ro-RO" w:eastAsia="ru-RU"/>
        </w:rPr>
      </w:pPr>
    </w:p>
    <w:p w14:paraId="2C094283" w14:textId="77777777" w:rsidR="00C653F3" w:rsidRDefault="00C653F3" w:rsidP="00C653F3">
      <w:pPr>
        <w:spacing w:after="0"/>
        <w:jc w:val="center"/>
        <w:rPr>
          <w:rFonts w:eastAsia="Times New Roman" w:cs="Times New Roman"/>
          <w:sz w:val="24"/>
          <w:szCs w:val="24"/>
          <w:lang w:val="ro-RO" w:eastAsia="ru-RU"/>
        </w:rPr>
      </w:pPr>
    </w:p>
    <w:p w14:paraId="7A4967F0" w14:textId="4A238F70" w:rsidR="00C653F3" w:rsidRDefault="00C653F3" w:rsidP="00C653F3">
      <w:pPr>
        <w:spacing w:after="0"/>
        <w:rPr>
          <w:rFonts w:eastAsia="Times New Roman" w:cs="Times New Roman"/>
          <w:sz w:val="24"/>
          <w:szCs w:val="24"/>
          <w:lang w:val="ro-RO" w:eastAsia="ru-RU"/>
        </w:rPr>
      </w:pPr>
      <w:r>
        <w:rPr>
          <w:rFonts w:eastAsia="Times New Roman" w:cs="Times New Roman"/>
          <w:sz w:val="24"/>
          <w:szCs w:val="24"/>
          <w:lang w:val="ro-RO" w:eastAsia="ru-RU"/>
        </w:rPr>
        <w:t>Secretarul consiliului local                                                                 Diordiev Nina</w:t>
      </w:r>
    </w:p>
    <w:p w14:paraId="6D2565E9" w14:textId="77777777" w:rsidR="00C653F3" w:rsidRDefault="00C653F3" w:rsidP="00C653F3">
      <w:pPr>
        <w:spacing w:after="0"/>
        <w:ind w:left="720"/>
        <w:contextualSpacing/>
        <w:rPr>
          <w:rFonts w:eastAsia="Times New Roman" w:cs="Times New Roman"/>
          <w:sz w:val="24"/>
          <w:szCs w:val="24"/>
          <w:lang w:val="ro-RO" w:eastAsia="ru-RU"/>
        </w:rPr>
      </w:pPr>
    </w:p>
    <w:p w14:paraId="4EC38212" w14:textId="1BE15FFD" w:rsidR="00C653F3" w:rsidRDefault="00C653F3" w:rsidP="00C653F3">
      <w:pPr>
        <w:spacing w:after="0"/>
        <w:contextualSpacing/>
        <w:rPr>
          <w:rFonts w:eastAsia="Times New Roman" w:cs="Times New Roman"/>
          <w:sz w:val="24"/>
          <w:szCs w:val="24"/>
          <w:lang w:val="ro-RO" w:eastAsia="ru-RU"/>
        </w:rPr>
      </w:pPr>
      <w:r>
        <w:rPr>
          <w:rFonts w:eastAsia="Times New Roman" w:cs="Times New Roman"/>
          <w:sz w:val="24"/>
          <w:szCs w:val="24"/>
          <w:lang w:val="ro-RO" w:eastAsia="ru-RU"/>
        </w:rPr>
        <w:t>Coordonat:</w:t>
      </w:r>
    </w:p>
    <w:p w14:paraId="2C3BB597" w14:textId="028F985E" w:rsidR="00C653F3" w:rsidRDefault="00C653F3" w:rsidP="00C653F3">
      <w:pPr>
        <w:spacing w:after="0"/>
        <w:contextualSpacing/>
        <w:rPr>
          <w:rFonts w:eastAsia="Times New Roman" w:cs="Times New Roman"/>
          <w:sz w:val="24"/>
          <w:szCs w:val="24"/>
          <w:lang w:val="ro-RO" w:eastAsia="ru-RU"/>
        </w:rPr>
      </w:pPr>
      <w:r>
        <w:rPr>
          <w:rFonts w:eastAsia="Times New Roman" w:cs="Times New Roman"/>
          <w:sz w:val="24"/>
          <w:szCs w:val="24"/>
          <w:lang w:val="ro-RO" w:eastAsia="ru-RU"/>
        </w:rPr>
        <w:t>Sp.principal                                                                                         Munteanu Elena</w:t>
      </w:r>
    </w:p>
    <w:p w14:paraId="515672FA" w14:textId="77777777" w:rsidR="00C653F3" w:rsidRDefault="00C653F3" w:rsidP="00C653F3">
      <w:pPr>
        <w:rPr>
          <w:rFonts w:cs="Times New Roman"/>
          <w:sz w:val="24"/>
          <w:szCs w:val="24"/>
          <w:lang w:val="ro-RO"/>
        </w:rPr>
      </w:pPr>
    </w:p>
    <w:p w14:paraId="7C85C333" w14:textId="77777777" w:rsidR="00C653F3" w:rsidRDefault="00C653F3" w:rsidP="00C653F3">
      <w:pPr>
        <w:rPr>
          <w:rFonts w:cs="Times New Roman"/>
          <w:sz w:val="24"/>
          <w:szCs w:val="24"/>
          <w:lang w:val="ro-RO"/>
        </w:rPr>
      </w:pPr>
    </w:p>
    <w:p w14:paraId="329E6853" w14:textId="77777777" w:rsidR="00C653F3" w:rsidRDefault="00C653F3" w:rsidP="00C653F3">
      <w:pPr>
        <w:jc w:val="right"/>
        <w:rPr>
          <w:rFonts w:cs="Times New Roman"/>
          <w:i/>
          <w:sz w:val="24"/>
          <w:szCs w:val="24"/>
          <w:lang w:val="ro-RO"/>
        </w:rPr>
      </w:pPr>
      <w:r>
        <w:rPr>
          <w:rFonts w:cs="Times New Roman"/>
          <w:i/>
          <w:sz w:val="24"/>
          <w:szCs w:val="24"/>
          <w:lang w:val="ro-RO"/>
        </w:rPr>
        <w:t>Anexa nr.1</w:t>
      </w:r>
      <w:r>
        <w:rPr>
          <w:rFonts w:cs="Times New Roman"/>
          <w:i/>
          <w:sz w:val="24"/>
          <w:szCs w:val="24"/>
          <w:lang w:val="ro-RO"/>
        </w:rPr>
        <w:br/>
        <w:t xml:space="preserve"> la decizia  Consiliului</w:t>
      </w:r>
    </w:p>
    <w:p w14:paraId="0215081B" w14:textId="7511363E" w:rsidR="00C653F3" w:rsidRDefault="00C653F3" w:rsidP="00C653F3">
      <w:pPr>
        <w:jc w:val="right"/>
        <w:rPr>
          <w:rFonts w:cs="Times New Roman"/>
          <w:i/>
          <w:sz w:val="24"/>
          <w:szCs w:val="24"/>
          <w:u w:val="single"/>
          <w:lang w:val="ro-RO"/>
        </w:rPr>
      </w:pPr>
      <w:r>
        <w:rPr>
          <w:rFonts w:cs="Times New Roman"/>
          <w:i/>
          <w:sz w:val="24"/>
          <w:szCs w:val="24"/>
          <w:lang w:val="ro-RO"/>
        </w:rPr>
        <w:t xml:space="preserve">  nr.</w:t>
      </w:r>
      <w:r w:rsidR="003E60FE">
        <w:rPr>
          <w:rFonts w:cs="Times New Roman"/>
          <w:i/>
          <w:sz w:val="24"/>
          <w:szCs w:val="24"/>
          <w:lang w:val="ro-RO"/>
        </w:rPr>
        <w:t xml:space="preserve"> 9/4</w:t>
      </w:r>
      <w:r>
        <w:rPr>
          <w:rFonts w:cs="Times New Roman"/>
          <w:i/>
          <w:sz w:val="24"/>
          <w:szCs w:val="24"/>
          <w:lang w:val="ro-RO"/>
        </w:rPr>
        <w:t xml:space="preserve"> din _____2024 </w:t>
      </w:r>
      <w:r>
        <w:rPr>
          <w:rFonts w:cs="Times New Roman"/>
          <w:i/>
          <w:color w:val="FFFFFF"/>
          <w:sz w:val="24"/>
          <w:szCs w:val="24"/>
          <w:u w:val="single"/>
          <w:lang w:val="ro-RO"/>
        </w:rPr>
        <w:t xml:space="preserve">.                                                                                              </w:t>
      </w:r>
    </w:p>
    <w:p w14:paraId="7BE4A003" w14:textId="77777777" w:rsidR="00C653F3" w:rsidRDefault="00C653F3" w:rsidP="00C653F3">
      <w:pPr>
        <w:spacing w:after="0"/>
        <w:ind w:left="720"/>
        <w:contextualSpacing/>
        <w:jc w:val="center"/>
        <w:rPr>
          <w:rFonts w:eastAsia="Times New Roman" w:cs="Times New Roman"/>
          <w:b/>
          <w:i/>
          <w:sz w:val="24"/>
          <w:szCs w:val="24"/>
          <w:lang w:val="ro-RO" w:eastAsia="ru-RU"/>
        </w:rPr>
      </w:pPr>
      <w:r>
        <w:rPr>
          <w:rFonts w:eastAsia="Times New Roman" w:cs="Times New Roman"/>
          <w:b/>
          <w:i/>
          <w:sz w:val="24"/>
          <w:szCs w:val="24"/>
          <w:lang w:val="ro-RO" w:eastAsia="ru-RU"/>
        </w:rPr>
        <w:t>Taxele locale, cotele și înlesnirile fiscale ce se pun în aplicare pentru anul 2025 pe teritoriul primăriei Doroțcaia</w:t>
      </w:r>
    </w:p>
    <w:p w14:paraId="0CDB99BE" w14:textId="77777777" w:rsidR="00C653F3" w:rsidRDefault="00C653F3" w:rsidP="00C653F3">
      <w:pPr>
        <w:spacing w:after="0"/>
        <w:ind w:left="720"/>
        <w:contextualSpacing/>
        <w:jc w:val="center"/>
        <w:rPr>
          <w:rFonts w:eastAsia="Times New Roman" w:cs="Times New Roman"/>
          <w:b/>
          <w:i/>
          <w:sz w:val="24"/>
          <w:szCs w:val="24"/>
          <w:lang w:val="ro-RO" w:eastAsia="ru-RU"/>
        </w:rPr>
      </w:pPr>
    </w:p>
    <w:p w14:paraId="5FA5C1CC" w14:textId="77777777" w:rsidR="00C653F3" w:rsidRDefault="00C653F3" w:rsidP="00C653F3">
      <w:pPr>
        <w:spacing w:after="0"/>
        <w:ind w:left="720"/>
        <w:contextualSpacing/>
        <w:jc w:val="center"/>
        <w:rPr>
          <w:rFonts w:cs="Times New Roman"/>
          <w:color w:val="FFFFFF"/>
          <w:sz w:val="24"/>
          <w:szCs w:val="24"/>
          <w:u w:val="single"/>
          <w:lang w:val="ro-RO"/>
        </w:rPr>
      </w:pPr>
    </w:p>
    <w:tbl>
      <w:tblPr>
        <w:tblStyle w:val="afa"/>
        <w:tblW w:w="9639" w:type="dxa"/>
        <w:tblInd w:w="108" w:type="dxa"/>
        <w:tblLook w:val="04A0" w:firstRow="1" w:lastRow="0" w:firstColumn="1" w:lastColumn="0" w:noHBand="0" w:noVBand="1"/>
      </w:tblPr>
      <w:tblGrid>
        <w:gridCol w:w="709"/>
        <w:gridCol w:w="2693"/>
        <w:gridCol w:w="2552"/>
        <w:gridCol w:w="3685"/>
      </w:tblGrid>
      <w:tr w:rsidR="00C653F3" w:rsidRPr="00014586" w14:paraId="22EDB8D3" w14:textId="77777777" w:rsidTr="00C653F3">
        <w:tc>
          <w:tcPr>
            <w:tcW w:w="709" w:type="dxa"/>
            <w:tcBorders>
              <w:top w:val="single" w:sz="4" w:space="0" w:color="auto"/>
              <w:left w:val="single" w:sz="4" w:space="0" w:color="auto"/>
              <w:bottom w:val="single" w:sz="4" w:space="0" w:color="auto"/>
              <w:right w:val="single" w:sz="4" w:space="0" w:color="auto"/>
            </w:tcBorders>
            <w:hideMark/>
          </w:tcPr>
          <w:p w14:paraId="75089CA7" w14:textId="77777777" w:rsidR="00C653F3" w:rsidRDefault="00C653F3">
            <w:pPr>
              <w:spacing w:after="255"/>
              <w:contextualSpacing/>
              <w:jc w:val="center"/>
              <w:rPr>
                <w:rFonts w:eastAsia="Times New Roman" w:cs="Times New Roman"/>
                <w:b/>
                <w:i/>
                <w:sz w:val="22"/>
                <w:lang w:val="ro-RO" w:eastAsia="ru-RU"/>
              </w:rPr>
            </w:pPr>
            <w:r>
              <w:rPr>
                <w:rFonts w:eastAsia="Times New Roman" w:cs="Times New Roman"/>
                <w:b/>
                <w:i/>
                <w:lang w:val="ro-RO" w:eastAsia="ru-RU"/>
              </w:rPr>
              <w:t>Nr.</w:t>
            </w:r>
          </w:p>
          <w:p w14:paraId="666EA1EF" w14:textId="77777777" w:rsidR="00C653F3" w:rsidRDefault="00C653F3">
            <w:pPr>
              <w:spacing w:after="255"/>
              <w:contextualSpacing/>
              <w:jc w:val="center"/>
              <w:rPr>
                <w:rFonts w:eastAsia="Times New Roman" w:cs="Times New Roman"/>
                <w:b/>
                <w:i/>
                <w:lang w:val="ro-RO" w:eastAsia="ru-RU"/>
              </w:rPr>
            </w:pPr>
            <w:r>
              <w:rPr>
                <w:rFonts w:eastAsia="Times New Roman" w:cs="Times New Roman"/>
                <w:b/>
                <w:i/>
                <w:lang w:val="ro-RO" w:eastAsia="ru-RU"/>
              </w:rPr>
              <w:t>d/o</w:t>
            </w:r>
          </w:p>
        </w:tc>
        <w:tc>
          <w:tcPr>
            <w:tcW w:w="2693" w:type="dxa"/>
            <w:tcBorders>
              <w:top w:val="single" w:sz="4" w:space="0" w:color="auto"/>
              <w:left w:val="single" w:sz="4" w:space="0" w:color="auto"/>
              <w:bottom w:val="single" w:sz="4" w:space="0" w:color="auto"/>
              <w:right w:val="single" w:sz="4" w:space="0" w:color="auto"/>
            </w:tcBorders>
            <w:hideMark/>
          </w:tcPr>
          <w:p w14:paraId="3D4743FD" w14:textId="77777777" w:rsidR="00C653F3" w:rsidRDefault="00C653F3">
            <w:pPr>
              <w:spacing w:after="255"/>
              <w:contextualSpacing/>
              <w:jc w:val="center"/>
              <w:rPr>
                <w:rFonts w:eastAsia="Times New Roman" w:cs="Times New Roman"/>
                <w:b/>
                <w:i/>
                <w:lang w:val="ro-RO" w:eastAsia="ru-RU"/>
              </w:rPr>
            </w:pPr>
            <w:r>
              <w:rPr>
                <w:rFonts w:eastAsia="Times New Roman" w:cs="Times New Roman"/>
                <w:b/>
                <w:i/>
                <w:lang w:val="ro-RO" w:eastAsia="ru-RU"/>
              </w:rPr>
              <w:t>Denumirea taxelor</w:t>
            </w:r>
          </w:p>
        </w:tc>
        <w:tc>
          <w:tcPr>
            <w:tcW w:w="2552" w:type="dxa"/>
            <w:tcBorders>
              <w:top w:val="single" w:sz="4" w:space="0" w:color="auto"/>
              <w:left w:val="single" w:sz="4" w:space="0" w:color="auto"/>
              <w:bottom w:val="single" w:sz="4" w:space="0" w:color="auto"/>
              <w:right w:val="single" w:sz="4" w:space="0" w:color="auto"/>
            </w:tcBorders>
          </w:tcPr>
          <w:p w14:paraId="7208058B" w14:textId="77777777" w:rsidR="00C653F3" w:rsidRDefault="00C653F3">
            <w:pPr>
              <w:spacing w:after="255"/>
              <w:contextualSpacing/>
              <w:jc w:val="center"/>
              <w:rPr>
                <w:rFonts w:eastAsia="Times New Roman" w:cs="Times New Roman"/>
                <w:b/>
                <w:i/>
                <w:lang w:val="ro-RO" w:eastAsia="ru-RU"/>
              </w:rPr>
            </w:pPr>
            <w:r>
              <w:rPr>
                <w:rFonts w:eastAsia="Times New Roman" w:cs="Times New Roman"/>
                <w:b/>
                <w:i/>
                <w:lang w:val="ro-RO" w:eastAsia="ru-RU"/>
              </w:rPr>
              <w:t>Cota taxei</w:t>
            </w:r>
          </w:p>
          <w:p w14:paraId="38C98E06" w14:textId="77777777" w:rsidR="00C653F3" w:rsidRDefault="00C653F3">
            <w:pPr>
              <w:spacing w:after="255"/>
              <w:contextualSpacing/>
              <w:jc w:val="center"/>
              <w:rPr>
                <w:rFonts w:eastAsia="Times New Roman" w:cs="Times New Roman"/>
                <w:b/>
                <w:i/>
                <w:lang w:val="ro-RO" w:eastAsia="ru-RU"/>
              </w:rPr>
            </w:pPr>
            <w:r>
              <w:rPr>
                <w:rFonts w:eastAsia="Times New Roman" w:cs="Times New Roman"/>
                <w:b/>
                <w:i/>
                <w:lang w:val="ro-RO" w:eastAsia="ru-RU"/>
              </w:rPr>
              <w:t>de bază</w:t>
            </w:r>
          </w:p>
          <w:p w14:paraId="275A3EA5" w14:textId="77777777" w:rsidR="00C653F3" w:rsidRDefault="00C653F3">
            <w:pPr>
              <w:spacing w:after="255"/>
              <w:contextualSpacing/>
              <w:jc w:val="center"/>
              <w:rPr>
                <w:rFonts w:eastAsia="Times New Roman" w:cs="Times New Roman"/>
                <w:i/>
                <w:sz w:val="20"/>
                <w:szCs w:val="20"/>
                <w:lang w:val="ro-RO" w:eastAsia="ru-RU"/>
              </w:rPr>
            </w:pPr>
          </w:p>
          <w:p w14:paraId="4C21F7D6" w14:textId="77777777" w:rsidR="00C653F3" w:rsidRDefault="00C653F3">
            <w:pPr>
              <w:spacing w:after="255"/>
              <w:contextualSpacing/>
              <w:jc w:val="center"/>
              <w:rPr>
                <w:rFonts w:eastAsia="Times New Roman" w:cs="Times New Roman"/>
                <w:i/>
                <w:sz w:val="20"/>
                <w:szCs w:val="20"/>
                <w:lang w:val="ro-RO" w:eastAsia="ru-RU"/>
              </w:rPr>
            </w:pPr>
          </w:p>
          <w:p w14:paraId="4E2DB9EA" w14:textId="77777777" w:rsidR="00C653F3" w:rsidRDefault="00C653F3">
            <w:pPr>
              <w:spacing w:after="255"/>
              <w:contextualSpacing/>
              <w:jc w:val="center"/>
              <w:rPr>
                <w:rFonts w:eastAsia="Times New Roman" w:cs="Times New Roman"/>
                <w:i/>
                <w:sz w:val="20"/>
                <w:szCs w:val="20"/>
                <w:lang w:val="ro-RO" w:eastAsia="ru-RU"/>
              </w:rPr>
            </w:pPr>
            <w:r>
              <w:rPr>
                <w:rFonts w:eastAsia="Times New Roman" w:cs="Times New Roman"/>
                <w:i/>
                <w:sz w:val="20"/>
                <w:szCs w:val="20"/>
                <w:lang w:val="ro-RO" w:eastAsia="ru-RU"/>
              </w:rPr>
              <w:t>(în lei/% pentru anul calendaristic)</w:t>
            </w:r>
          </w:p>
        </w:tc>
        <w:tc>
          <w:tcPr>
            <w:tcW w:w="3685" w:type="dxa"/>
            <w:tcBorders>
              <w:top w:val="single" w:sz="4" w:space="0" w:color="auto"/>
              <w:left w:val="single" w:sz="4" w:space="0" w:color="auto"/>
              <w:bottom w:val="single" w:sz="4" w:space="0" w:color="auto"/>
              <w:right w:val="single" w:sz="4" w:space="0" w:color="auto"/>
            </w:tcBorders>
            <w:hideMark/>
          </w:tcPr>
          <w:p w14:paraId="4B42126F" w14:textId="77777777" w:rsidR="00C653F3" w:rsidRDefault="00C653F3">
            <w:pPr>
              <w:spacing w:after="255"/>
              <w:contextualSpacing/>
              <w:jc w:val="center"/>
              <w:rPr>
                <w:rFonts w:eastAsia="Times New Roman" w:cs="Times New Roman"/>
                <w:i/>
                <w:sz w:val="20"/>
                <w:szCs w:val="20"/>
                <w:lang w:val="ro-RO" w:eastAsia="ru-RU"/>
              </w:rPr>
            </w:pPr>
            <w:r>
              <w:rPr>
                <w:rFonts w:eastAsia="Times New Roman" w:cs="Times New Roman"/>
                <w:b/>
                <w:i/>
                <w:lang w:val="ro-RO" w:eastAsia="ru-RU"/>
              </w:rPr>
              <w:t>Înlesnirile fiscale conform art.296 din Codul fiscal</w:t>
            </w:r>
          </w:p>
          <w:p w14:paraId="40CA10A7" w14:textId="77777777" w:rsidR="00C653F3" w:rsidRDefault="00C653F3">
            <w:pPr>
              <w:spacing w:after="255"/>
              <w:contextualSpacing/>
              <w:jc w:val="center"/>
              <w:rPr>
                <w:rFonts w:eastAsia="Times New Roman" w:cs="Times New Roman"/>
                <w:i/>
                <w:sz w:val="20"/>
                <w:szCs w:val="20"/>
                <w:lang w:val="ro-RO" w:eastAsia="ru-RU"/>
              </w:rPr>
            </w:pPr>
            <w:r>
              <w:rPr>
                <w:rFonts w:eastAsia="Times New Roman" w:cs="Times New Roman"/>
                <w:i/>
                <w:sz w:val="20"/>
                <w:szCs w:val="20"/>
                <w:lang w:val="ro-RO" w:eastAsia="ru-RU"/>
              </w:rPr>
              <w:t>suplimentar celor stabilite prin art.295</w:t>
            </w:r>
          </w:p>
        </w:tc>
      </w:tr>
      <w:tr w:rsidR="00C653F3" w14:paraId="1FBAD7F9" w14:textId="77777777" w:rsidTr="00C653F3">
        <w:trPr>
          <w:trHeight w:val="3058"/>
        </w:trPr>
        <w:tc>
          <w:tcPr>
            <w:tcW w:w="709" w:type="dxa"/>
            <w:tcBorders>
              <w:top w:val="single" w:sz="4" w:space="0" w:color="auto"/>
              <w:left w:val="single" w:sz="4" w:space="0" w:color="auto"/>
              <w:bottom w:val="single" w:sz="4" w:space="0" w:color="auto"/>
              <w:right w:val="single" w:sz="4" w:space="0" w:color="auto"/>
            </w:tcBorders>
            <w:hideMark/>
          </w:tcPr>
          <w:p w14:paraId="612B4DB4" w14:textId="77777777" w:rsidR="00C653F3" w:rsidRDefault="00C653F3">
            <w:pPr>
              <w:spacing w:after="255"/>
              <w:contextualSpacing/>
              <w:jc w:val="center"/>
              <w:rPr>
                <w:rFonts w:eastAsia="Times New Roman" w:cs="Times New Roman"/>
                <w:lang w:val="ro-RO" w:eastAsia="ru-RU"/>
              </w:rPr>
            </w:pPr>
          </w:p>
          <w:p w14:paraId="1AD1216A" w14:textId="77777777" w:rsidR="00C653F3" w:rsidRDefault="00C653F3">
            <w:pPr>
              <w:spacing w:after="255"/>
              <w:contextualSpacing/>
              <w:jc w:val="center"/>
              <w:rPr>
                <w:rFonts w:eastAsia="Times New Roman" w:cs="Times New Roman"/>
                <w:lang w:val="ro-RO" w:eastAsia="ru-RU"/>
              </w:rPr>
            </w:pPr>
          </w:p>
          <w:p w14:paraId="4736C8B7" w14:textId="77777777" w:rsidR="00C653F3" w:rsidRDefault="00C653F3">
            <w:pPr>
              <w:spacing w:after="255"/>
              <w:contextualSpacing/>
              <w:jc w:val="center"/>
              <w:rPr>
                <w:rFonts w:eastAsia="Times New Roman" w:cs="Times New Roman"/>
                <w:lang w:val="ro-RO" w:eastAsia="ru-RU"/>
              </w:rPr>
            </w:pPr>
          </w:p>
          <w:p w14:paraId="14D84E8C" w14:textId="1BBEF9B6" w:rsidR="00C653F3" w:rsidRDefault="00C653F3" w:rsidP="00C653F3">
            <w:pPr>
              <w:spacing w:after="255"/>
              <w:contextualSpacing/>
              <w:rPr>
                <w:rFonts w:eastAsia="Times New Roman" w:cs="Times New Roman"/>
                <w:sz w:val="22"/>
                <w:lang w:val="ro-RO" w:eastAsia="ru-RU"/>
              </w:rPr>
            </w:pPr>
            <w:r>
              <w:rPr>
                <w:rFonts w:eastAsia="Times New Roman" w:cs="Times New Roman"/>
                <w:lang w:val="ro-RO" w:eastAsia="ru-RU"/>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A06CF" w14:textId="0386012D" w:rsidR="00C653F3" w:rsidRDefault="00C653F3" w:rsidP="00C653F3">
            <w:pPr>
              <w:spacing w:after="255"/>
              <w:contextualSpacing/>
              <w:rPr>
                <w:rFonts w:eastAsia="Times New Roman" w:cs="Times New Roman"/>
                <w:lang w:val="ro-RO" w:eastAsia="ru-RU"/>
              </w:rPr>
            </w:pPr>
            <w:r>
              <w:rPr>
                <w:rFonts w:eastAsia="Times New Roman" w:cs="Times New Roman"/>
                <w:lang w:val="ro-RO" w:eastAsia="ru-RU"/>
              </w:rPr>
              <w:t>Taxa pentru amenajarea teritoriului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F404A6" w14:textId="36FA3263" w:rsidR="00C653F3" w:rsidRDefault="00C653F3">
            <w:pPr>
              <w:spacing w:after="255"/>
              <w:contextualSpacing/>
              <w:jc w:val="center"/>
              <w:rPr>
                <w:rFonts w:eastAsia="Times New Roman" w:cs="Times New Roman"/>
                <w:b/>
                <w:lang w:val="ro-RO" w:eastAsia="ru-RU"/>
              </w:rPr>
            </w:pPr>
            <w:r>
              <w:rPr>
                <w:rFonts w:eastAsia="Times New Roman" w:cs="Times New Roman"/>
                <w:b/>
                <w:lang w:val="ro-RO" w:eastAsia="ru-RU"/>
              </w:rPr>
              <w:t>200</w:t>
            </w:r>
            <w:r w:rsidR="00787EF1">
              <w:rPr>
                <w:rFonts w:eastAsia="Times New Roman" w:cs="Times New Roman"/>
                <w:b/>
                <w:lang w:val="ro-RO" w:eastAsia="ru-RU"/>
              </w:rPr>
              <w:t xml:space="preserve"> </w:t>
            </w:r>
            <w:r>
              <w:rPr>
                <w:rFonts w:eastAsia="Times New Roman" w:cs="Times New Roman"/>
                <w:b/>
                <w:lang w:val="ro-RO" w:eastAsia="ru-RU"/>
              </w:rPr>
              <w:t>lei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76318CA" w14:textId="77777777" w:rsidR="00C653F3" w:rsidRDefault="00C653F3">
            <w:pPr>
              <w:spacing w:after="255"/>
              <w:contextualSpacing/>
              <w:jc w:val="center"/>
              <w:rPr>
                <w:rFonts w:eastAsia="Times New Roman" w:cs="Times New Roman"/>
                <w:lang w:val="ro-RO" w:eastAsia="ru-RU"/>
              </w:rPr>
            </w:pPr>
            <w:r>
              <w:rPr>
                <w:rFonts w:eastAsia="Times New Roman" w:cs="Times New Roman"/>
                <w:lang w:val="ro-RO" w:eastAsia="ru-RU"/>
              </w:rPr>
              <w:t>-</w:t>
            </w:r>
          </w:p>
        </w:tc>
      </w:tr>
    </w:tbl>
    <w:p w14:paraId="5DFC3616" w14:textId="77777777" w:rsidR="00C653F3" w:rsidRDefault="00C653F3" w:rsidP="00C653F3">
      <w:pPr>
        <w:rPr>
          <w:rFonts w:cs="Times New Roman"/>
          <w:color w:val="FFFFFF"/>
          <w:sz w:val="24"/>
          <w:szCs w:val="24"/>
          <w:u w:val="single"/>
          <w:lang w:val="ro-RO"/>
        </w:rPr>
      </w:pPr>
    </w:p>
    <w:p w14:paraId="2FB3C089" w14:textId="77777777" w:rsidR="00C653F3" w:rsidRDefault="00C653F3" w:rsidP="00C653F3">
      <w:pPr>
        <w:rPr>
          <w:rFonts w:cs="Times New Roman"/>
          <w:color w:val="FFFFFF"/>
          <w:sz w:val="24"/>
          <w:szCs w:val="24"/>
          <w:u w:val="single"/>
          <w:lang w:val="ro-RO"/>
        </w:rPr>
      </w:pPr>
      <w:r>
        <w:rPr>
          <w:rFonts w:cs="Times New Roman"/>
          <w:color w:val="FFFFFF"/>
          <w:sz w:val="24"/>
          <w:szCs w:val="24"/>
          <w:u w:val="single"/>
          <w:lang w:val="ro-RO"/>
        </w:rPr>
        <w:t>njnhjhyg</w:t>
      </w:r>
    </w:p>
    <w:p w14:paraId="1DEE19BE" w14:textId="77777777" w:rsidR="00C653F3" w:rsidRDefault="00C653F3" w:rsidP="00C653F3">
      <w:pPr>
        <w:rPr>
          <w:rFonts w:cs="Times New Roman"/>
          <w:color w:val="FFFFFF"/>
          <w:sz w:val="24"/>
          <w:szCs w:val="24"/>
          <w:u w:val="single"/>
          <w:lang w:val="ro-RO"/>
        </w:rPr>
      </w:pPr>
    </w:p>
    <w:p w14:paraId="091FADD8" w14:textId="77777777" w:rsidR="00C653F3" w:rsidRDefault="00C653F3" w:rsidP="00C653F3">
      <w:pPr>
        <w:rPr>
          <w:rFonts w:cs="Times New Roman"/>
          <w:color w:val="FFFFFF"/>
          <w:sz w:val="24"/>
          <w:szCs w:val="24"/>
          <w:lang w:val="ro-RO"/>
        </w:rPr>
      </w:pPr>
    </w:p>
    <w:p w14:paraId="1F5CDE5C" w14:textId="77777777" w:rsidR="00C653F3" w:rsidRDefault="00C653F3" w:rsidP="00C653F3">
      <w:pPr>
        <w:rPr>
          <w:rFonts w:cs="Times New Roman"/>
          <w:color w:val="FFFFFF"/>
          <w:sz w:val="24"/>
          <w:szCs w:val="24"/>
          <w:lang w:val="ro-RO"/>
        </w:rPr>
      </w:pPr>
    </w:p>
    <w:p w14:paraId="48CB2D50" w14:textId="77777777" w:rsidR="00C653F3" w:rsidRDefault="00C653F3" w:rsidP="00C653F3">
      <w:pPr>
        <w:rPr>
          <w:rFonts w:cs="Times New Roman"/>
          <w:color w:val="FFFFFF"/>
          <w:sz w:val="24"/>
          <w:szCs w:val="24"/>
          <w:lang w:val="ro-RO"/>
        </w:rPr>
      </w:pPr>
    </w:p>
    <w:p w14:paraId="35963140" w14:textId="77777777" w:rsidR="00C653F3" w:rsidRDefault="00C653F3" w:rsidP="00C653F3">
      <w:pPr>
        <w:rPr>
          <w:rFonts w:cs="Times New Roman"/>
          <w:color w:val="FFFFFF"/>
          <w:sz w:val="24"/>
          <w:szCs w:val="24"/>
          <w:lang w:val="ro-RO"/>
        </w:rPr>
      </w:pPr>
    </w:p>
    <w:p w14:paraId="5DEC4043" w14:textId="77777777" w:rsidR="00C653F3" w:rsidRDefault="00C653F3" w:rsidP="00C653F3">
      <w:pPr>
        <w:rPr>
          <w:rFonts w:cs="Times New Roman"/>
          <w:color w:val="FFFFFF"/>
          <w:sz w:val="24"/>
          <w:szCs w:val="24"/>
          <w:lang w:val="ro-RO"/>
        </w:rPr>
      </w:pPr>
    </w:p>
    <w:p w14:paraId="4B6A2647" w14:textId="77777777" w:rsidR="00C653F3" w:rsidRDefault="00C653F3" w:rsidP="00C653F3">
      <w:pPr>
        <w:rPr>
          <w:rFonts w:cs="Times New Roman"/>
          <w:color w:val="FFFFFF"/>
          <w:sz w:val="24"/>
          <w:szCs w:val="24"/>
          <w:lang w:val="ro-RO"/>
        </w:rPr>
      </w:pPr>
      <w:r>
        <w:rPr>
          <w:rFonts w:cs="Times New Roman"/>
          <w:color w:val="FFFFFF"/>
          <w:sz w:val="24"/>
          <w:szCs w:val="24"/>
          <w:lang w:val="ro-RO"/>
        </w:rPr>
        <w:t>hyhy</w:t>
      </w:r>
    </w:p>
    <w:p w14:paraId="424B46C3" w14:textId="77777777" w:rsidR="00C653F3" w:rsidRDefault="00C653F3" w:rsidP="00C653F3">
      <w:pPr>
        <w:rPr>
          <w:rFonts w:cs="Times New Roman"/>
          <w:color w:val="FFFFFF"/>
          <w:sz w:val="24"/>
          <w:szCs w:val="24"/>
          <w:lang w:val="ro-RO"/>
        </w:rPr>
      </w:pPr>
    </w:p>
    <w:p w14:paraId="5CE67FEE" w14:textId="77777777" w:rsidR="00C653F3" w:rsidRDefault="00C653F3" w:rsidP="00C653F3">
      <w:pPr>
        <w:rPr>
          <w:rFonts w:cs="Times New Roman"/>
          <w:color w:val="FFFFFF"/>
          <w:sz w:val="24"/>
          <w:szCs w:val="24"/>
          <w:lang w:val="ro-RO"/>
        </w:rPr>
      </w:pPr>
    </w:p>
    <w:p w14:paraId="11C6A62E" w14:textId="77777777" w:rsidR="00C653F3" w:rsidRDefault="00C653F3" w:rsidP="00C653F3">
      <w:pPr>
        <w:rPr>
          <w:rFonts w:cs="Times New Roman"/>
          <w:color w:val="FFFFFF"/>
          <w:sz w:val="24"/>
          <w:szCs w:val="24"/>
          <w:lang w:val="ro-RO"/>
        </w:rPr>
      </w:pPr>
    </w:p>
    <w:p w14:paraId="45FD9206" w14:textId="77777777" w:rsidR="00C653F3" w:rsidRDefault="00C653F3" w:rsidP="00C653F3">
      <w:pPr>
        <w:rPr>
          <w:rFonts w:cs="Times New Roman"/>
          <w:color w:val="FFFFFF"/>
          <w:sz w:val="24"/>
          <w:szCs w:val="24"/>
          <w:lang w:val="ro-RO"/>
        </w:rPr>
      </w:pPr>
    </w:p>
    <w:p w14:paraId="0E9688B3" w14:textId="77777777" w:rsidR="00C653F3" w:rsidRDefault="00C653F3" w:rsidP="00C653F3">
      <w:pPr>
        <w:rPr>
          <w:rFonts w:cs="Times New Roman"/>
          <w:color w:val="FFFFFF"/>
          <w:sz w:val="24"/>
          <w:szCs w:val="24"/>
          <w:lang w:val="ro-RO"/>
        </w:rPr>
      </w:pPr>
    </w:p>
    <w:p w14:paraId="477AE738" w14:textId="77777777" w:rsidR="005D2F38" w:rsidRDefault="005D2F38" w:rsidP="005D2F38">
      <w:pPr>
        <w:rPr>
          <w:rFonts w:cs="Times New Roman"/>
          <w:color w:val="FFFFFF"/>
          <w:sz w:val="24"/>
          <w:szCs w:val="24"/>
          <w:lang w:val="ro-RO"/>
        </w:rPr>
      </w:pPr>
    </w:p>
    <w:p w14:paraId="51A48CF8" w14:textId="5538BB18" w:rsidR="00C653F3" w:rsidRPr="00D655A3" w:rsidRDefault="005D2F38" w:rsidP="005D2F38">
      <w:pPr>
        <w:rPr>
          <w:rFonts w:cs="Times New Roman"/>
          <w:i/>
          <w:sz w:val="24"/>
          <w:szCs w:val="24"/>
          <w:lang w:val="ro-RO"/>
        </w:rPr>
      </w:pPr>
      <w:r>
        <w:rPr>
          <w:rFonts w:cs="Times New Roman"/>
          <w:color w:val="FFFFFF"/>
          <w:sz w:val="24"/>
          <w:szCs w:val="24"/>
          <w:lang w:val="ro-RO"/>
        </w:rPr>
        <w:lastRenderedPageBreak/>
        <w:t xml:space="preserve">                                                                                                                                        </w:t>
      </w:r>
      <w:r w:rsidR="00C653F3" w:rsidRPr="00D655A3">
        <w:rPr>
          <w:rFonts w:cs="Times New Roman"/>
          <w:i/>
          <w:sz w:val="24"/>
          <w:szCs w:val="24"/>
          <w:lang w:val="ro-RO"/>
        </w:rPr>
        <w:t>Anexa nr.2</w:t>
      </w:r>
      <w:r w:rsidR="00C653F3" w:rsidRPr="00D655A3">
        <w:rPr>
          <w:rFonts w:cs="Times New Roman"/>
          <w:i/>
          <w:sz w:val="24"/>
          <w:szCs w:val="24"/>
          <w:lang w:val="ro-RO"/>
        </w:rPr>
        <w:br/>
      </w:r>
      <w:r>
        <w:rPr>
          <w:rFonts w:cs="Times New Roman"/>
          <w:i/>
          <w:sz w:val="24"/>
          <w:szCs w:val="24"/>
          <w:lang w:val="ro-RO"/>
        </w:rPr>
        <w:t xml:space="preserve">                                                                                                               </w:t>
      </w:r>
      <w:r w:rsidR="00C653F3" w:rsidRPr="00D655A3">
        <w:rPr>
          <w:rFonts w:cs="Times New Roman"/>
          <w:i/>
          <w:sz w:val="24"/>
          <w:szCs w:val="24"/>
          <w:lang w:val="ro-RO"/>
        </w:rPr>
        <w:t xml:space="preserve"> la decizia Consiliulu</w:t>
      </w:r>
      <w:r>
        <w:rPr>
          <w:rFonts w:cs="Times New Roman"/>
          <w:i/>
          <w:sz w:val="24"/>
          <w:szCs w:val="24"/>
          <w:lang w:val="ro-RO"/>
        </w:rPr>
        <w:t xml:space="preserve"> local</w:t>
      </w:r>
      <w:r w:rsidR="00C653F3" w:rsidRPr="00D655A3">
        <w:rPr>
          <w:rFonts w:cs="Times New Roman"/>
          <w:i/>
          <w:sz w:val="24"/>
          <w:szCs w:val="24"/>
          <w:u w:val="single"/>
          <w:lang w:val="ro-RO"/>
        </w:rPr>
        <w:br/>
      </w:r>
      <w:r w:rsidR="00C653F3" w:rsidRPr="00D655A3">
        <w:rPr>
          <w:rFonts w:cs="Times New Roman"/>
          <w:i/>
          <w:sz w:val="24"/>
          <w:szCs w:val="24"/>
          <w:lang w:val="ro-RO"/>
        </w:rPr>
        <w:t xml:space="preserve">                                                                                                           </w:t>
      </w:r>
      <w:r>
        <w:rPr>
          <w:rFonts w:cs="Times New Roman"/>
          <w:i/>
          <w:sz w:val="24"/>
          <w:szCs w:val="24"/>
          <w:lang w:val="ro-RO"/>
        </w:rPr>
        <w:t xml:space="preserve">   </w:t>
      </w:r>
      <w:r w:rsidR="00C653F3" w:rsidRPr="00D655A3">
        <w:rPr>
          <w:rFonts w:cs="Times New Roman"/>
          <w:i/>
          <w:sz w:val="24"/>
          <w:szCs w:val="24"/>
          <w:lang w:val="ro-RO"/>
        </w:rPr>
        <w:t xml:space="preserve"> nr.</w:t>
      </w:r>
      <w:r w:rsidR="003E60FE" w:rsidRPr="00D655A3">
        <w:rPr>
          <w:rFonts w:cs="Times New Roman"/>
          <w:i/>
          <w:sz w:val="24"/>
          <w:szCs w:val="24"/>
          <w:lang w:val="ro-RO"/>
        </w:rPr>
        <w:t xml:space="preserve">9/4 </w:t>
      </w:r>
      <w:r w:rsidR="00C653F3" w:rsidRPr="00D655A3">
        <w:rPr>
          <w:rFonts w:cs="Times New Roman"/>
          <w:i/>
          <w:sz w:val="24"/>
          <w:szCs w:val="24"/>
          <w:lang w:val="ro-RO"/>
        </w:rPr>
        <w:t xml:space="preserve"> din</w:t>
      </w:r>
      <w:r w:rsidR="003E60FE" w:rsidRPr="00D655A3">
        <w:rPr>
          <w:rFonts w:cs="Times New Roman"/>
          <w:i/>
          <w:sz w:val="24"/>
          <w:szCs w:val="24"/>
          <w:lang w:val="ro-RO"/>
        </w:rPr>
        <w:t xml:space="preserve">    </w:t>
      </w:r>
      <w:r>
        <w:rPr>
          <w:rFonts w:cs="Times New Roman"/>
          <w:i/>
          <w:sz w:val="24"/>
          <w:szCs w:val="24"/>
          <w:lang w:val="ro-RO"/>
        </w:rPr>
        <w:t xml:space="preserve">              </w:t>
      </w:r>
      <w:r w:rsidR="003E60FE" w:rsidRPr="00D655A3">
        <w:rPr>
          <w:rFonts w:cs="Times New Roman"/>
          <w:i/>
          <w:sz w:val="24"/>
          <w:szCs w:val="24"/>
          <w:lang w:val="ro-RO"/>
        </w:rPr>
        <w:t>2024</w:t>
      </w:r>
      <w:r w:rsidR="00C653F3" w:rsidRPr="00D655A3">
        <w:rPr>
          <w:rFonts w:cs="Times New Roman"/>
          <w:i/>
          <w:sz w:val="24"/>
          <w:szCs w:val="24"/>
          <w:lang w:val="ro-RO"/>
        </w:rPr>
        <w:t xml:space="preserve">  </w:t>
      </w:r>
    </w:p>
    <w:p w14:paraId="30C0F510" w14:textId="77777777" w:rsidR="00C653F3" w:rsidRPr="00D655A3" w:rsidRDefault="00C653F3" w:rsidP="00C653F3">
      <w:pPr>
        <w:jc w:val="center"/>
        <w:rPr>
          <w:rFonts w:cs="Times New Roman"/>
          <w:b/>
          <w:i/>
          <w:sz w:val="24"/>
          <w:szCs w:val="24"/>
          <w:lang w:val="ro-RO"/>
        </w:rPr>
      </w:pPr>
      <w:r w:rsidRPr="00D655A3">
        <w:rPr>
          <w:rFonts w:cs="Times New Roman"/>
          <w:b/>
          <w:i/>
          <w:sz w:val="24"/>
          <w:szCs w:val="24"/>
          <w:lang w:val="ro-RO"/>
        </w:rPr>
        <w:t>Cotele taxei  pentru unităţile comerciale şi/sau de prestări servicii</w:t>
      </w:r>
    </w:p>
    <w:tbl>
      <w:tblPr>
        <w:tblStyle w:val="3"/>
        <w:tblpPr w:leftFromText="180" w:rightFromText="180" w:vertAnchor="text" w:horzAnchor="margin" w:tblpX="-294" w:tblpY="226"/>
        <w:tblW w:w="10062" w:type="dxa"/>
        <w:tblInd w:w="0" w:type="dxa"/>
        <w:tblLayout w:type="fixed"/>
        <w:tblLook w:val="04A0" w:firstRow="1" w:lastRow="0" w:firstColumn="1" w:lastColumn="0" w:noHBand="0" w:noVBand="1"/>
      </w:tblPr>
      <w:tblGrid>
        <w:gridCol w:w="680"/>
        <w:gridCol w:w="3143"/>
        <w:gridCol w:w="1842"/>
        <w:gridCol w:w="1287"/>
        <w:gridCol w:w="1594"/>
        <w:gridCol w:w="1516"/>
      </w:tblGrid>
      <w:tr w:rsidR="00C653F3" w:rsidRPr="00014586" w14:paraId="4A01D24C" w14:textId="77777777" w:rsidTr="005D2F38">
        <w:trPr>
          <w:trHeight w:val="2400"/>
        </w:trPr>
        <w:tc>
          <w:tcPr>
            <w:tcW w:w="680" w:type="dxa"/>
            <w:tcBorders>
              <w:top w:val="single" w:sz="4" w:space="0" w:color="auto"/>
              <w:left w:val="single" w:sz="4" w:space="0" w:color="auto"/>
              <w:bottom w:val="single" w:sz="4" w:space="0" w:color="auto"/>
              <w:right w:val="single" w:sz="4" w:space="0" w:color="auto"/>
            </w:tcBorders>
            <w:hideMark/>
          </w:tcPr>
          <w:p w14:paraId="75864106" w14:textId="77777777" w:rsidR="00C653F3" w:rsidRPr="00D655A3" w:rsidRDefault="00C653F3" w:rsidP="005D2F38">
            <w:pPr>
              <w:jc w:val="center"/>
              <w:rPr>
                <w:sz w:val="24"/>
                <w:szCs w:val="24"/>
                <w:lang w:val="ro-RO"/>
              </w:rPr>
            </w:pPr>
            <w:r w:rsidRPr="00D655A3">
              <w:rPr>
                <w:sz w:val="24"/>
                <w:szCs w:val="24"/>
                <w:lang w:val="ro-RO"/>
              </w:rPr>
              <w:t>Nr. d/o</w:t>
            </w:r>
          </w:p>
        </w:tc>
        <w:tc>
          <w:tcPr>
            <w:tcW w:w="3143" w:type="dxa"/>
            <w:tcBorders>
              <w:top w:val="single" w:sz="4" w:space="0" w:color="auto"/>
              <w:left w:val="single" w:sz="4" w:space="0" w:color="auto"/>
              <w:bottom w:val="single" w:sz="4" w:space="0" w:color="auto"/>
              <w:right w:val="single" w:sz="4" w:space="0" w:color="auto"/>
            </w:tcBorders>
            <w:hideMark/>
          </w:tcPr>
          <w:p w14:paraId="3A7977B2" w14:textId="77777777" w:rsidR="00C653F3" w:rsidRPr="00D655A3" w:rsidRDefault="00C653F3" w:rsidP="005D2F38">
            <w:pPr>
              <w:jc w:val="center"/>
              <w:rPr>
                <w:sz w:val="24"/>
                <w:szCs w:val="24"/>
                <w:lang w:val="ro-RO"/>
              </w:rPr>
            </w:pPr>
            <w:r w:rsidRPr="00D655A3">
              <w:rPr>
                <w:sz w:val="24"/>
                <w:szCs w:val="24"/>
                <w:lang w:val="ro-RO"/>
              </w:rPr>
              <w:t>Tipul obiectului de comerț și/sau obiectului de prestări servicii</w:t>
            </w:r>
          </w:p>
        </w:tc>
        <w:tc>
          <w:tcPr>
            <w:tcW w:w="1842" w:type="dxa"/>
            <w:tcBorders>
              <w:top w:val="single" w:sz="4" w:space="0" w:color="auto"/>
              <w:left w:val="single" w:sz="4" w:space="0" w:color="auto"/>
              <w:bottom w:val="single" w:sz="4" w:space="0" w:color="auto"/>
              <w:right w:val="single" w:sz="4" w:space="0" w:color="auto"/>
            </w:tcBorders>
          </w:tcPr>
          <w:p w14:paraId="327467BF" w14:textId="340A81F2" w:rsidR="00C653F3" w:rsidRPr="00D655A3" w:rsidRDefault="00C653F3" w:rsidP="005D2F38">
            <w:pPr>
              <w:jc w:val="center"/>
              <w:rPr>
                <w:sz w:val="24"/>
                <w:szCs w:val="24"/>
                <w:lang w:val="ro-RO"/>
              </w:rPr>
            </w:pPr>
            <w:r w:rsidRPr="00D655A3">
              <w:rPr>
                <w:sz w:val="24"/>
                <w:szCs w:val="24"/>
                <w:lang w:val="ro-RO"/>
              </w:rPr>
              <w:t xml:space="preserve">Cota taxei de bază pentru unitatea de comerţ/de prestări servicii </w:t>
            </w:r>
          </w:p>
          <w:p w14:paraId="36BCE6C6" w14:textId="77777777" w:rsidR="00C653F3" w:rsidRPr="00D655A3" w:rsidRDefault="00C653F3" w:rsidP="005D2F38">
            <w:pPr>
              <w:jc w:val="center"/>
              <w:rPr>
                <w:sz w:val="24"/>
                <w:szCs w:val="24"/>
                <w:lang w:val="ro-RO"/>
              </w:rPr>
            </w:pPr>
            <w:r w:rsidRPr="00D655A3">
              <w:rPr>
                <w:sz w:val="24"/>
                <w:szCs w:val="24"/>
                <w:lang w:val="ro-RO"/>
              </w:rPr>
              <w:t>(</w:t>
            </w:r>
            <w:r w:rsidRPr="00D655A3">
              <w:rPr>
                <w:i/>
                <w:sz w:val="24"/>
                <w:szCs w:val="24"/>
                <w:lang w:val="ro-RO"/>
              </w:rPr>
              <w:t>în lei  pentru anul calendaristic</w:t>
            </w:r>
            <w:r w:rsidRPr="00D655A3">
              <w:rPr>
                <w:sz w:val="24"/>
                <w:szCs w:val="24"/>
                <w:lang w:val="ro-RO"/>
              </w:rPr>
              <w:t>)</w:t>
            </w:r>
          </w:p>
        </w:tc>
        <w:tc>
          <w:tcPr>
            <w:tcW w:w="1287" w:type="dxa"/>
            <w:tcBorders>
              <w:top w:val="single" w:sz="4" w:space="0" w:color="auto"/>
              <w:left w:val="single" w:sz="4" w:space="0" w:color="auto"/>
              <w:bottom w:val="single" w:sz="4" w:space="0" w:color="auto"/>
              <w:right w:val="single" w:sz="4" w:space="0" w:color="auto"/>
            </w:tcBorders>
          </w:tcPr>
          <w:p w14:paraId="45FA9298" w14:textId="6E416C42" w:rsidR="00C653F3" w:rsidRPr="00D655A3" w:rsidRDefault="00C653F3" w:rsidP="005D2F38">
            <w:pPr>
              <w:jc w:val="center"/>
              <w:rPr>
                <w:sz w:val="24"/>
                <w:szCs w:val="24"/>
                <w:lang w:val="ro-RO"/>
              </w:rPr>
            </w:pPr>
            <w:r w:rsidRPr="00D655A3">
              <w:rPr>
                <w:sz w:val="24"/>
                <w:szCs w:val="24"/>
                <w:lang w:val="ro-RO"/>
              </w:rPr>
              <w:t>Coeficient pentru locul amplasării</w:t>
            </w:r>
          </w:p>
          <w:p w14:paraId="38D6B985" w14:textId="77777777" w:rsidR="00C653F3" w:rsidRPr="00D655A3" w:rsidRDefault="00C653F3" w:rsidP="005D2F38">
            <w:pPr>
              <w:jc w:val="center"/>
              <w:rPr>
                <w:sz w:val="24"/>
                <w:szCs w:val="24"/>
                <w:lang w:val="ro-RO"/>
              </w:rPr>
            </w:pPr>
            <w:r w:rsidRPr="00D655A3">
              <w:rPr>
                <w:sz w:val="24"/>
                <w:szCs w:val="24"/>
                <w:lang w:val="ro-RO"/>
              </w:rPr>
              <w:t>(</w:t>
            </w:r>
            <w:r w:rsidRPr="00D655A3">
              <w:rPr>
                <w:i/>
                <w:sz w:val="24"/>
                <w:szCs w:val="24"/>
                <w:lang w:val="ro-RO"/>
              </w:rPr>
              <w:t>în % la cota taxei de bază</w:t>
            </w:r>
            <w:r w:rsidRPr="00D655A3">
              <w:rPr>
                <w:sz w:val="24"/>
                <w:szCs w:val="24"/>
                <w:lang w:val="ro-RO"/>
              </w:rPr>
              <w:t>)</w:t>
            </w:r>
          </w:p>
        </w:tc>
        <w:tc>
          <w:tcPr>
            <w:tcW w:w="1594" w:type="dxa"/>
            <w:tcBorders>
              <w:top w:val="single" w:sz="4" w:space="0" w:color="auto"/>
              <w:left w:val="single" w:sz="4" w:space="0" w:color="auto"/>
              <w:bottom w:val="single" w:sz="4" w:space="0" w:color="auto"/>
              <w:right w:val="single" w:sz="4" w:space="0" w:color="auto"/>
            </w:tcBorders>
            <w:hideMark/>
          </w:tcPr>
          <w:p w14:paraId="2097F72A" w14:textId="77777777" w:rsidR="00C653F3" w:rsidRPr="00D655A3" w:rsidRDefault="00C653F3" w:rsidP="005D2F38">
            <w:pPr>
              <w:jc w:val="center"/>
              <w:rPr>
                <w:sz w:val="24"/>
                <w:szCs w:val="24"/>
                <w:lang w:val="ro-RO"/>
              </w:rPr>
            </w:pPr>
            <w:r w:rsidRPr="00D655A3">
              <w:rPr>
                <w:sz w:val="24"/>
                <w:szCs w:val="24"/>
                <w:lang w:val="ro-RO"/>
              </w:rPr>
              <w:t>Coeficient pentru tipul sau categoria de mărfuri realizate și a serviciilor prestate</w:t>
            </w:r>
          </w:p>
          <w:p w14:paraId="00F1C38E" w14:textId="77777777" w:rsidR="00C653F3" w:rsidRPr="00D655A3" w:rsidRDefault="00C653F3" w:rsidP="005D2F38">
            <w:pPr>
              <w:rPr>
                <w:i/>
                <w:sz w:val="24"/>
                <w:szCs w:val="24"/>
                <w:lang w:val="ro-RO"/>
              </w:rPr>
            </w:pPr>
            <w:r w:rsidRPr="00D655A3">
              <w:rPr>
                <w:sz w:val="24"/>
                <w:szCs w:val="24"/>
                <w:lang w:val="ro-RO"/>
              </w:rPr>
              <w:t xml:space="preserve"> </w:t>
            </w:r>
            <w:r w:rsidRPr="00D655A3">
              <w:rPr>
                <w:i/>
                <w:sz w:val="24"/>
                <w:szCs w:val="24"/>
                <w:lang w:val="ro-RO"/>
              </w:rPr>
              <w:t>(în % la cota taxei de bază)</w:t>
            </w:r>
          </w:p>
        </w:tc>
        <w:tc>
          <w:tcPr>
            <w:tcW w:w="1516" w:type="dxa"/>
            <w:tcBorders>
              <w:top w:val="single" w:sz="4" w:space="0" w:color="auto"/>
              <w:left w:val="single" w:sz="4" w:space="0" w:color="auto"/>
              <w:bottom w:val="single" w:sz="4" w:space="0" w:color="auto"/>
              <w:right w:val="single" w:sz="4" w:space="0" w:color="auto"/>
            </w:tcBorders>
            <w:hideMark/>
          </w:tcPr>
          <w:p w14:paraId="55E7C207" w14:textId="77D2D4FA" w:rsidR="00C653F3" w:rsidRPr="00D655A3" w:rsidRDefault="00C653F3" w:rsidP="005D2F38">
            <w:pPr>
              <w:rPr>
                <w:sz w:val="24"/>
                <w:szCs w:val="24"/>
                <w:lang w:val="ro-RO"/>
              </w:rPr>
            </w:pPr>
            <w:r w:rsidRPr="00D655A3">
              <w:rPr>
                <w:sz w:val="24"/>
                <w:szCs w:val="24"/>
                <w:lang w:val="ro-RO"/>
              </w:rPr>
              <w:t>Coeficien</w:t>
            </w:r>
            <w:r w:rsidR="004A59FB" w:rsidRPr="00D655A3">
              <w:rPr>
                <w:sz w:val="24"/>
                <w:szCs w:val="24"/>
                <w:lang w:val="ro-RO"/>
              </w:rPr>
              <w:t>t</w:t>
            </w:r>
            <w:r w:rsidRPr="00D655A3">
              <w:rPr>
                <w:sz w:val="24"/>
                <w:szCs w:val="24"/>
                <w:lang w:val="ro-RO"/>
              </w:rPr>
              <w:t>ul pentru programul de</w:t>
            </w:r>
            <w:r w:rsidR="004A59FB" w:rsidRPr="00D655A3">
              <w:rPr>
                <w:sz w:val="24"/>
                <w:szCs w:val="24"/>
                <w:lang w:val="ro-RO"/>
              </w:rPr>
              <w:t xml:space="preserve"> activi</w:t>
            </w:r>
            <w:r w:rsidRPr="00D655A3">
              <w:rPr>
                <w:sz w:val="24"/>
                <w:szCs w:val="24"/>
                <w:lang w:val="ro-RO"/>
              </w:rPr>
              <w:t xml:space="preserve">tate regim non-stop </w:t>
            </w:r>
          </w:p>
          <w:p w14:paraId="370B5D2A" w14:textId="77777777" w:rsidR="00C653F3" w:rsidRPr="00D655A3" w:rsidRDefault="00C653F3" w:rsidP="005D2F38">
            <w:pPr>
              <w:jc w:val="center"/>
              <w:rPr>
                <w:i/>
                <w:sz w:val="24"/>
                <w:szCs w:val="24"/>
                <w:lang w:val="ro-RO"/>
              </w:rPr>
            </w:pPr>
            <w:r w:rsidRPr="00D655A3">
              <w:rPr>
                <w:i/>
                <w:sz w:val="24"/>
                <w:szCs w:val="24"/>
                <w:lang w:val="ro-RO"/>
              </w:rPr>
              <w:t>(în % la cota taxei de bază)</w:t>
            </w:r>
          </w:p>
        </w:tc>
      </w:tr>
      <w:tr w:rsidR="00C653F3" w:rsidRPr="00014586" w14:paraId="2FBC7E11" w14:textId="77777777" w:rsidTr="005D2F38">
        <w:trPr>
          <w:trHeight w:val="323"/>
        </w:trPr>
        <w:tc>
          <w:tcPr>
            <w:tcW w:w="10062" w:type="dxa"/>
            <w:gridSpan w:val="6"/>
            <w:tcBorders>
              <w:top w:val="single" w:sz="4" w:space="0" w:color="auto"/>
              <w:left w:val="single" w:sz="4" w:space="0" w:color="auto"/>
              <w:bottom w:val="single" w:sz="4" w:space="0" w:color="auto"/>
              <w:right w:val="single" w:sz="4" w:space="0" w:color="auto"/>
            </w:tcBorders>
            <w:hideMark/>
          </w:tcPr>
          <w:p w14:paraId="42ED96BC" w14:textId="77777777" w:rsidR="00C653F3" w:rsidRPr="00D655A3" w:rsidRDefault="00C653F3" w:rsidP="005D2F38">
            <w:pPr>
              <w:jc w:val="center"/>
              <w:rPr>
                <w:b/>
                <w:sz w:val="24"/>
                <w:szCs w:val="24"/>
                <w:lang w:val="ro-RO"/>
              </w:rPr>
            </w:pPr>
            <w:r w:rsidRPr="00D655A3">
              <w:rPr>
                <w:b/>
                <w:sz w:val="24"/>
                <w:szCs w:val="24"/>
                <w:lang w:val="ro-RO"/>
              </w:rPr>
              <w:t>Unitățile de comerţ cu amănuntul, unitati de prestari servicii (conform Legii nr.231 din 23.09.2010)</w:t>
            </w:r>
          </w:p>
        </w:tc>
      </w:tr>
      <w:tr w:rsidR="00C653F3" w:rsidRPr="00014586" w14:paraId="5DB81A81" w14:textId="77777777" w:rsidTr="005D2F38">
        <w:trPr>
          <w:trHeight w:val="240"/>
        </w:trPr>
        <w:tc>
          <w:tcPr>
            <w:tcW w:w="680" w:type="dxa"/>
            <w:tcBorders>
              <w:top w:val="single" w:sz="4" w:space="0" w:color="auto"/>
              <w:left w:val="single" w:sz="4" w:space="0" w:color="auto"/>
              <w:bottom w:val="single" w:sz="4" w:space="0" w:color="auto"/>
              <w:right w:val="single" w:sz="4" w:space="0" w:color="auto"/>
            </w:tcBorders>
            <w:hideMark/>
          </w:tcPr>
          <w:p w14:paraId="6D3D2EDC" w14:textId="6283E072" w:rsidR="00C653F3" w:rsidRPr="00D655A3" w:rsidRDefault="004A59FB" w:rsidP="005D2F38">
            <w:pPr>
              <w:rPr>
                <w:sz w:val="24"/>
                <w:szCs w:val="24"/>
                <w:lang w:val="ro-RO"/>
              </w:rPr>
            </w:pPr>
            <w:r w:rsidRPr="00D655A3">
              <w:rPr>
                <w:sz w:val="24"/>
                <w:szCs w:val="24"/>
                <w:lang w:val="ro-RO"/>
              </w:rPr>
              <w:t xml:space="preserve">  </w:t>
            </w:r>
            <w:r w:rsidR="00C653F3" w:rsidRPr="00D655A3">
              <w:rPr>
                <w:sz w:val="24"/>
                <w:szCs w:val="24"/>
                <w:lang w:val="ro-RO"/>
              </w:rPr>
              <w:t>1</w:t>
            </w:r>
            <w:r w:rsidRPr="00D655A3">
              <w:rPr>
                <w:sz w:val="24"/>
                <w:szCs w:val="24"/>
                <w:lang w:val="ro-RO"/>
              </w:rPr>
              <w:t>.</w:t>
            </w:r>
          </w:p>
        </w:tc>
        <w:tc>
          <w:tcPr>
            <w:tcW w:w="3143" w:type="dxa"/>
            <w:tcBorders>
              <w:top w:val="single" w:sz="4" w:space="0" w:color="auto"/>
              <w:left w:val="single" w:sz="4" w:space="0" w:color="auto"/>
              <w:bottom w:val="single" w:sz="4" w:space="0" w:color="auto"/>
              <w:right w:val="single" w:sz="4" w:space="0" w:color="auto"/>
            </w:tcBorders>
            <w:hideMark/>
          </w:tcPr>
          <w:p w14:paraId="5F3BA236" w14:textId="1758528A" w:rsidR="00C653F3" w:rsidRPr="00D655A3" w:rsidRDefault="00C653F3" w:rsidP="005D2F38">
            <w:pPr>
              <w:rPr>
                <w:sz w:val="24"/>
                <w:szCs w:val="24"/>
                <w:lang w:val="ro-RO"/>
              </w:rPr>
            </w:pPr>
            <w:r w:rsidRPr="00D655A3">
              <w:rPr>
                <w:sz w:val="24"/>
                <w:szCs w:val="24"/>
                <w:lang w:val="ro-RO"/>
              </w:rPr>
              <w:t>Magazin pentru comercia</w:t>
            </w:r>
            <w:r w:rsidR="005D2F38">
              <w:rPr>
                <w:sz w:val="24"/>
                <w:szCs w:val="24"/>
                <w:lang w:val="ro-RO"/>
              </w:rPr>
              <w:t>liza-</w:t>
            </w:r>
            <w:r w:rsidRPr="00D655A3">
              <w:rPr>
                <w:sz w:val="24"/>
                <w:szCs w:val="24"/>
                <w:lang w:val="ro-RO"/>
              </w:rPr>
              <w:t xml:space="preserve"> rea produselor alimentare, mărfuri</w:t>
            </w:r>
            <w:r w:rsidR="004A59FB" w:rsidRPr="00D655A3">
              <w:rPr>
                <w:sz w:val="24"/>
                <w:szCs w:val="24"/>
                <w:lang w:val="ro-RO"/>
              </w:rPr>
              <w:t>lor</w:t>
            </w:r>
            <w:r w:rsidRPr="00D655A3">
              <w:rPr>
                <w:sz w:val="24"/>
                <w:szCs w:val="24"/>
                <w:lang w:val="ro-RO"/>
              </w:rPr>
              <w:t xml:space="preserve"> de uz casnic</w:t>
            </w:r>
            <w:r w:rsidR="004A59FB" w:rsidRPr="00D655A3">
              <w:rPr>
                <w:sz w:val="24"/>
                <w:szCs w:val="24"/>
                <w:lang w:val="ro-RO"/>
              </w:rPr>
              <w:t>e</w:t>
            </w:r>
            <w:r w:rsidRPr="00D655A3">
              <w:rPr>
                <w:sz w:val="24"/>
                <w:szCs w:val="24"/>
                <w:lang w:val="ro-RO"/>
              </w:rPr>
              <w:t>, mărfuri industriale, produse cosmetice și mobilier.</w:t>
            </w:r>
          </w:p>
        </w:tc>
        <w:tc>
          <w:tcPr>
            <w:tcW w:w="1842" w:type="dxa"/>
            <w:tcBorders>
              <w:top w:val="single" w:sz="4" w:space="0" w:color="auto"/>
              <w:left w:val="single" w:sz="4" w:space="0" w:color="auto"/>
              <w:bottom w:val="single" w:sz="4" w:space="0" w:color="auto"/>
              <w:right w:val="single" w:sz="4" w:space="0" w:color="auto"/>
            </w:tcBorders>
          </w:tcPr>
          <w:p w14:paraId="0DCAC7DD" w14:textId="77777777" w:rsidR="00C653F3" w:rsidRPr="00D655A3" w:rsidRDefault="00C653F3" w:rsidP="005D2F38">
            <w:pPr>
              <w:rPr>
                <w:sz w:val="24"/>
                <w:szCs w:val="24"/>
                <w:lang w:val="en-US"/>
              </w:rPr>
            </w:pPr>
          </w:p>
        </w:tc>
        <w:tc>
          <w:tcPr>
            <w:tcW w:w="1287" w:type="dxa"/>
            <w:tcBorders>
              <w:top w:val="single" w:sz="4" w:space="0" w:color="auto"/>
              <w:left w:val="single" w:sz="4" w:space="0" w:color="auto"/>
              <w:bottom w:val="single" w:sz="4" w:space="0" w:color="auto"/>
              <w:right w:val="single" w:sz="4" w:space="0" w:color="auto"/>
            </w:tcBorders>
          </w:tcPr>
          <w:p w14:paraId="37621F62"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4A5AD1FC" w14:textId="77777777" w:rsidR="00C653F3" w:rsidRPr="00D655A3" w:rsidRDefault="00C653F3"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19369328" w14:textId="77777777" w:rsidR="00C653F3" w:rsidRPr="00D655A3" w:rsidRDefault="00C653F3" w:rsidP="005D2F38">
            <w:pPr>
              <w:rPr>
                <w:sz w:val="24"/>
                <w:szCs w:val="24"/>
                <w:lang w:val="en-US"/>
              </w:rPr>
            </w:pPr>
          </w:p>
        </w:tc>
      </w:tr>
      <w:tr w:rsidR="00C653F3" w:rsidRPr="00D655A3" w14:paraId="109C328E" w14:textId="77777777" w:rsidTr="005D2F38">
        <w:trPr>
          <w:trHeight w:val="240"/>
        </w:trPr>
        <w:tc>
          <w:tcPr>
            <w:tcW w:w="680" w:type="dxa"/>
            <w:tcBorders>
              <w:top w:val="single" w:sz="4" w:space="0" w:color="auto"/>
              <w:left w:val="single" w:sz="4" w:space="0" w:color="auto"/>
              <w:bottom w:val="single" w:sz="4" w:space="0" w:color="auto"/>
              <w:right w:val="single" w:sz="4" w:space="0" w:color="auto"/>
            </w:tcBorders>
          </w:tcPr>
          <w:p w14:paraId="7ADDB0CF" w14:textId="77777777" w:rsidR="00C653F3" w:rsidRPr="00D655A3" w:rsidRDefault="00C653F3" w:rsidP="005D2F38">
            <w:pPr>
              <w:rPr>
                <w:sz w:val="24"/>
                <w:szCs w:val="24"/>
                <w:lang w:val="en-US"/>
              </w:rPr>
            </w:pPr>
          </w:p>
        </w:tc>
        <w:tc>
          <w:tcPr>
            <w:tcW w:w="3143" w:type="dxa"/>
            <w:tcBorders>
              <w:top w:val="single" w:sz="4" w:space="0" w:color="auto"/>
              <w:left w:val="single" w:sz="4" w:space="0" w:color="auto"/>
              <w:bottom w:val="single" w:sz="4" w:space="0" w:color="auto"/>
              <w:right w:val="single" w:sz="4" w:space="0" w:color="auto"/>
            </w:tcBorders>
            <w:hideMark/>
          </w:tcPr>
          <w:p w14:paraId="25D4EF42" w14:textId="77777777" w:rsidR="00C653F3" w:rsidRPr="00D655A3" w:rsidRDefault="00C653F3" w:rsidP="005D2F38">
            <w:pPr>
              <w:rPr>
                <w:sz w:val="24"/>
                <w:szCs w:val="24"/>
                <w:vertAlign w:val="superscript"/>
                <w:lang w:val="en-US"/>
              </w:rPr>
            </w:pPr>
            <w:r w:rsidRPr="00D655A3">
              <w:rPr>
                <w:sz w:val="24"/>
                <w:szCs w:val="24"/>
                <w:lang w:val="ro-RO"/>
              </w:rPr>
              <w:t>-</w:t>
            </w:r>
            <w:r w:rsidRPr="00D655A3">
              <w:rPr>
                <w:sz w:val="24"/>
                <w:szCs w:val="24"/>
                <w:lang w:val="en-US"/>
              </w:rPr>
              <w:t>de la 5 m</w:t>
            </w:r>
            <w:r w:rsidRPr="00D655A3">
              <w:rPr>
                <w:sz w:val="24"/>
                <w:szCs w:val="24"/>
                <w:vertAlign w:val="superscript"/>
                <w:lang w:val="en-US"/>
              </w:rPr>
              <w:t>2</w:t>
            </w:r>
            <w:r w:rsidRPr="00D655A3">
              <w:rPr>
                <w:sz w:val="24"/>
                <w:szCs w:val="24"/>
                <w:lang w:val="en-US"/>
              </w:rPr>
              <w:t xml:space="preserve"> – </w:t>
            </w:r>
            <w:proofErr w:type="spellStart"/>
            <w:r w:rsidRPr="00D655A3">
              <w:rPr>
                <w:sz w:val="24"/>
                <w:szCs w:val="24"/>
                <w:lang w:val="en-US"/>
              </w:rPr>
              <w:t>pînă</w:t>
            </w:r>
            <w:proofErr w:type="spellEnd"/>
            <w:r w:rsidRPr="00D655A3">
              <w:rPr>
                <w:sz w:val="24"/>
                <w:szCs w:val="24"/>
                <w:lang w:val="en-US"/>
              </w:rPr>
              <w:t xml:space="preserve"> la 20m</w:t>
            </w:r>
            <w:r w:rsidRPr="00D655A3">
              <w:rPr>
                <w:sz w:val="24"/>
                <w:szCs w:val="24"/>
                <w:vertAlign w:val="superscript"/>
                <w:lang w:val="en-US"/>
              </w:rPr>
              <w:t>2</w:t>
            </w:r>
          </w:p>
        </w:tc>
        <w:tc>
          <w:tcPr>
            <w:tcW w:w="1842" w:type="dxa"/>
            <w:tcBorders>
              <w:top w:val="single" w:sz="4" w:space="0" w:color="auto"/>
              <w:left w:val="single" w:sz="4" w:space="0" w:color="auto"/>
              <w:bottom w:val="single" w:sz="4" w:space="0" w:color="auto"/>
              <w:right w:val="single" w:sz="4" w:space="0" w:color="auto"/>
            </w:tcBorders>
            <w:hideMark/>
          </w:tcPr>
          <w:p w14:paraId="74EB8CC4" w14:textId="634E661E"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2</w:t>
            </w:r>
            <w:r w:rsidR="003E58EE" w:rsidRPr="00D655A3">
              <w:rPr>
                <w:sz w:val="24"/>
                <w:szCs w:val="24"/>
                <w:lang w:val="en-US"/>
              </w:rPr>
              <w:t>5</w:t>
            </w:r>
            <w:r w:rsidR="00C653F3" w:rsidRPr="00D655A3">
              <w:rPr>
                <w:sz w:val="24"/>
                <w:szCs w:val="24"/>
                <w:lang w:val="en-US"/>
              </w:rPr>
              <w:t>00</w:t>
            </w:r>
          </w:p>
        </w:tc>
        <w:tc>
          <w:tcPr>
            <w:tcW w:w="1287" w:type="dxa"/>
            <w:tcBorders>
              <w:top w:val="single" w:sz="4" w:space="0" w:color="auto"/>
              <w:left w:val="single" w:sz="4" w:space="0" w:color="auto"/>
              <w:bottom w:val="single" w:sz="4" w:space="0" w:color="auto"/>
              <w:right w:val="single" w:sz="4" w:space="0" w:color="auto"/>
            </w:tcBorders>
          </w:tcPr>
          <w:p w14:paraId="0B843A96"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6AC837E0" w14:textId="77777777" w:rsidR="00C653F3" w:rsidRPr="00D655A3" w:rsidRDefault="00C653F3"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1E146CBC" w14:textId="77777777" w:rsidR="00C653F3" w:rsidRPr="00D655A3" w:rsidRDefault="00C653F3" w:rsidP="005D2F38">
            <w:pPr>
              <w:rPr>
                <w:sz w:val="24"/>
                <w:szCs w:val="24"/>
                <w:lang w:val="en-US"/>
              </w:rPr>
            </w:pPr>
          </w:p>
        </w:tc>
      </w:tr>
      <w:tr w:rsidR="00C653F3" w:rsidRPr="00D655A3" w14:paraId="1EEDE747"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tcPr>
          <w:p w14:paraId="534C2549" w14:textId="77777777" w:rsidR="00C653F3" w:rsidRPr="00D655A3" w:rsidRDefault="00C653F3" w:rsidP="005D2F38">
            <w:pPr>
              <w:rPr>
                <w:sz w:val="24"/>
                <w:szCs w:val="24"/>
                <w:lang w:val="en-US"/>
              </w:rPr>
            </w:pPr>
          </w:p>
        </w:tc>
        <w:tc>
          <w:tcPr>
            <w:tcW w:w="3143" w:type="dxa"/>
            <w:tcBorders>
              <w:top w:val="single" w:sz="4" w:space="0" w:color="auto"/>
              <w:left w:val="single" w:sz="4" w:space="0" w:color="auto"/>
              <w:bottom w:val="single" w:sz="4" w:space="0" w:color="auto"/>
              <w:right w:val="single" w:sz="4" w:space="0" w:color="auto"/>
            </w:tcBorders>
            <w:hideMark/>
          </w:tcPr>
          <w:p w14:paraId="2B3F4819" w14:textId="77777777" w:rsidR="00C653F3" w:rsidRPr="00D655A3" w:rsidRDefault="00C653F3" w:rsidP="005D2F38">
            <w:pPr>
              <w:rPr>
                <w:sz w:val="24"/>
                <w:szCs w:val="24"/>
                <w:vertAlign w:val="superscript"/>
                <w:lang w:val="ro-RO"/>
              </w:rPr>
            </w:pPr>
            <w:r w:rsidRPr="00D655A3">
              <w:rPr>
                <w:sz w:val="24"/>
                <w:szCs w:val="24"/>
                <w:lang w:val="ro-RO"/>
              </w:rPr>
              <w:t>-</w:t>
            </w:r>
            <w:r w:rsidRPr="00D655A3">
              <w:rPr>
                <w:sz w:val="24"/>
                <w:szCs w:val="24"/>
                <w:lang w:val="en-US"/>
              </w:rPr>
              <w:t xml:space="preserve"> de la 21 m</w:t>
            </w:r>
            <w:r w:rsidRPr="00D655A3">
              <w:rPr>
                <w:sz w:val="24"/>
                <w:szCs w:val="24"/>
                <w:vertAlign w:val="superscript"/>
                <w:lang w:val="en-US"/>
              </w:rPr>
              <w:t>2</w:t>
            </w:r>
            <w:r w:rsidRPr="00D655A3">
              <w:rPr>
                <w:sz w:val="24"/>
                <w:szCs w:val="24"/>
                <w:lang w:val="en-US"/>
              </w:rPr>
              <w:t xml:space="preserve"> – </w:t>
            </w:r>
            <w:proofErr w:type="spellStart"/>
            <w:r w:rsidRPr="00D655A3">
              <w:rPr>
                <w:sz w:val="24"/>
                <w:szCs w:val="24"/>
                <w:lang w:val="en-US"/>
              </w:rPr>
              <w:t>pînă</w:t>
            </w:r>
            <w:proofErr w:type="spellEnd"/>
            <w:r w:rsidRPr="00D655A3">
              <w:rPr>
                <w:sz w:val="24"/>
                <w:szCs w:val="24"/>
                <w:lang w:val="en-US"/>
              </w:rPr>
              <w:t xml:space="preserve"> la 40m</w:t>
            </w:r>
            <w:r w:rsidRPr="00D655A3">
              <w:rPr>
                <w:sz w:val="24"/>
                <w:szCs w:val="24"/>
                <w:vertAlign w:val="superscript"/>
                <w:lang w:val="en-US"/>
              </w:rPr>
              <w:t>2</w:t>
            </w:r>
          </w:p>
        </w:tc>
        <w:tc>
          <w:tcPr>
            <w:tcW w:w="1842" w:type="dxa"/>
            <w:tcBorders>
              <w:top w:val="single" w:sz="4" w:space="0" w:color="auto"/>
              <w:left w:val="single" w:sz="4" w:space="0" w:color="auto"/>
              <w:bottom w:val="single" w:sz="4" w:space="0" w:color="auto"/>
              <w:right w:val="single" w:sz="4" w:space="0" w:color="auto"/>
            </w:tcBorders>
            <w:hideMark/>
          </w:tcPr>
          <w:p w14:paraId="35BDB41C" w14:textId="3311B080" w:rsidR="00C653F3" w:rsidRPr="00D655A3" w:rsidRDefault="004A59FB" w:rsidP="005D2F38">
            <w:pPr>
              <w:rPr>
                <w:sz w:val="24"/>
                <w:szCs w:val="24"/>
                <w:lang w:val="ro-RO"/>
              </w:rPr>
            </w:pPr>
            <w:r w:rsidRPr="00D655A3">
              <w:rPr>
                <w:sz w:val="24"/>
                <w:szCs w:val="24"/>
                <w:lang w:val="ro-RO"/>
              </w:rPr>
              <w:t xml:space="preserve">     </w:t>
            </w:r>
            <w:r w:rsidR="00C653F3" w:rsidRPr="00D655A3">
              <w:rPr>
                <w:sz w:val="24"/>
                <w:szCs w:val="24"/>
                <w:lang w:val="ro-RO"/>
              </w:rPr>
              <w:t>4000</w:t>
            </w:r>
          </w:p>
        </w:tc>
        <w:tc>
          <w:tcPr>
            <w:tcW w:w="1287" w:type="dxa"/>
            <w:tcBorders>
              <w:top w:val="single" w:sz="4" w:space="0" w:color="auto"/>
              <w:left w:val="single" w:sz="4" w:space="0" w:color="auto"/>
              <w:bottom w:val="single" w:sz="4" w:space="0" w:color="auto"/>
              <w:right w:val="single" w:sz="4" w:space="0" w:color="auto"/>
            </w:tcBorders>
          </w:tcPr>
          <w:p w14:paraId="49B36585"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024A86DF" w14:textId="77777777" w:rsidR="00C653F3" w:rsidRPr="00D655A3" w:rsidRDefault="00C653F3"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0024CD8A" w14:textId="77777777" w:rsidR="00C653F3" w:rsidRPr="00D655A3" w:rsidRDefault="00C653F3" w:rsidP="005D2F38">
            <w:pPr>
              <w:rPr>
                <w:sz w:val="24"/>
                <w:szCs w:val="24"/>
                <w:lang w:val="en-US"/>
              </w:rPr>
            </w:pPr>
          </w:p>
        </w:tc>
      </w:tr>
      <w:tr w:rsidR="00C653F3" w:rsidRPr="00D655A3" w14:paraId="0FF050D5" w14:textId="77777777" w:rsidTr="005D2F38">
        <w:trPr>
          <w:trHeight w:val="240"/>
        </w:trPr>
        <w:tc>
          <w:tcPr>
            <w:tcW w:w="680" w:type="dxa"/>
            <w:tcBorders>
              <w:top w:val="single" w:sz="4" w:space="0" w:color="auto"/>
              <w:left w:val="single" w:sz="4" w:space="0" w:color="auto"/>
              <w:bottom w:val="single" w:sz="4" w:space="0" w:color="auto"/>
              <w:right w:val="single" w:sz="4" w:space="0" w:color="auto"/>
            </w:tcBorders>
          </w:tcPr>
          <w:p w14:paraId="27CE457D" w14:textId="77777777" w:rsidR="00C653F3" w:rsidRPr="00D655A3" w:rsidRDefault="00C653F3" w:rsidP="005D2F38">
            <w:pPr>
              <w:rPr>
                <w:sz w:val="24"/>
                <w:szCs w:val="24"/>
                <w:lang w:val="en-US"/>
              </w:rPr>
            </w:pPr>
          </w:p>
        </w:tc>
        <w:tc>
          <w:tcPr>
            <w:tcW w:w="3143" w:type="dxa"/>
            <w:tcBorders>
              <w:top w:val="single" w:sz="4" w:space="0" w:color="auto"/>
              <w:left w:val="single" w:sz="4" w:space="0" w:color="auto"/>
              <w:bottom w:val="single" w:sz="4" w:space="0" w:color="auto"/>
              <w:right w:val="single" w:sz="4" w:space="0" w:color="auto"/>
            </w:tcBorders>
            <w:hideMark/>
          </w:tcPr>
          <w:p w14:paraId="2F4C868E" w14:textId="77777777" w:rsidR="00C653F3" w:rsidRPr="00D655A3" w:rsidRDefault="00C653F3" w:rsidP="005D2F38">
            <w:pPr>
              <w:rPr>
                <w:sz w:val="24"/>
                <w:szCs w:val="24"/>
                <w:lang w:val="en-US"/>
              </w:rPr>
            </w:pPr>
            <w:r w:rsidRPr="00D655A3">
              <w:rPr>
                <w:sz w:val="24"/>
                <w:szCs w:val="24"/>
                <w:lang w:val="en-US"/>
              </w:rPr>
              <w:t>- de la 41 m</w:t>
            </w:r>
            <w:r w:rsidRPr="00D655A3">
              <w:rPr>
                <w:sz w:val="24"/>
                <w:szCs w:val="24"/>
                <w:vertAlign w:val="superscript"/>
                <w:lang w:val="en-US"/>
              </w:rPr>
              <w:t>2</w:t>
            </w:r>
            <w:r w:rsidRPr="00D655A3">
              <w:rPr>
                <w:sz w:val="24"/>
                <w:szCs w:val="24"/>
                <w:lang w:val="en-US"/>
              </w:rPr>
              <w:t xml:space="preserve"> – </w:t>
            </w:r>
            <w:proofErr w:type="spellStart"/>
            <w:r w:rsidRPr="00D655A3">
              <w:rPr>
                <w:sz w:val="24"/>
                <w:szCs w:val="24"/>
                <w:lang w:val="en-US"/>
              </w:rPr>
              <w:t>pînă</w:t>
            </w:r>
            <w:proofErr w:type="spellEnd"/>
            <w:r w:rsidRPr="00D655A3">
              <w:rPr>
                <w:sz w:val="24"/>
                <w:szCs w:val="24"/>
                <w:lang w:val="en-US"/>
              </w:rPr>
              <w:t xml:space="preserve"> la 50m</w:t>
            </w:r>
            <w:r w:rsidRPr="00D655A3">
              <w:rPr>
                <w:sz w:val="24"/>
                <w:szCs w:val="24"/>
                <w:vertAlign w:val="superscript"/>
                <w:lang w:val="en-US"/>
              </w:rPr>
              <w:t>2</w:t>
            </w:r>
          </w:p>
        </w:tc>
        <w:tc>
          <w:tcPr>
            <w:tcW w:w="1842" w:type="dxa"/>
            <w:tcBorders>
              <w:top w:val="single" w:sz="4" w:space="0" w:color="auto"/>
              <w:left w:val="single" w:sz="4" w:space="0" w:color="auto"/>
              <w:bottom w:val="single" w:sz="4" w:space="0" w:color="auto"/>
              <w:right w:val="single" w:sz="4" w:space="0" w:color="auto"/>
            </w:tcBorders>
            <w:hideMark/>
          </w:tcPr>
          <w:p w14:paraId="25D2CDA1" w14:textId="111413AB"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5000</w:t>
            </w:r>
          </w:p>
        </w:tc>
        <w:tc>
          <w:tcPr>
            <w:tcW w:w="1287" w:type="dxa"/>
            <w:tcBorders>
              <w:top w:val="single" w:sz="4" w:space="0" w:color="auto"/>
              <w:left w:val="single" w:sz="4" w:space="0" w:color="auto"/>
              <w:bottom w:val="single" w:sz="4" w:space="0" w:color="auto"/>
              <w:right w:val="single" w:sz="4" w:space="0" w:color="auto"/>
            </w:tcBorders>
          </w:tcPr>
          <w:p w14:paraId="23275D60"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3835F515" w14:textId="77777777" w:rsidR="00C653F3" w:rsidRPr="00D655A3" w:rsidRDefault="00C653F3"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0907EBDE" w14:textId="77777777" w:rsidR="00C653F3" w:rsidRPr="00D655A3" w:rsidRDefault="00C653F3" w:rsidP="005D2F38">
            <w:pPr>
              <w:rPr>
                <w:sz w:val="24"/>
                <w:szCs w:val="24"/>
                <w:lang w:val="en-US"/>
              </w:rPr>
            </w:pPr>
          </w:p>
        </w:tc>
      </w:tr>
      <w:tr w:rsidR="00C653F3" w:rsidRPr="00D655A3" w14:paraId="6265757D"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tcPr>
          <w:p w14:paraId="1159C32A" w14:textId="77777777" w:rsidR="00C653F3" w:rsidRPr="00D655A3" w:rsidRDefault="00C653F3" w:rsidP="005D2F38">
            <w:pPr>
              <w:rPr>
                <w:sz w:val="24"/>
                <w:szCs w:val="24"/>
                <w:lang w:val="en-US"/>
              </w:rPr>
            </w:pPr>
          </w:p>
        </w:tc>
        <w:tc>
          <w:tcPr>
            <w:tcW w:w="3143" w:type="dxa"/>
            <w:tcBorders>
              <w:top w:val="single" w:sz="4" w:space="0" w:color="auto"/>
              <w:left w:val="single" w:sz="4" w:space="0" w:color="auto"/>
              <w:bottom w:val="single" w:sz="4" w:space="0" w:color="auto"/>
              <w:right w:val="single" w:sz="4" w:space="0" w:color="auto"/>
            </w:tcBorders>
            <w:hideMark/>
          </w:tcPr>
          <w:p w14:paraId="3BA0D62F" w14:textId="77777777" w:rsidR="00C653F3" w:rsidRPr="00D655A3" w:rsidRDefault="00C653F3" w:rsidP="005D2F38">
            <w:pPr>
              <w:rPr>
                <w:sz w:val="24"/>
                <w:szCs w:val="24"/>
                <w:lang w:val="en-US"/>
              </w:rPr>
            </w:pPr>
            <w:r w:rsidRPr="00D655A3">
              <w:rPr>
                <w:sz w:val="24"/>
                <w:szCs w:val="24"/>
                <w:lang w:val="en-US"/>
              </w:rPr>
              <w:t>- de la 51 m</w:t>
            </w:r>
            <w:r w:rsidRPr="00D655A3">
              <w:rPr>
                <w:sz w:val="24"/>
                <w:szCs w:val="24"/>
                <w:vertAlign w:val="superscript"/>
                <w:lang w:val="en-US"/>
              </w:rPr>
              <w:t>2</w:t>
            </w:r>
            <w:r w:rsidRPr="00D655A3">
              <w:rPr>
                <w:sz w:val="24"/>
                <w:szCs w:val="24"/>
                <w:lang w:val="en-US"/>
              </w:rPr>
              <w:t xml:space="preserve"> – </w:t>
            </w:r>
            <w:proofErr w:type="spellStart"/>
            <w:r w:rsidRPr="00D655A3">
              <w:rPr>
                <w:sz w:val="24"/>
                <w:szCs w:val="24"/>
                <w:lang w:val="en-US"/>
              </w:rPr>
              <w:t>pînă</w:t>
            </w:r>
            <w:proofErr w:type="spellEnd"/>
            <w:r w:rsidRPr="00D655A3">
              <w:rPr>
                <w:sz w:val="24"/>
                <w:szCs w:val="24"/>
                <w:lang w:val="en-US"/>
              </w:rPr>
              <w:t xml:space="preserve"> la 100m</w:t>
            </w:r>
            <w:r w:rsidRPr="00D655A3">
              <w:rPr>
                <w:sz w:val="24"/>
                <w:szCs w:val="24"/>
                <w:vertAlign w:val="superscript"/>
                <w:lang w:val="en-US"/>
              </w:rPr>
              <w:t>2</w:t>
            </w:r>
          </w:p>
        </w:tc>
        <w:tc>
          <w:tcPr>
            <w:tcW w:w="1842" w:type="dxa"/>
            <w:tcBorders>
              <w:top w:val="single" w:sz="4" w:space="0" w:color="auto"/>
              <w:left w:val="single" w:sz="4" w:space="0" w:color="auto"/>
              <w:bottom w:val="single" w:sz="4" w:space="0" w:color="auto"/>
              <w:right w:val="single" w:sz="4" w:space="0" w:color="auto"/>
            </w:tcBorders>
            <w:hideMark/>
          </w:tcPr>
          <w:p w14:paraId="24459E32" w14:textId="484EC623"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7000</w:t>
            </w:r>
          </w:p>
        </w:tc>
        <w:tc>
          <w:tcPr>
            <w:tcW w:w="1287" w:type="dxa"/>
            <w:tcBorders>
              <w:top w:val="single" w:sz="4" w:space="0" w:color="auto"/>
              <w:left w:val="single" w:sz="4" w:space="0" w:color="auto"/>
              <w:bottom w:val="single" w:sz="4" w:space="0" w:color="auto"/>
              <w:right w:val="single" w:sz="4" w:space="0" w:color="auto"/>
            </w:tcBorders>
          </w:tcPr>
          <w:p w14:paraId="1DD2A4D4"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350A297D" w14:textId="77777777" w:rsidR="00C653F3" w:rsidRPr="00D655A3" w:rsidRDefault="00C653F3"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61E67D65" w14:textId="77777777" w:rsidR="00C653F3" w:rsidRPr="00D655A3" w:rsidRDefault="00C653F3" w:rsidP="005D2F38">
            <w:pPr>
              <w:rPr>
                <w:sz w:val="24"/>
                <w:szCs w:val="24"/>
                <w:lang w:val="en-US"/>
              </w:rPr>
            </w:pPr>
          </w:p>
        </w:tc>
      </w:tr>
      <w:tr w:rsidR="00C653F3" w:rsidRPr="00D655A3" w14:paraId="36A43A0E" w14:textId="77777777" w:rsidTr="005D2F38">
        <w:trPr>
          <w:trHeight w:val="240"/>
        </w:trPr>
        <w:tc>
          <w:tcPr>
            <w:tcW w:w="680" w:type="dxa"/>
            <w:tcBorders>
              <w:top w:val="single" w:sz="4" w:space="0" w:color="auto"/>
              <w:left w:val="single" w:sz="4" w:space="0" w:color="auto"/>
              <w:bottom w:val="single" w:sz="4" w:space="0" w:color="auto"/>
              <w:right w:val="single" w:sz="4" w:space="0" w:color="auto"/>
            </w:tcBorders>
          </w:tcPr>
          <w:p w14:paraId="69592888" w14:textId="77777777" w:rsidR="00C653F3" w:rsidRPr="00D655A3" w:rsidRDefault="00C653F3" w:rsidP="005D2F38">
            <w:pPr>
              <w:rPr>
                <w:sz w:val="24"/>
                <w:szCs w:val="24"/>
                <w:lang w:val="en-US"/>
              </w:rPr>
            </w:pPr>
          </w:p>
        </w:tc>
        <w:tc>
          <w:tcPr>
            <w:tcW w:w="3143" w:type="dxa"/>
            <w:tcBorders>
              <w:top w:val="single" w:sz="4" w:space="0" w:color="auto"/>
              <w:left w:val="single" w:sz="4" w:space="0" w:color="auto"/>
              <w:bottom w:val="single" w:sz="4" w:space="0" w:color="auto"/>
              <w:right w:val="single" w:sz="4" w:space="0" w:color="auto"/>
            </w:tcBorders>
            <w:hideMark/>
          </w:tcPr>
          <w:p w14:paraId="1C74C75E" w14:textId="77777777" w:rsidR="00C653F3" w:rsidRPr="00D655A3" w:rsidRDefault="00C653F3" w:rsidP="005D2F38">
            <w:pPr>
              <w:rPr>
                <w:sz w:val="24"/>
                <w:szCs w:val="24"/>
                <w:lang w:val="en-US"/>
              </w:rPr>
            </w:pPr>
            <w:r w:rsidRPr="00D655A3">
              <w:rPr>
                <w:sz w:val="24"/>
                <w:szCs w:val="24"/>
                <w:lang w:val="en-US"/>
              </w:rPr>
              <w:t>- de la 101 m</w:t>
            </w:r>
            <w:r w:rsidRPr="00D655A3">
              <w:rPr>
                <w:sz w:val="24"/>
                <w:szCs w:val="24"/>
                <w:vertAlign w:val="superscript"/>
                <w:lang w:val="en-US"/>
              </w:rPr>
              <w:t>2</w:t>
            </w:r>
            <w:r w:rsidRPr="00D655A3">
              <w:rPr>
                <w:sz w:val="24"/>
                <w:szCs w:val="24"/>
                <w:lang w:val="en-US"/>
              </w:rPr>
              <w:t xml:space="preserve"> </w:t>
            </w:r>
            <w:proofErr w:type="spellStart"/>
            <w:r w:rsidRPr="00D655A3">
              <w:rPr>
                <w:sz w:val="24"/>
                <w:szCs w:val="24"/>
                <w:lang w:val="en-US"/>
              </w:rPr>
              <w:t>și</w:t>
            </w:r>
            <w:proofErr w:type="spellEnd"/>
            <w:r w:rsidRPr="00D655A3">
              <w:rPr>
                <w:sz w:val="24"/>
                <w:szCs w:val="24"/>
                <w:lang w:val="en-US"/>
              </w:rPr>
              <w:t xml:space="preserve"> </w:t>
            </w:r>
            <w:proofErr w:type="spellStart"/>
            <w:r w:rsidRPr="00D655A3">
              <w:rPr>
                <w:sz w:val="24"/>
                <w:szCs w:val="24"/>
                <w:lang w:val="en-US"/>
              </w:rPr>
              <w:t>mai</w:t>
            </w:r>
            <w:proofErr w:type="spellEnd"/>
            <w:r w:rsidRPr="00D655A3">
              <w:rPr>
                <w:sz w:val="24"/>
                <w:szCs w:val="24"/>
                <w:lang w:val="en-US"/>
              </w:rPr>
              <w:t xml:space="preserve"> </w:t>
            </w:r>
            <w:proofErr w:type="spellStart"/>
            <w:r w:rsidRPr="00D655A3">
              <w:rPr>
                <w:sz w:val="24"/>
                <w:szCs w:val="24"/>
                <w:lang w:val="en-US"/>
              </w:rPr>
              <w:t>mult</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7113272" w14:textId="20E51FDC"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10000</w:t>
            </w:r>
          </w:p>
        </w:tc>
        <w:tc>
          <w:tcPr>
            <w:tcW w:w="1287" w:type="dxa"/>
            <w:tcBorders>
              <w:top w:val="single" w:sz="4" w:space="0" w:color="auto"/>
              <w:left w:val="single" w:sz="4" w:space="0" w:color="auto"/>
              <w:bottom w:val="single" w:sz="4" w:space="0" w:color="auto"/>
              <w:right w:val="single" w:sz="4" w:space="0" w:color="auto"/>
            </w:tcBorders>
          </w:tcPr>
          <w:p w14:paraId="79C91C52"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33507EFC" w14:textId="77777777" w:rsidR="00C653F3" w:rsidRPr="00D655A3" w:rsidRDefault="00C653F3"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32245381" w14:textId="77777777" w:rsidR="00C653F3" w:rsidRPr="00D655A3" w:rsidRDefault="00C653F3" w:rsidP="005D2F38">
            <w:pPr>
              <w:rPr>
                <w:sz w:val="24"/>
                <w:szCs w:val="24"/>
                <w:lang w:val="en-US"/>
              </w:rPr>
            </w:pPr>
          </w:p>
        </w:tc>
      </w:tr>
      <w:tr w:rsidR="00C653F3" w:rsidRPr="00D655A3" w14:paraId="0845808D"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hideMark/>
          </w:tcPr>
          <w:p w14:paraId="5553FBC8" w14:textId="2BFB4B48"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2</w:t>
            </w:r>
            <w:r w:rsidRPr="00D655A3">
              <w:rPr>
                <w:sz w:val="24"/>
                <w:szCs w:val="24"/>
                <w:lang w:val="en-US"/>
              </w:rPr>
              <w:t>.</w:t>
            </w:r>
          </w:p>
        </w:tc>
        <w:tc>
          <w:tcPr>
            <w:tcW w:w="3143" w:type="dxa"/>
            <w:tcBorders>
              <w:top w:val="single" w:sz="4" w:space="0" w:color="auto"/>
              <w:left w:val="single" w:sz="4" w:space="0" w:color="auto"/>
              <w:bottom w:val="single" w:sz="4" w:space="0" w:color="auto"/>
              <w:right w:val="single" w:sz="4" w:space="0" w:color="auto"/>
            </w:tcBorders>
            <w:hideMark/>
          </w:tcPr>
          <w:p w14:paraId="11EF198D" w14:textId="77777777" w:rsidR="00C653F3" w:rsidRPr="00D655A3" w:rsidRDefault="00C653F3" w:rsidP="005D2F38">
            <w:pPr>
              <w:rPr>
                <w:sz w:val="24"/>
                <w:szCs w:val="24"/>
                <w:lang w:val="en-US"/>
              </w:rPr>
            </w:pPr>
            <w:proofErr w:type="spellStart"/>
            <w:r w:rsidRPr="00D655A3">
              <w:rPr>
                <w:sz w:val="24"/>
                <w:szCs w:val="24"/>
                <w:lang w:val="en-US"/>
              </w:rPr>
              <w:t>Farmacie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CB3ED4C" w14:textId="793F5CDC" w:rsidR="00C653F3" w:rsidRPr="00D655A3" w:rsidRDefault="004A59FB" w:rsidP="005D2F38">
            <w:pPr>
              <w:rPr>
                <w:sz w:val="24"/>
                <w:szCs w:val="24"/>
                <w:lang w:val="en-US"/>
              </w:rPr>
            </w:pPr>
            <w:r w:rsidRPr="00D655A3">
              <w:rPr>
                <w:sz w:val="24"/>
                <w:szCs w:val="24"/>
                <w:lang w:val="en-US"/>
              </w:rPr>
              <w:t xml:space="preserve">     </w:t>
            </w:r>
            <w:r w:rsidR="003E58EE" w:rsidRPr="00D655A3">
              <w:rPr>
                <w:sz w:val="24"/>
                <w:szCs w:val="24"/>
                <w:lang w:val="en-US"/>
              </w:rPr>
              <w:t>4</w:t>
            </w:r>
            <w:r w:rsidR="00C653F3" w:rsidRPr="00D655A3">
              <w:rPr>
                <w:sz w:val="24"/>
                <w:szCs w:val="24"/>
                <w:lang w:val="en-US"/>
              </w:rPr>
              <w:t>000</w:t>
            </w:r>
          </w:p>
        </w:tc>
        <w:tc>
          <w:tcPr>
            <w:tcW w:w="1287" w:type="dxa"/>
            <w:tcBorders>
              <w:top w:val="single" w:sz="4" w:space="0" w:color="auto"/>
              <w:left w:val="single" w:sz="4" w:space="0" w:color="auto"/>
              <w:bottom w:val="single" w:sz="4" w:space="0" w:color="auto"/>
              <w:right w:val="single" w:sz="4" w:space="0" w:color="auto"/>
            </w:tcBorders>
          </w:tcPr>
          <w:p w14:paraId="3DA3437E"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3B610C2B" w14:textId="77777777" w:rsidR="00C653F3" w:rsidRPr="00D655A3" w:rsidRDefault="00C653F3" w:rsidP="005D2F38">
            <w:pPr>
              <w:rPr>
                <w:b/>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151CADD5" w14:textId="77777777" w:rsidR="00C653F3" w:rsidRPr="00D655A3" w:rsidRDefault="00C653F3" w:rsidP="005D2F38">
            <w:pPr>
              <w:rPr>
                <w:sz w:val="24"/>
                <w:szCs w:val="24"/>
                <w:lang w:val="en-US"/>
              </w:rPr>
            </w:pPr>
          </w:p>
        </w:tc>
      </w:tr>
      <w:tr w:rsidR="00C653F3" w:rsidRPr="00D655A3" w14:paraId="01DAC9D3"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hideMark/>
          </w:tcPr>
          <w:p w14:paraId="6D614F3A" w14:textId="30BBB429"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3</w:t>
            </w:r>
            <w:r w:rsidRPr="00D655A3">
              <w:rPr>
                <w:sz w:val="24"/>
                <w:szCs w:val="24"/>
                <w:lang w:val="en-US"/>
              </w:rPr>
              <w:t>.</w:t>
            </w:r>
          </w:p>
        </w:tc>
        <w:tc>
          <w:tcPr>
            <w:tcW w:w="3143" w:type="dxa"/>
            <w:tcBorders>
              <w:top w:val="single" w:sz="4" w:space="0" w:color="auto"/>
              <w:left w:val="single" w:sz="4" w:space="0" w:color="auto"/>
              <w:bottom w:val="single" w:sz="4" w:space="0" w:color="auto"/>
              <w:right w:val="single" w:sz="4" w:space="0" w:color="auto"/>
            </w:tcBorders>
            <w:hideMark/>
          </w:tcPr>
          <w:p w14:paraId="49295224" w14:textId="77777777" w:rsidR="00C653F3" w:rsidRPr="00D655A3" w:rsidRDefault="00C653F3" w:rsidP="005D2F38">
            <w:pPr>
              <w:rPr>
                <w:sz w:val="24"/>
                <w:szCs w:val="24"/>
                <w:lang w:val="en-US"/>
              </w:rPr>
            </w:pPr>
            <w:r w:rsidRPr="00D655A3">
              <w:rPr>
                <w:sz w:val="24"/>
                <w:szCs w:val="24"/>
                <w:lang w:val="en-US"/>
              </w:rPr>
              <w:t>Statie PECO</w:t>
            </w:r>
          </w:p>
        </w:tc>
        <w:tc>
          <w:tcPr>
            <w:tcW w:w="1842" w:type="dxa"/>
            <w:tcBorders>
              <w:top w:val="single" w:sz="4" w:space="0" w:color="auto"/>
              <w:left w:val="single" w:sz="4" w:space="0" w:color="auto"/>
              <w:bottom w:val="single" w:sz="4" w:space="0" w:color="auto"/>
              <w:right w:val="single" w:sz="4" w:space="0" w:color="auto"/>
            </w:tcBorders>
            <w:hideMark/>
          </w:tcPr>
          <w:p w14:paraId="51410279" w14:textId="5651BAD3"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5000</w:t>
            </w:r>
          </w:p>
        </w:tc>
        <w:tc>
          <w:tcPr>
            <w:tcW w:w="1287" w:type="dxa"/>
            <w:tcBorders>
              <w:top w:val="single" w:sz="4" w:space="0" w:color="auto"/>
              <w:left w:val="single" w:sz="4" w:space="0" w:color="auto"/>
              <w:bottom w:val="single" w:sz="4" w:space="0" w:color="auto"/>
              <w:right w:val="single" w:sz="4" w:space="0" w:color="auto"/>
            </w:tcBorders>
          </w:tcPr>
          <w:p w14:paraId="4608BC2A"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582779CA" w14:textId="77777777" w:rsidR="00C653F3" w:rsidRPr="00D655A3" w:rsidRDefault="00C653F3" w:rsidP="005D2F38">
            <w:pPr>
              <w:rPr>
                <w:b/>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7D780EC0" w14:textId="77777777" w:rsidR="00C653F3" w:rsidRPr="00D655A3" w:rsidRDefault="00C653F3" w:rsidP="005D2F38">
            <w:pPr>
              <w:rPr>
                <w:sz w:val="24"/>
                <w:szCs w:val="24"/>
                <w:lang w:val="en-US"/>
              </w:rPr>
            </w:pPr>
          </w:p>
        </w:tc>
      </w:tr>
      <w:tr w:rsidR="00C653F3" w:rsidRPr="00D655A3" w14:paraId="1882B3E0"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hideMark/>
          </w:tcPr>
          <w:p w14:paraId="417D50AF" w14:textId="2575BC0B"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4</w:t>
            </w:r>
            <w:r w:rsidRPr="00D655A3">
              <w:rPr>
                <w:sz w:val="24"/>
                <w:szCs w:val="24"/>
                <w:lang w:val="en-US"/>
              </w:rPr>
              <w:t>.</w:t>
            </w:r>
          </w:p>
        </w:tc>
        <w:tc>
          <w:tcPr>
            <w:tcW w:w="3143" w:type="dxa"/>
            <w:tcBorders>
              <w:top w:val="single" w:sz="4" w:space="0" w:color="auto"/>
              <w:left w:val="single" w:sz="4" w:space="0" w:color="auto"/>
              <w:bottom w:val="single" w:sz="4" w:space="0" w:color="auto"/>
              <w:right w:val="single" w:sz="4" w:space="0" w:color="auto"/>
            </w:tcBorders>
            <w:hideMark/>
          </w:tcPr>
          <w:p w14:paraId="7F8D29C8" w14:textId="77777777" w:rsidR="00C653F3" w:rsidRPr="00D655A3" w:rsidRDefault="00C653F3" w:rsidP="005D2F38">
            <w:pPr>
              <w:rPr>
                <w:sz w:val="24"/>
                <w:szCs w:val="24"/>
                <w:lang w:val="en-US"/>
              </w:rPr>
            </w:pPr>
            <w:r w:rsidRPr="00D655A3">
              <w:rPr>
                <w:sz w:val="24"/>
                <w:szCs w:val="24"/>
                <w:lang w:val="en-US"/>
              </w:rPr>
              <w:t xml:space="preserve">Baruri </w:t>
            </w:r>
            <w:proofErr w:type="spellStart"/>
            <w:r w:rsidRPr="00D655A3">
              <w:rPr>
                <w:sz w:val="24"/>
                <w:szCs w:val="24"/>
                <w:lang w:val="en-US"/>
              </w:rPr>
              <w:t>și</w:t>
            </w:r>
            <w:proofErr w:type="spellEnd"/>
            <w:r w:rsidRPr="00D655A3">
              <w:rPr>
                <w:sz w:val="24"/>
                <w:szCs w:val="24"/>
                <w:lang w:val="en-US"/>
              </w:rPr>
              <w:t xml:space="preserve"> </w:t>
            </w:r>
            <w:proofErr w:type="spellStart"/>
            <w:r w:rsidRPr="00D655A3">
              <w:rPr>
                <w:sz w:val="24"/>
                <w:szCs w:val="24"/>
                <w:lang w:val="en-US"/>
              </w:rPr>
              <w:t>alte</w:t>
            </w:r>
            <w:proofErr w:type="spellEnd"/>
            <w:r w:rsidRPr="00D655A3">
              <w:rPr>
                <w:sz w:val="24"/>
                <w:szCs w:val="24"/>
                <w:lang w:val="en-US"/>
              </w:rPr>
              <w:t xml:space="preserve"> </w:t>
            </w:r>
            <w:proofErr w:type="spellStart"/>
            <w:r w:rsidRPr="00D655A3">
              <w:rPr>
                <w:sz w:val="24"/>
                <w:szCs w:val="24"/>
                <w:lang w:val="en-US"/>
              </w:rPr>
              <w:t>activități</w:t>
            </w:r>
            <w:proofErr w:type="spellEnd"/>
            <w:r w:rsidRPr="00D655A3">
              <w:rPr>
                <w:sz w:val="24"/>
                <w:szCs w:val="24"/>
                <w:lang w:val="en-US"/>
              </w:rPr>
              <w:t xml:space="preserve"> de </w:t>
            </w:r>
            <w:proofErr w:type="spellStart"/>
            <w:r w:rsidRPr="00D655A3">
              <w:rPr>
                <w:sz w:val="24"/>
                <w:szCs w:val="24"/>
                <w:lang w:val="en-US"/>
              </w:rPr>
              <w:t>servire</w:t>
            </w:r>
            <w:proofErr w:type="spellEnd"/>
            <w:r w:rsidRPr="00D655A3">
              <w:rPr>
                <w:sz w:val="24"/>
                <w:szCs w:val="24"/>
                <w:lang w:val="en-US"/>
              </w:rPr>
              <w:t xml:space="preserve"> a </w:t>
            </w:r>
            <w:proofErr w:type="spellStart"/>
            <w:r w:rsidRPr="00D655A3">
              <w:rPr>
                <w:sz w:val="24"/>
                <w:szCs w:val="24"/>
                <w:lang w:val="en-US"/>
              </w:rPr>
              <w:t>băuturilor</w:t>
            </w:r>
            <w:proofErr w:type="spellEnd"/>
            <w:r w:rsidRPr="00D655A3">
              <w:rPr>
                <w:sz w:val="24"/>
                <w:szCs w:val="24"/>
                <w:lang w:val="en-US"/>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6588D730" w14:textId="15928EA0"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3000</w:t>
            </w:r>
          </w:p>
        </w:tc>
        <w:tc>
          <w:tcPr>
            <w:tcW w:w="1287" w:type="dxa"/>
            <w:tcBorders>
              <w:top w:val="single" w:sz="4" w:space="0" w:color="auto"/>
              <w:left w:val="single" w:sz="4" w:space="0" w:color="auto"/>
              <w:bottom w:val="single" w:sz="4" w:space="0" w:color="auto"/>
              <w:right w:val="single" w:sz="4" w:space="0" w:color="auto"/>
            </w:tcBorders>
          </w:tcPr>
          <w:p w14:paraId="4DB43E41"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16C51A15" w14:textId="77777777" w:rsidR="00C653F3" w:rsidRPr="00D655A3" w:rsidRDefault="00C653F3" w:rsidP="005D2F38">
            <w:pPr>
              <w:rPr>
                <w:b/>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228662A2" w14:textId="77777777" w:rsidR="00C653F3" w:rsidRPr="00D655A3" w:rsidRDefault="00C653F3" w:rsidP="005D2F38">
            <w:pPr>
              <w:rPr>
                <w:sz w:val="24"/>
                <w:szCs w:val="24"/>
                <w:lang w:val="en-US"/>
              </w:rPr>
            </w:pPr>
          </w:p>
        </w:tc>
      </w:tr>
      <w:tr w:rsidR="00C653F3" w:rsidRPr="00D655A3" w14:paraId="3733A4EC"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hideMark/>
          </w:tcPr>
          <w:p w14:paraId="693B55BD" w14:textId="781DACA9"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5</w:t>
            </w:r>
            <w:r w:rsidRPr="00D655A3">
              <w:rPr>
                <w:sz w:val="24"/>
                <w:szCs w:val="24"/>
                <w:lang w:val="en-US"/>
              </w:rPr>
              <w:t>.</w:t>
            </w:r>
          </w:p>
        </w:tc>
        <w:tc>
          <w:tcPr>
            <w:tcW w:w="3143" w:type="dxa"/>
            <w:tcBorders>
              <w:top w:val="single" w:sz="4" w:space="0" w:color="auto"/>
              <w:left w:val="single" w:sz="4" w:space="0" w:color="auto"/>
              <w:bottom w:val="single" w:sz="4" w:space="0" w:color="auto"/>
              <w:right w:val="single" w:sz="4" w:space="0" w:color="auto"/>
            </w:tcBorders>
            <w:hideMark/>
          </w:tcPr>
          <w:p w14:paraId="24552ACC" w14:textId="77777777" w:rsidR="00C653F3" w:rsidRPr="00D655A3" w:rsidRDefault="00C653F3" w:rsidP="005D2F38">
            <w:pPr>
              <w:rPr>
                <w:sz w:val="24"/>
                <w:szCs w:val="24"/>
                <w:lang w:val="en-US"/>
              </w:rPr>
            </w:pPr>
            <w:r w:rsidRPr="00D655A3">
              <w:rPr>
                <w:sz w:val="24"/>
                <w:szCs w:val="24"/>
                <w:lang w:val="en-US"/>
              </w:rPr>
              <w:t xml:space="preserve">Terase de </w:t>
            </w:r>
            <w:proofErr w:type="spellStart"/>
            <w:r w:rsidRPr="00D655A3">
              <w:rPr>
                <w:sz w:val="24"/>
                <w:szCs w:val="24"/>
                <w:lang w:val="en-US"/>
              </w:rPr>
              <w:t>vară</w:t>
            </w:r>
            <w:proofErr w:type="spellEnd"/>
            <w:r w:rsidRPr="00D655A3">
              <w:rPr>
                <w:sz w:val="24"/>
                <w:szCs w:val="24"/>
                <w:lang w:val="en-US"/>
              </w:rPr>
              <w:t xml:space="preserve"> </w:t>
            </w:r>
            <w:proofErr w:type="spellStart"/>
            <w:r w:rsidRPr="00D655A3">
              <w:rPr>
                <w:sz w:val="24"/>
                <w:szCs w:val="24"/>
                <w:lang w:val="en-US"/>
              </w:rPr>
              <w:t>adiacente</w:t>
            </w:r>
            <w:proofErr w:type="spellEnd"/>
            <w:r w:rsidRPr="00D655A3">
              <w:rPr>
                <w:sz w:val="24"/>
                <w:szCs w:val="24"/>
                <w:lang w:val="en-US"/>
              </w:rPr>
              <w:t xml:space="preserve"> </w:t>
            </w:r>
            <w:proofErr w:type="spellStart"/>
            <w:r w:rsidRPr="00D655A3">
              <w:rPr>
                <w:sz w:val="24"/>
                <w:szCs w:val="24"/>
                <w:lang w:val="en-US"/>
              </w:rPr>
              <w:t>unității</w:t>
            </w:r>
            <w:proofErr w:type="spellEnd"/>
            <w:r w:rsidRPr="00D655A3">
              <w:rPr>
                <w:sz w:val="24"/>
                <w:szCs w:val="24"/>
                <w:lang w:val="en-US"/>
              </w:rPr>
              <w:t xml:space="preserve"> </w:t>
            </w:r>
            <w:proofErr w:type="spellStart"/>
            <w:r w:rsidRPr="00D655A3">
              <w:rPr>
                <w:sz w:val="24"/>
                <w:szCs w:val="24"/>
                <w:lang w:val="en-US"/>
              </w:rPr>
              <w:t>comerciale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257A69A" w14:textId="5C601842"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2000</w:t>
            </w:r>
          </w:p>
        </w:tc>
        <w:tc>
          <w:tcPr>
            <w:tcW w:w="1287" w:type="dxa"/>
            <w:tcBorders>
              <w:top w:val="single" w:sz="4" w:space="0" w:color="auto"/>
              <w:left w:val="single" w:sz="4" w:space="0" w:color="auto"/>
              <w:bottom w:val="single" w:sz="4" w:space="0" w:color="auto"/>
              <w:right w:val="single" w:sz="4" w:space="0" w:color="auto"/>
            </w:tcBorders>
          </w:tcPr>
          <w:p w14:paraId="279F61A0"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2870FE62" w14:textId="77777777" w:rsidR="00C653F3" w:rsidRPr="00D655A3" w:rsidRDefault="00C653F3" w:rsidP="005D2F38">
            <w:pPr>
              <w:rPr>
                <w:b/>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11DBC57A" w14:textId="77777777" w:rsidR="00C653F3" w:rsidRPr="00D655A3" w:rsidRDefault="00C653F3" w:rsidP="005D2F38">
            <w:pPr>
              <w:rPr>
                <w:sz w:val="24"/>
                <w:szCs w:val="24"/>
                <w:lang w:val="en-US"/>
              </w:rPr>
            </w:pPr>
          </w:p>
        </w:tc>
      </w:tr>
      <w:tr w:rsidR="00C653F3" w:rsidRPr="00D655A3" w14:paraId="3A3439AD"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hideMark/>
          </w:tcPr>
          <w:p w14:paraId="534AD623" w14:textId="6AA5DD0A"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6</w:t>
            </w:r>
            <w:r w:rsidRPr="00D655A3">
              <w:rPr>
                <w:sz w:val="24"/>
                <w:szCs w:val="24"/>
                <w:lang w:val="en-US"/>
              </w:rPr>
              <w:t>.</w:t>
            </w:r>
          </w:p>
        </w:tc>
        <w:tc>
          <w:tcPr>
            <w:tcW w:w="3143" w:type="dxa"/>
            <w:tcBorders>
              <w:top w:val="single" w:sz="4" w:space="0" w:color="auto"/>
              <w:left w:val="single" w:sz="4" w:space="0" w:color="auto"/>
              <w:bottom w:val="single" w:sz="4" w:space="0" w:color="auto"/>
              <w:right w:val="single" w:sz="4" w:space="0" w:color="auto"/>
            </w:tcBorders>
            <w:hideMark/>
          </w:tcPr>
          <w:p w14:paraId="7905E5D6" w14:textId="77777777" w:rsidR="00C653F3" w:rsidRPr="00D655A3" w:rsidRDefault="00C653F3" w:rsidP="005D2F38">
            <w:pPr>
              <w:rPr>
                <w:sz w:val="24"/>
                <w:szCs w:val="24"/>
                <w:lang w:val="en-US"/>
              </w:rPr>
            </w:pPr>
            <w:proofErr w:type="spellStart"/>
            <w:r w:rsidRPr="00D655A3">
              <w:rPr>
                <w:sz w:val="24"/>
                <w:szCs w:val="24"/>
                <w:lang w:val="en-US"/>
              </w:rPr>
              <w:t>Întreținerea</w:t>
            </w:r>
            <w:proofErr w:type="spellEnd"/>
            <w:r w:rsidRPr="00D655A3">
              <w:rPr>
                <w:sz w:val="24"/>
                <w:szCs w:val="24"/>
                <w:lang w:val="en-US"/>
              </w:rPr>
              <w:t xml:space="preserve"> și </w:t>
            </w:r>
            <w:proofErr w:type="spellStart"/>
            <w:r w:rsidRPr="00D655A3">
              <w:rPr>
                <w:sz w:val="24"/>
                <w:szCs w:val="24"/>
                <w:lang w:val="en-US"/>
              </w:rPr>
              <w:t>reparația</w:t>
            </w:r>
            <w:proofErr w:type="spellEnd"/>
            <w:r w:rsidRPr="00D655A3">
              <w:rPr>
                <w:sz w:val="24"/>
                <w:szCs w:val="24"/>
                <w:lang w:val="en-US"/>
              </w:rPr>
              <w:t xml:space="preserve"> </w:t>
            </w:r>
            <w:proofErr w:type="spellStart"/>
            <w:r w:rsidRPr="00D655A3">
              <w:rPr>
                <w:sz w:val="24"/>
                <w:szCs w:val="24"/>
                <w:lang w:val="en-US"/>
              </w:rPr>
              <w:t>autovehicolelor</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24F3CDF" w14:textId="50B0BB67"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3000</w:t>
            </w:r>
          </w:p>
        </w:tc>
        <w:tc>
          <w:tcPr>
            <w:tcW w:w="1287" w:type="dxa"/>
            <w:tcBorders>
              <w:top w:val="single" w:sz="4" w:space="0" w:color="auto"/>
              <w:left w:val="single" w:sz="4" w:space="0" w:color="auto"/>
              <w:bottom w:val="single" w:sz="4" w:space="0" w:color="auto"/>
              <w:right w:val="single" w:sz="4" w:space="0" w:color="auto"/>
            </w:tcBorders>
          </w:tcPr>
          <w:p w14:paraId="64DF3A36"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62C9058D" w14:textId="77777777" w:rsidR="00C653F3" w:rsidRPr="00D655A3" w:rsidRDefault="00C653F3" w:rsidP="005D2F38">
            <w:pPr>
              <w:rPr>
                <w:b/>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54E6ED8E" w14:textId="77777777" w:rsidR="00C653F3" w:rsidRPr="00D655A3" w:rsidRDefault="00C653F3" w:rsidP="005D2F38">
            <w:pPr>
              <w:rPr>
                <w:sz w:val="24"/>
                <w:szCs w:val="24"/>
                <w:lang w:val="en-US"/>
              </w:rPr>
            </w:pPr>
          </w:p>
        </w:tc>
      </w:tr>
      <w:tr w:rsidR="00C653F3" w:rsidRPr="00D655A3" w14:paraId="2E1829C1"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hideMark/>
          </w:tcPr>
          <w:p w14:paraId="00957A91" w14:textId="4529AB85"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7</w:t>
            </w:r>
            <w:r w:rsidRPr="00D655A3">
              <w:rPr>
                <w:sz w:val="24"/>
                <w:szCs w:val="24"/>
                <w:lang w:val="en-US"/>
              </w:rPr>
              <w:t>.</w:t>
            </w:r>
          </w:p>
        </w:tc>
        <w:tc>
          <w:tcPr>
            <w:tcW w:w="3143" w:type="dxa"/>
            <w:tcBorders>
              <w:top w:val="single" w:sz="4" w:space="0" w:color="auto"/>
              <w:left w:val="single" w:sz="4" w:space="0" w:color="auto"/>
              <w:bottom w:val="single" w:sz="4" w:space="0" w:color="auto"/>
              <w:right w:val="single" w:sz="4" w:space="0" w:color="auto"/>
            </w:tcBorders>
            <w:hideMark/>
          </w:tcPr>
          <w:p w14:paraId="018BC28E" w14:textId="77777777" w:rsidR="00C653F3" w:rsidRPr="00D655A3" w:rsidRDefault="00C653F3" w:rsidP="005D2F38">
            <w:pPr>
              <w:rPr>
                <w:sz w:val="24"/>
                <w:szCs w:val="24"/>
                <w:lang w:val="en-US"/>
              </w:rPr>
            </w:pPr>
            <w:proofErr w:type="spellStart"/>
            <w:r w:rsidRPr="00D655A3">
              <w:rPr>
                <w:sz w:val="24"/>
                <w:szCs w:val="24"/>
                <w:lang w:val="en-US"/>
              </w:rPr>
              <w:t>Comerț</w:t>
            </w:r>
            <w:proofErr w:type="spellEnd"/>
            <w:r w:rsidRPr="00D655A3">
              <w:rPr>
                <w:sz w:val="24"/>
                <w:szCs w:val="24"/>
                <w:lang w:val="en-US"/>
              </w:rPr>
              <w:t xml:space="preserve"> cu </w:t>
            </w:r>
            <w:proofErr w:type="spellStart"/>
            <w:r w:rsidRPr="00D655A3">
              <w:rPr>
                <w:sz w:val="24"/>
                <w:szCs w:val="24"/>
                <w:lang w:val="en-US"/>
              </w:rPr>
              <w:t>flori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9B365B3" w14:textId="5A3CB535"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3000</w:t>
            </w:r>
          </w:p>
        </w:tc>
        <w:tc>
          <w:tcPr>
            <w:tcW w:w="1287" w:type="dxa"/>
            <w:tcBorders>
              <w:top w:val="single" w:sz="4" w:space="0" w:color="auto"/>
              <w:left w:val="single" w:sz="4" w:space="0" w:color="auto"/>
              <w:bottom w:val="single" w:sz="4" w:space="0" w:color="auto"/>
              <w:right w:val="single" w:sz="4" w:space="0" w:color="auto"/>
            </w:tcBorders>
          </w:tcPr>
          <w:p w14:paraId="22517E7F"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2B6EA009" w14:textId="77777777" w:rsidR="00C653F3" w:rsidRPr="00D655A3" w:rsidRDefault="00C653F3" w:rsidP="005D2F38">
            <w:pPr>
              <w:rPr>
                <w:b/>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4DFE4133" w14:textId="77777777" w:rsidR="00C653F3" w:rsidRPr="00D655A3" w:rsidRDefault="00C653F3" w:rsidP="005D2F38">
            <w:pPr>
              <w:rPr>
                <w:sz w:val="24"/>
                <w:szCs w:val="24"/>
                <w:lang w:val="en-US"/>
              </w:rPr>
            </w:pPr>
          </w:p>
        </w:tc>
      </w:tr>
      <w:tr w:rsidR="00C653F3" w:rsidRPr="00D655A3" w14:paraId="25316F18"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hideMark/>
          </w:tcPr>
          <w:p w14:paraId="70069DFD" w14:textId="16CD5A0F"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8</w:t>
            </w:r>
            <w:r w:rsidRPr="00D655A3">
              <w:rPr>
                <w:sz w:val="24"/>
                <w:szCs w:val="24"/>
                <w:lang w:val="en-US"/>
              </w:rPr>
              <w:t>.</w:t>
            </w:r>
          </w:p>
        </w:tc>
        <w:tc>
          <w:tcPr>
            <w:tcW w:w="3143" w:type="dxa"/>
            <w:tcBorders>
              <w:top w:val="single" w:sz="4" w:space="0" w:color="auto"/>
              <w:left w:val="single" w:sz="4" w:space="0" w:color="auto"/>
              <w:bottom w:val="single" w:sz="4" w:space="0" w:color="auto"/>
              <w:right w:val="single" w:sz="4" w:space="0" w:color="auto"/>
            </w:tcBorders>
            <w:hideMark/>
          </w:tcPr>
          <w:p w14:paraId="48E7DAB0" w14:textId="77777777" w:rsidR="00C653F3" w:rsidRPr="00D655A3" w:rsidRDefault="00C653F3" w:rsidP="005D2F38">
            <w:pPr>
              <w:rPr>
                <w:sz w:val="24"/>
                <w:szCs w:val="24"/>
                <w:lang w:val="en-US"/>
              </w:rPr>
            </w:pPr>
            <w:proofErr w:type="spellStart"/>
            <w:r w:rsidRPr="00D655A3">
              <w:rPr>
                <w:sz w:val="24"/>
                <w:szCs w:val="24"/>
                <w:lang w:val="en-US"/>
              </w:rPr>
              <w:t>Comert</w:t>
            </w:r>
            <w:proofErr w:type="spellEnd"/>
            <w:r w:rsidRPr="00D655A3">
              <w:rPr>
                <w:sz w:val="24"/>
                <w:szCs w:val="24"/>
                <w:lang w:val="en-US"/>
              </w:rPr>
              <w:t xml:space="preserve"> ambulant</w:t>
            </w:r>
          </w:p>
        </w:tc>
        <w:tc>
          <w:tcPr>
            <w:tcW w:w="1842" w:type="dxa"/>
            <w:tcBorders>
              <w:top w:val="single" w:sz="4" w:space="0" w:color="auto"/>
              <w:left w:val="single" w:sz="4" w:space="0" w:color="auto"/>
              <w:bottom w:val="single" w:sz="4" w:space="0" w:color="auto"/>
              <w:right w:val="single" w:sz="4" w:space="0" w:color="auto"/>
            </w:tcBorders>
            <w:hideMark/>
          </w:tcPr>
          <w:p w14:paraId="01BD5B72" w14:textId="3B29AA7D" w:rsidR="00C653F3" w:rsidRPr="00D655A3" w:rsidRDefault="004A59FB" w:rsidP="005D2F38">
            <w:pPr>
              <w:rPr>
                <w:sz w:val="24"/>
                <w:szCs w:val="24"/>
                <w:lang w:val="en-US"/>
              </w:rPr>
            </w:pPr>
            <w:r w:rsidRPr="00D655A3">
              <w:rPr>
                <w:sz w:val="24"/>
                <w:szCs w:val="24"/>
                <w:lang w:val="en-US"/>
              </w:rPr>
              <w:t xml:space="preserve">     </w:t>
            </w:r>
            <w:r w:rsidR="003E58EE" w:rsidRPr="00D655A3">
              <w:rPr>
                <w:sz w:val="24"/>
                <w:szCs w:val="24"/>
                <w:lang w:val="en-US"/>
              </w:rPr>
              <w:t>30</w:t>
            </w:r>
            <w:r w:rsidR="00C653F3" w:rsidRPr="00D655A3">
              <w:rPr>
                <w:sz w:val="24"/>
                <w:szCs w:val="24"/>
                <w:lang w:val="en-US"/>
              </w:rPr>
              <w:t>00</w:t>
            </w:r>
          </w:p>
        </w:tc>
        <w:tc>
          <w:tcPr>
            <w:tcW w:w="1287" w:type="dxa"/>
            <w:tcBorders>
              <w:top w:val="single" w:sz="4" w:space="0" w:color="auto"/>
              <w:left w:val="single" w:sz="4" w:space="0" w:color="auto"/>
              <w:bottom w:val="single" w:sz="4" w:space="0" w:color="auto"/>
              <w:right w:val="single" w:sz="4" w:space="0" w:color="auto"/>
            </w:tcBorders>
          </w:tcPr>
          <w:p w14:paraId="5869DF28"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70A2EAF4" w14:textId="77777777" w:rsidR="00C653F3" w:rsidRPr="00D655A3" w:rsidRDefault="00C653F3" w:rsidP="005D2F38">
            <w:pPr>
              <w:rPr>
                <w:b/>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351C994A" w14:textId="77777777" w:rsidR="00C653F3" w:rsidRPr="00D655A3" w:rsidRDefault="00C653F3" w:rsidP="005D2F38">
            <w:pPr>
              <w:rPr>
                <w:sz w:val="24"/>
                <w:szCs w:val="24"/>
                <w:lang w:val="en-US"/>
              </w:rPr>
            </w:pPr>
          </w:p>
        </w:tc>
      </w:tr>
      <w:tr w:rsidR="00C653F3" w:rsidRPr="00D655A3" w14:paraId="26E7152D"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hideMark/>
          </w:tcPr>
          <w:p w14:paraId="747FC2EF" w14:textId="28C48920"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9</w:t>
            </w:r>
          </w:p>
        </w:tc>
        <w:tc>
          <w:tcPr>
            <w:tcW w:w="3143" w:type="dxa"/>
            <w:tcBorders>
              <w:top w:val="single" w:sz="4" w:space="0" w:color="auto"/>
              <w:left w:val="single" w:sz="4" w:space="0" w:color="auto"/>
              <w:bottom w:val="single" w:sz="4" w:space="0" w:color="auto"/>
              <w:right w:val="single" w:sz="4" w:space="0" w:color="auto"/>
            </w:tcBorders>
            <w:hideMark/>
          </w:tcPr>
          <w:p w14:paraId="64663525" w14:textId="77777777" w:rsidR="00C653F3" w:rsidRPr="00D655A3" w:rsidRDefault="00C653F3" w:rsidP="005D2F38">
            <w:pPr>
              <w:rPr>
                <w:sz w:val="24"/>
                <w:szCs w:val="24"/>
                <w:lang w:val="en-US"/>
              </w:rPr>
            </w:pPr>
            <w:proofErr w:type="spellStart"/>
            <w:proofErr w:type="gramStart"/>
            <w:r w:rsidRPr="00D655A3">
              <w:rPr>
                <w:sz w:val="24"/>
                <w:szCs w:val="24"/>
                <w:lang w:val="en-US"/>
              </w:rPr>
              <w:t>Saune,bai</w:t>
            </w:r>
            <w:proofErr w:type="spellEnd"/>
            <w:proofErr w:type="gramEnd"/>
            <w:r w:rsidRPr="00D655A3">
              <w:rPr>
                <w:sz w:val="24"/>
                <w:szCs w:val="24"/>
                <w:lang w:val="en-US"/>
              </w:rPr>
              <w:t xml:space="preserve">, </w:t>
            </w:r>
            <w:proofErr w:type="spellStart"/>
            <w:r w:rsidRPr="00D655A3">
              <w:rPr>
                <w:sz w:val="24"/>
                <w:szCs w:val="24"/>
                <w:lang w:val="en-US"/>
              </w:rPr>
              <w:t>piscină</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011C30E" w14:textId="3710408B" w:rsidR="00C653F3" w:rsidRPr="00D655A3" w:rsidRDefault="004A59FB" w:rsidP="005D2F38">
            <w:pPr>
              <w:rPr>
                <w:color w:val="FF0000"/>
                <w:sz w:val="24"/>
                <w:szCs w:val="24"/>
                <w:lang w:val="en-US"/>
              </w:rPr>
            </w:pPr>
            <w:r w:rsidRPr="00D655A3">
              <w:rPr>
                <w:sz w:val="24"/>
                <w:szCs w:val="24"/>
                <w:lang w:val="en-US"/>
              </w:rPr>
              <w:t xml:space="preserve">     </w:t>
            </w:r>
            <w:r w:rsidR="00C653F3" w:rsidRPr="00D655A3">
              <w:rPr>
                <w:sz w:val="24"/>
                <w:szCs w:val="24"/>
                <w:lang w:val="en-US"/>
              </w:rPr>
              <w:t>5000</w:t>
            </w:r>
          </w:p>
        </w:tc>
        <w:tc>
          <w:tcPr>
            <w:tcW w:w="1287" w:type="dxa"/>
            <w:tcBorders>
              <w:top w:val="single" w:sz="4" w:space="0" w:color="auto"/>
              <w:left w:val="single" w:sz="4" w:space="0" w:color="auto"/>
              <w:bottom w:val="single" w:sz="4" w:space="0" w:color="auto"/>
              <w:right w:val="single" w:sz="4" w:space="0" w:color="auto"/>
            </w:tcBorders>
          </w:tcPr>
          <w:p w14:paraId="0474B82C"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0CCA196C" w14:textId="77777777" w:rsidR="00C653F3" w:rsidRPr="00D655A3" w:rsidRDefault="00C653F3" w:rsidP="005D2F38">
            <w:pPr>
              <w:rPr>
                <w:b/>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403E08DE" w14:textId="77777777" w:rsidR="00C653F3" w:rsidRPr="00D655A3" w:rsidRDefault="00C653F3" w:rsidP="005D2F38">
            <w:pPr>
              <w:rPr>
                <w:sz w:val="24"/>
                <w:szCs w:val="24"/>
                <w:lang w:val="en-US"/>
              </w:rPr>
            </w:pPr>
          </w:p>
        </w:tc>
      </w:tr>
      <w:tr w:rsidR="00C653F3" w:rsidRPr="00D655A3" w14:paraId="60189C3D"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hideMark/>
          </w:tcPr>
          <w:p w14:paraId="0A2421BD" w14:textId="51403F2D" w:rsidR="00C653F3" w:rsidRPr="00D655A3" w:rsidRDefault="00C653F3" w:rsidP="005D2F38">
            <w:pPr>
              <w:rPr>
                <w:sz w:val="24"/>
                <w:szCs w:val="24"/>
                <w:lang w:val="en-US"/>
              </w:rPr>
            </w:pPr>
            <w:r w:rsidRPr="00D655A3">
              <w:rPr>
                <w:sz w:val="24"/>
                <w:szCs w:val="24"/>
                <w:lang w:val="en-US"/>
              </w:rPr>
              <w:t>10</w:t>
            </w:r>
            <w:r w:rsidR="004A59FB" w:rsidRPr="00D655A3">
              <w:rPr>
                <w:sz w:val="24"/>
                <w:szCs w:val="24"/>
                <w:lang w:val="en-US"/>
              </w:rPr>
              <w:t>.</w:t>
            </w:r>
          </w:p>
        </w:tc>
        <w:tc>
          <w:tcPr>
            <w:tcW w:w="3143" w:type="dxa"/>
            <w:tcBorders>
              <w:top w:val="single" w:sz="4" w:space="0" w:color="auto"/>
              <w:left w:val="single" w:sz="4" w:space="0" w:color="auto"/>
              <w:bottom w:val="single" w:sz="4" w:space="0" w:color="auto"/>
              <w:right w:val="single" w:sz="4" w:space="0" w:color="auto"/>
            </w:tcBorders>
          </w:tcPr>
          <w:p w14:paraId="51366BC8" w14:textId="3A8080D7" w:rsidR="00C653F3" w:rsidRPr="00D655A3" w:rsidRDefault="00C653F3" w:rsidP="005D2F38">
            <w:pPr>
              <w:rPr>
                <w:sz w:val="24"/>
                <w:szCs w:val="24"/>
                <w:lang w:val="en-US"/>
              </w:rPr>
            </w:pPr>
            <w:proofErr w:type="spellStart"/>
            <w:r w:rsidRPr="00D655A3">
              <w:rPr>
                <w:sz w:val="24"/>
                <w:szCs w:val="24"/>
                <w:lang w:val="en-US"/>
              </w:rPr>
              <w:t>Activitati</w:t>
            </w:r>
            <w:proofErr w:type="spellEnd"/>
            <w:r w:rsidRPr="00D655A3">
              <w:rPr>
                <w:sz w:val="24"/>
                <w:szCs w:val="24"/>
                <w:lang w:val="en-US"/>
              </w:rPr>
              <w:t xml:space="preserve"> de </w:t>
            </w:r>
            <w:proofErr w:type="gramStart"/>
            <w:r w:rsidRPr="00D655A3">
              <w:rPr>
                <w:sz w:val="24"/>
                <w:szCs w:val="24"/>
                <w:lang w:val="en-US"/>
              </w:rPr>
              <w:t xml:space="preserve">agreement  </w:t>
            </w:r>
            <w:proofErr w:type="spellStart"/>
            <w:r w:rsidRPr="00D655A3">
              <w:rPr>
                <w:sz w:val="24"/>
                <w:szCs w:val="24"/>
                <w:lang w:val="en-US"/>
              </w:rPr>
              <w:t>topogoane</w:t>
            </w:r>
            <w:proofErr w:type="spellEnd"/>
            <w:proofErr w:type="gramEnd"/>
            <w:r w:rsidRPr="00D655A3">
              <w:rPr>
                <w:sz w:val="24"/>
                <w:szCs w:val="24"/>
                <w:lang w:val="en-US"/>
              </w:rPr>
              <w:t xml:space="preserve"> (</w:t>
            </w:r>
            <w:proofErr w:type="spellStart"/>
            <w:r w:rsidRPr="00D655A3">
              <w:rPr>
                <w:sz w:val="24"/>
                <w:szCs w:val="24"/>
                <w:lang w:val="en-US"/>
              </w:rPr>
              <w:t>gonflabile</w:t>
            </w:r>
            <w:proofErr w:type="spellEnd"/>
            <w:r w:rsidRPr="00D655A3">
              <w:rPr>
                <w:sz w:val="24"/>
                <w:szCs w:val="24"/>
                <w:lang w:val="en-US"/>
              </w:rPr>
              <w:t xml:space="preserve"> de </w:t>
            </w:r>
            <w:proofErr w:type="spellStart"/>
            <w:r w:rsidRPr="00D655A3">
              <w:rPr>
                <w:sz w:val="24"/>
                <w:szCs w:val="24"/>
                <w:lang w:val="en-US"/>
              </w:rPr>
              <w:t>mărimi</w:t>
            </w:r>
            <w:proofErr w:type="spellEnd"/>
            <w:r w:rsidRPr="00D655A3">
              <w:rPr>
                <w:sz w:val="24"/>
                <w:szCs w:val="24"/>
                <w:lang w:val="en-US"/>
              </w:rPr>
              <w:t xml:space="preserve"> </w:t>
            </w:r>
            <w:proofErr w:type="spellStart"/>
            <w:r w:rsidRPr="00D655A3">
              <w:rPr>
                <w:sz w:val="24"/>
                <w:szCs w:val="24"/>
                <w:lang w:val="en-US"/>
              </w:rPr>
              <w:t>mari</w:t>
            </w:r>
            <w:proofErr w:type="spellEnd"/>
            <w:r w:rsidRPr="00D655A3">
              <w:rPr>
                <w:sz w:val="24"/>
                <w:szCs w:val="24"/>
                <w:lang w:val="en-US"/>
              </w:rPr>
              <w:t>)</w:t>
            </w:r>
          </w:p>
          <w:p w14:paraId="2FD1CA13" w14:textId="77777777" w:rsidR="00C653F3" w:rsidRPr="00D655A3" w:rsidRDefault="00C653F3" w:rsidP="005D2F38">
            <w:pPr>
              <w:rPr>
                <w:sz w:val="24"/>
                <w:szCs w:val="24"/>
                <w:lang w:val="en-US"/>
              </w:rPr>
            </w:pPr>
            <w:proofErr w:type="spellStart"/>
            <w:r w:rsidRPr="00D655A3">
              <w:rPr>
                <w:sz w:val="24"/>
                <w:szCs w:val="24"/>
                <w:lang w:val="en-US"/>
              </w:rPr>
              <w:t>Activitati</w:t>
            </w:r>
            <w:proofErr w:type="spellEnd"/>
            <w:r w:rsidRPr="00D655A3">
              <w:rPr>
                <w:sz w:val="24"/>
                <w:szCs w:val="24"/>
                <w:lang w:val="en-US"/>
              </w:rPr>
              <w:t xml:space="preserve"> de agreement  </w:t>
            </w:r>
          </w:p>
          <w:p w14:paraId="1E41FC64" w14:textId="77777777" w:rsidR="00C653F3" w:rsidRPr="00D655A3" w:rsidRDefault="00C653F3" w:rsidP="005D2F38">
            <w:pPr>
              <w:rPr>
                <w:i/>
                <w:sz w:val="24"/>
                <w:szCs w:val="24"/>
                <w:lang w:val="en-US"/>
              </w:rPr>
            </w:pPr>
            <w:proofErr w:type="spellStart"/>
            <w:r w:rsidRPr="00D655A3">
              <w:rPr>
                <w:i/>
                <w:sz w:val="24"/>
                <w:szCs w:val="24"/>
                <w:lang w:val="en-US"/>
              </w:rPr>
              <w:t>topoganelor</w:t>
            </w:r>
            <w:proofErr w:type="spellEnd"/>
            <w:r w:rsidRPr="00D655A3">
              <w:rPr>
                <w:i/>
                <w:sz w:val="24"/>
                <w:szCs w:val="24"/>
                <w:lang w:val="en-US"/>
              </w:rPr>
              <w:t xml:space="preserve"> (</w:t>
            </w:r>
            <w:proofErr w:type="spellStart"/>
            <w:r w:rsidRPr="00D655A3">
              <w:rPr>
                <w:i/>
                <w:sz w:val="24"/>
                <w:szCs w:val="24"/>
                <w:lang w:val="en-US"/>
              </w:rPr>
              <w:t>gonflabile</w:t>
            </w:r>
            <w:proofErr w:type="spellEnd"/>
            <w:r w:rsidRPr="00D655A3">
              <w:rPr>
                <w:i/>
                <w:sz w:val="24"/>
                <w:szCs w:val="24"/>
                <w:lang w:val="en-US"/>
              </w:rPr>
              <w:t xml:space="preserve"> de </w:t>
            </w:r>
            <w:proofErr w:type="spellStart"/>
            <w:r w:rsidRPr="00D655A3">
              <w:rPr>
                <w:i/>
                <w:sz w:val="24"/>
                <w:szCs w:val="24"/>
                <w:lang w:val="en-US"/>
              </w:rPr>
              <w:t>mărimi</w:t>
            </w:r>
            <w:proofErr w:type="spellEnd"/>
            <w:r w:rsidRPr="00D655A3">
              <w:rPr>
                <w:i/>
                <w:sz w:val="24"/>
                <w:szCs w:val="24"/>
                <w:lang w:val="en-US"/>
              </w:rPr>
              <w:t xml:space="preserve"> </w:t>
            </w:r>
            <w:proofErr w:type="spellStart"/>
            <w:r w:rsidRPr="00D655A3">
              <w:rPr>
                <w:i/>
                <w:sz w:val="24"/>
                <w:szCs w:val="24"/>
                <w:lang w:val="en-US"/>
              </w:rPr>
              <w:t>mici</w:t>
            </w:r>
            <w:proofErr w:type="spellEnd"/>
            <w:r w:rsidRPr="00D655A3">
              <w:rPr>
                <w:i/>
                <w:sz w:val="24"/>
                <w:szCs w:val="24"/>
                <w:lang w:val="en-US"/>
              </w:rPr>
              <w:t>)</w:t>
            </w:r>
          </w:p>
          <w:p w14:paraId="647C58B9" w14:textId="77777777" w:rsidR="00C653F3" w:rsidRPr="00D655A3" w:rsidRDefault="00C653F3" w:rsidP="005D2F38">
            <w:pPr>
              <w:rPr>
                <w:sz w:val="24"/>
                <w:szCs w:val="24"/>
                <w:lang w:val="en-US"/>
              </w:rPr>
            </w:pPr>
          </w:p>
        </w:tc>
        <w:tc>
          <w:tcPr>
            <w:tcW w:w="1842" w:type="dxa"/>
            <w:tcBorders>
              <w:top w:val="single" w:sz="4" w:space="0" w:color="auto"/>
              <w:left w:val="single" w:sz="4" w:space="0" w:color="auto"/>
              <w:bottom w:val="single" w:sz="4" w:space="0" w:color="auto"/>
              <w:right w:val="single" w:sz="4" w:space="0" w:color="auto"/>
            </w:tcBorders>
          </w:tcPr>
          <w:p w14:paraId="1164AD97" w14:textId="658BCF53"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1500 per zi</w:t>
            </w:r>
          </w:p>
          <w:p w14:paraId="5E644169" w14:textId="77777777" w:rsidR="00C653F3" w:rsidRPr="00D655A3" w:rsidRDefault="00C653F3" w:rsidP="005D2F38">
            <w:pPr>
              <w:rPr>
                <w:sz w:val="24"/>
                <w:szCs w:val="24"/>
                <w:lang w:val="en-US"/>
              </w:rPr>
            </w:pPr>
          </w:p>
          <w:p w14:paraId="472E44E4" w14:textId="77777777" w:rsidR="00C653F3" w:rsidRPr="00D655A3" w:rsidRDefault="00C653F3" w:rsidP="005D2F38">
            <w:pPr>
              <w:rPr>
                <w:sz w:val="24"/>
                <w:szCs w:val="24"/>
                <w:lang w:val="en-US"/>
              </w:rPr>
            </w:pPr>
          </w:p>
          <w:p w14:paraId="5515C04F" w14:textId="77777777" w:rsidR="00C653F3" w:rsidRPr="00D655A3" w:rsidRDefault="00C653F3" w:rsidP="005D2F38">
            <w:pPr>
              <w:rPr>
                <w:sz w:val="24"/>
                <w:szCs w:val="24"/>
                <w:lang w:val="en-US"/>
              </w:rPr>
            </w:pPr>
          </w:p>
          <w:p w14:paraId="3E7F7C9A" w14:textId="77777777" w:rsidR="00C653F3" w:rsidRPr="00D655A3" w:rsidRDefault="00C653F3" w:rsidP="005D2F38">
            <w:pPr>
              <w:rPr>
                <w:sz w:val="24"/>
                <w:szCs w:val="24"/>
                <w:lang w:val="en-US"/>
              </w:rPr>
            </w:pPr>
          </w:p>
          <w:p w14:paraId="3BDBFAFC" w14:textId="36962E71" w:rsidR="00C653F3" w:rsidRPr="00D655A3" w:rsidRDefault="004A59FB" w:rsidP="005D2F38">
            <w:pPr>
              <w:rPr>
                <w:sz w:val="24"/>
                <w:szCs w:val="24"/>
                <w:lang w:val="en-US"/>
              </w:rPr>
            </w:pPr>
            <w:r w:rsidRPr="00D655A3">
              <w:rPr>
                <w:sz w:val="24"/>
                <w:szCs w:val="24"/>
                <w:lang w:val="en-US"/>
              </w:rPr>
              <w:t xml:space="preserve">      </w:t>
            </w:r>
            <w:r w:rsidR="00C653F3" w:rsidRPr="00D655A3">
              <w:rPr>
                <w:sz w:val="24"/>
                <w:szCs w:val="24"/>
                <w:lang w:val="en-US"/>
              </w:rPr>
              <w:t>500 per zi</w:t>
            </w:r>
          </w:p>
        </w:tc>
        <w:tc>
          <w:tcPr>
            <w:tcW w:w="1287" w:type="dxa"/>
            <w:tcBorders>
              <w:top w:val="single" w:sz="4" w:space="0" w:color="auto"/>
              <w:left w:val="single" w:sz="4" w:space="0" w:color="auto"/>
              <w:bottom w:val="single" w:sz="4" w:space="0" w:color="auto"/>
              <w:right w:val="single" w:sz="4" w:space="0" w:color="auto"/>
            </w:tcBorders>
          </w:tcPr>
          <w:p w14:paraId="013863A0"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6B52AEF0" w14:textId="77777777" w:rsidR="00C653F3" w:rsidRPr="00D655A3" w:rsidRDefault="00C653F3" w:rsidP="005D2F38">
            <w:pPr>
              <w:rPr>
                <w:b/>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5E0E27C5" w14:textId="77777777" w:rsidR="00C653F3" w:rsidRPr="00D655A3" w:rsidRDefault="00C653F3" w:rsidP="005D2F38">
            <w:pPr>
              <w:rPr>
                <w:sz w:val="24"/>
                <w:szCs w:val="24"/>
                <w:lang w:val="en-US"/>
              </w:rPr>
            </w:pPr>
          </w:p>
        </w:tc>
      </w:tr>
      <w:tr w:rsidR="00C653F3" w:rsidRPr="00014586" w14:paraId="38567282" w14:textId="77777777" w:rsidTr="005D2F38">
        <w:trPr>
          <w:trHeight w:val="227"/>
        </w:trPr>
        <w:tc>
          <w:tcPr>
            <w:tcW w:w="10062" w:type="dxa"/>
            <w:gridSpan w:val="6"/>
            <w:tcBorders>
              <w:top w:val="single" w:sz="4" w:space="0" w:color="auto"/>
              <w:left w:val="single" w:sz="4" w:space="0" w:color="auto"/>
              <w:bottom w:val="single" w:sz="4" w:space="0" w:color="auto"/>
              <w:right w:val="single" w:sz="4" w:space="0" w:color="auto"/>
            </w:tcBorders>
            <w:hideMark/>
          </w:tcPr>
          <w:p w14:paraId="2B2EAAAD" w14:textId="77777777" w:rsidR="00C653F3" w:rsidRPr="00D655A3" w:rsidRDefault="00C653F3" w:rsidP="005D2F38">
            <w:pPr>
              <w:jc w:val="center"/>
              <w:rPr>
                <w:b/>
                <w:sz w:val="24"/>
                <w:szCs w:val="24"/>
                <w:lang w:val="en-US"/>
              </w:rPr>
            </w:pPr>
            <w:r w:rsidRPr="00D655A3">
              <w:rPr>
                <w:b/>
                <w:sz w:val="24"/>
                <w:szCs w:val="24"/>
                <w:lang w:val="ro-RO"/>
              </w:rPr>
              <w:t>Unități de alimentație publică (conform Legii nr.231 din 23.09.2010)</w:t>
            </w:r>
          </w:p>
        </w:tc>
      </w:tr>
      <w:tr w:rsidR="00C653F3" w:rsidRPr="00D655A3" w14:paraId="6B17C2AD"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hideMark/>
          </w:tcPr>
          <w:p w14:paraId="6773BFE3" w14:textId="77777777" w:rsidR="00C653F3" w:rsidRPr="00D655A3" w:rsidRDefault="00C653F3" w:rsidP="005D2F38">
            <w:pPr>
              <w:rPr>
                <w:sz w:val="24"/>
                <w:szCs w:val="24"/>
                <w:lang w:val="en-US"/>
              </w:rPr>
            </w:pPr>
            <w:r w:rsidRPr="00D655A3">
              <w:rPr>
                <w:sz w:val="24"/>
                <w:szCs w:val="24"/>
                <w:lang w:val="en-US"/>
              </w:rPr>
              <w:t>1</w:t>
            </w:r>
          </w:p>
        </w:tc>
        <w:tc>
          <w:tcPr>
            <w:tcW w:w="3143" w:type="dxa"/>
            <w:tcBorders>
              <w:top w:val="single" w:sz="4" w:space="0" w:color="auto"/>
              <w:left w:val="single" w:sz="4" w:space="0" w:color="auto"/>
              <w:bottom w:val="single" w:sz="4" w:space="0" w:color="auto"/>
              <w:right w:val="single" w:sz="4" w:space="0" w:color="auto"/>
            </w:tcBorders>
            <w:hideMark/>
          </w:tcPr>
          <w:p w14:paraId="5E955F6C" w14:textId="77777777" w:rsidR="00C653F3" w:rsidRPr="00D655A3" w:rsidRDefault="00C653F3" w:rsidP="005D2F38">
            <w:pPr>
              <w:rPr>
                <w:sz w:val="24"/>
                <w:szCs w:val="24"/>
                <w:lang w:val="en-US"/>
              </w:rPr>
            </w:pPr>
            <w:r w:rsidRPr="00D655A3">
              <w:rPr>
                <w:sz w:val="24"/>
                <w:szCs w:val="24"/>
                <w:lang w:val="ro-RO"/>
              </w:rPr>
              <w:t>Sala de festivităţi</w:t>
            </w:r>
          </w:p>
        </w:tc>
        <w:tc>
          <w:tcPr>
            <w:tcW w:w="1842" w:type="dxa"/>
            <w:tcBorders>
              <w:top w:val="single" w:sz="4" w:space="0" w:color="auto"/>
              <w:left w:val="single" w:sz="4" w:space="0" w:color="auto"/>
              <w:bottom w:val="single" w:sz="4" w:space="0" w:color="auto"/>
              <w:right w:val="single" w:sz="4" w:space="0" w:color="auto"/>
            </w:tcBorders>
          </w:tcPr>
          <w:p w14:paraId="237AAB05" w14:textId="77777777" w:rsidR="00C653F3" w:rsidRPr="00D655A3" w:rsidRDefault="00C653F3" w:rsidP="005D2F38">
            <w:pPr>
              <w:rPr>
                <w:sz w:val="24"/>
                <w:szCs w:val="24"/>
                <w:lang w:val="en-US"/>
              </w:rPr>
            </w:pPr>
          </w:p>
        </w:tc>
        <w:tc>
          <w:tcPr>
            <w:tcW w:w="1287" w:type="dxa"/>
            <w:tcBorders>
              <w:top w:val="single" w:sz="4" w:space="0" w:color="auto"/>
              <w:left w:val="single" w:sz="4" w:space="0" w:color="auto"/>
              <w:bottom w:val="single" w:sz="4" w:space="0" w:color="auto"/>
              <w:right w:val="single" w:sz="4" w:space="0" w:color="auto"/>
            </w:tcBorders>
          </w:tcPr>
          <w:p w14:paraId="33FFB12A"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733C63A2" w14:textId="77777777" w:rsidR="00C653F3" w:rsidRPr="00D655A3" w:rsidRDefault="00C653F3"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6EC733B6" w14:textId="77777777" w:rsidR="00C653F3" w:rsidRPr="00D655A3" w:rsidRDefault="00C653F3" w:rsidP="005D2F38">
            <w:pPr>
              <w:rPr>
                <w:sz w:val="24"/>
                <w:szCs w:val="24"/>
                <w:lang w:val="en-US"/>
              </w:rPr>
            </w:pPr>
          </w:p>
        </w:tc>
      </w:tr>
      <w:tr w:rsidR="00C653F3" w:rsidRPr="00D655A3" w14:paraId="67096B1C"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tcPr>
          <w:p w14:paraId="099466E7" w14:textId="77777777" w:rsidR="00C653F3" w:rsidRPr="00D655A3" w:rsidRDefault="00C653F3" w:rsidP="005D2F38">
            <w:pPr>
              <w:rPr>
                <w:sz w:val="24"/>
                <w:szCs w:val="24"/>
                <w:lang w:val="en-US"/>
              </w:rPr>
            </w:pPr>
          </w:p>
        </w:tc>
        <w:tc>
          <w:tcPr>
            <w:tcW w:w="3143" w:type="dxa"/>
            <w:tcBorders>
              <w:top w:val="single" w:sz="4" w:space="0" w:color="auto"/>
              <w:left w:val="single" w:sz="4" w:space="0" w:color="auto"/>
              <w:bottom w:val="single" w:sz="4" w:space="0" w:color="auto"/>
              <w:right w:val="single" w:sz="4" w:space="0" w:color="auto"/>
            </w:tcBorders>
            <w:hideMark/>
          </w:tcPr>
          <w:p w14:paraId="1D3C6FBB" w14:textId="3118D01F" w:rsidR="00C653F3" w:rsidRPr="00D655A3" w:rsidRDefault="00C653F3" w:rsidP="005D2F38">
            <w:pPr>
              <w:pStyle w:val="af8"/>
              <w:numPr>
                <w:ilvl w:val="0"/>
                <w:numId w:val="9"/>
              </w:numPr>
              <w:ind w:left="124" w:hanging="124"/>
              <w:rPr>
                <w:sz w:val="24"/>
                <w:szCs w:val="24"/>
                <w:lang w:val="en-US"/>
              </w:rPr>
            </w:pPr>
            <w:r w:rsidRPr="00D655A3">
              <w:rPr>
                <w:sz w:val="24"/>
                <w:szCs w:val="24"/>
              </w:rPr>
              <w:t>Pînă la 50 m</w:t>
            </w:r>
            <w:r w:rsidRPr="00D655A3">
              <w:rPr>
                <w:sz w:val="24"/>
                <w:szCs w:val="24"/>
                <w:vertAlign w:val="superscript"/>
              </w:rPr>
              <w:t>2</w:t>
            </w:r>
          </w:p>
        </w:tc>
        <w:tc>
          <w:tcPr>
            <w:tcW w:w="1842" w:type="dxa"/>
            <w:tcBorders>
              <w:top w:val="single" w:sz="4" w:space="0" w:color="auto"/>
              <w:left w:val="single" w:sz="4" w:space="0" w:color="auto"/>
              <w:bottom w:val="single" w:sz="4" w:space="0" w:color="auto"/>
              <w:right w:val="single" w:sz="4" w:space="0" w:color="auto"/>
            </w:tcBorders>
            <w:hideMark/>
          </w:tcPr>
          <w:p w14:paraId="32971B2C" w14:textId="78BEB9D0" w:rsidR="00C653F3" w:rsidRPr="00D655A3" w:rsidRDefault="003E58EE" w:rsidP="005D2F38">
            <w:pPr>
              <w:rPr>
                <w:sz w:val="24"/>
                <w:szCs w:val="24"/>
                <w:lang w:val="en-US"/>
              </w:rPr>
            </w:pPr>
            <w:r w:rsidRPr="00D655A3">
              <w:rPr>
                <w:sz w:val="24"/>
                <w:szCs w:val="24"/>
                <w:lang w:val="en-US"/>
              </w:rPr>
              <w:t xml:space="preserve">    </w:t>
            </w:r>
            <w:r w:rsidR="00C653F3" w:rsidRPr="00D655A3">
              <w:rPr>
                <w:sz w:val="24"/>
                <w:szCs w:val="24"/>
                <w:lang w:val="en-US"/>
              </w:rPr>
              <w:t>5000</w:t>
            </w:r>
          </w:p>
        </w:tc>
        <w:tc>
          <w:tcPr>
            <w:tcW w:w="1287" w:type="dxa"/>
            <w:tcBorders>
              <w:top w:val="single" w:sz="4" w:space="0" w:color="auto"/>
              <w:left w:val="single" w:sz="4" w:space="0" w:color="auto"/>
              <w:bottom w:val="single" w:sz="4" w:space="0" w:color="auto"/>
              <w:right w:val="single" w:sz="4" w:space="0" w:color="auto"/>
            </w:tcBorders>
          </w:tcPr>
          <w:p w14:paraId="69FA3056"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3E1D4CC7" w14:textId="77777777" w:rsidR="00C653F3" w:rsidRPr="00D655A3" w:rsidRDefault="00C653F3"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0517399A" w14:textId="77777777" w:rsidR="00C653F3" w:rsidRPr="00D655A3" w:rsidRDefault="00C653F3" w:rsidP="005D2F38">
            <w:pPr>
              <w:rPr>
                <w:sz w:val="24"/>
                <w:szCs w:val="24"/>
                <w:lang w:val="en-US"/>
              </w:rPr>
            </w:pPr>
          </w:p>
        </w:tc>
      </w:tr>
      <w:tr w:rsidR="00C653F3" w:rsidRPr="00D655A3" w14:paraId="0F3C3BA4"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tcPr>
          <w:p w14:paraId="6F5F0AC7" w14:textId="77777777" w:rsidR="00C653F3" w:rsidRPr="00D655A3" w:rsidRDefault="00C653F3" w:rsidP="005D2F38">
            <w:pPr>
              <w:rPr>
                <w:sz w:val="24"/>
                <w:szCs w:val="24"/>
                <w:lang w:val="en-US"/>
              </w:rPr>
            </w:pPr>
          </w:p>
        </w:tc>
        <w:tc>
          <w:tcPr>
            <w:tcW w:w="3143" w:type="dxa"/>
            <w:tcBorders>
              <w:top w:val="single" w:sz="4" w:space="0" w:color="auto"/>
              <w:left w:val="single" w:sz="4" w:space="0" w:color="auto"/>
              <w:bottom w:val="single" w:sz="4" w:space="0" w:color="auto"/>
              <w:right w:val="single" w:sz="4" w:space="0" w:color="auto"/>
            </w:tcBorders>
            <w:hideMark/>
          </w:tcPr>
          <w:p w14:paraId="2C2D6CEE" w14:textId="075019F2" w:rsidR="00C653F3" w:rsidRPr="00D655A3" w:rsidRDefault="00C653F3" w:rsidP="005D2F38">
            <w:pPr>
              <w:rPr>
                <w:sz w:val="24"/>
                <w:szCs w:val="24"/>
                <w:vertAlign w:val="superscript"/>
                <w:lang w:val="en-US"/>
              </w:rPr>
            </w:pPr>
            <w:r w:rsidRPr="00D655A3">
              <w:rPr>
                <w:sz w:val="24"/>
                <w:szCs w:val="24"/>
                <w:lang w:val="en-US"/>
              </w:rPr>
              <w:t xml:space="preserve">de la </w:t>
            </w:r>
            <w:r w:rsidR="003E58EE" w:rsidRPr="00D655A3">
              <w:rPr>
                <w:sz w:val="24"/>
                <w:szCs w:val="24"/>
                <w:lang w:val="ro-RO"/>
              </w:rPr>
              <w:t>50</w:t>
            </w:r>
            <w:r w:rsidR="00D655A3">
              <w:rPr>
                <w:sz w:val="24"/>
                <w:szCs w:val="24"/>
                <w:lang w:val="ro-RO"/>
              </w:rPr>
              <w:t xml:space="preserve"> m</w:t>
            </w:r>
            <w:proofErr w:type="gramStart"/>
            <w:r w:rsidR="00D655A3">
              <w:rPr>
                <w:sz w:val="24"/>
                <w:szCs w:val="24"/>
                <w:vertAlign w:val="superscript"/>
                <w:lang w:val="ro-RO"/>
              </w:rPr>
              <w:t xml:space="preserve">2 </w:t>
            </w:r>
            <w:r w:rsidR="003E58EE" w:rsidRPr="00D655A3">
              <w:rPr>
                <w:sz w:val="24"/>
                <w:szCs w:val="24"/>
                <w:lang w:val="ro-RO"/>
              </w:rPr>
              <w:t xml:space="preserve"> –</w:t>
            </w:r>
            <w:proofErr w:type="gramEnd"/>
            <w:r w:rsidR="003E58EE" w:rsidRPr="00D655A3">
              <w:rPr>
                <w:sz w:val="24"/>
                <w:szCs w:val="24"/>
                <w:lang w:val="ro-RO"/>
              </w:rPr>
              <w:t xml:space="preserve"> 100 m</w:t>
            </w:r>
            <w:r w:rsidR="003E58EE" w:rsidRPr="00D655A3">
              <w:rPr>
                <w:sz w:val="24"/>
                <w:szCs w:val="24"/>
                <w:vertAlign w:val="superscript"/>
                <w:lang w:val="ro-RO"/>
              </w:rPr>
              <w:t>2</w:t>
            </w:r>
          </w:p>
        </w:tc>
        <w:tc>
          <w:tcPr>
            <w:tcW w:w="1842" w:type="dxa"/>
            <w:tcBorders>
              <w:top w:val="single" w:sz="4" w:space="0" w:color="auto"/>
              <w:left w:val="single" w:sz="4" w:space="0" w:color="auto"/>
              <w:bottom w:val="single" w:sz="4" w:space="0" w:color="auto"/>
              <w:right w:val="single" w:sz="4" w:space="0" w:color="auto"/>
            </w:tcBorders>
            <w:hideMark/>
          </w:tcPr>
          <w:p w14:paraId="65B8AB05" w14:textId="2CC6871F" w:rsidR="00C653F3" w:rsidRPr="00D655A3" w:rsidRDefault="003E58EE" w:rsidP="005D2F38">
            <w:pPr>
              <w:rPr>
                <w:sz w:val="24"/>
                <w:szCs w:val="24"/>
                <w:lang w:val="en-US"/>
              </w:rPr>
            </w:pPr>
            <w:r w:rsidRPr="00D655A3">
              <w:rPr>
                <w:sz w:val="24"/>
                <w:szCs w:val="24"/>
                <w:lang w:val="en-US"/>
              </w:rPr>
              <w:t xml:space="preserve">  1</w:t>
            </w:r>
            <w:r w:rsidR="00C653F3" w:rsidRPr="00D655A3">
              <w:rPr>
                <w:sz w:val="24"/>
                <w:szCs w:val="24"/>
                <w:lang w:val="en-US"/>
              </w:rPr>
              <w:t>0000</w:t>
            </w:r>
          </w:p>
        </w:tc>
        <w:tc>
          <w:tcPr>
            <w:tcW w:w="1287" w:type="dxa"/>
            <w:tcBorders>
              <w:top w:val="single" w:sz="4" w:space="0" w:color="auto"/>
              <w:left w:val="single" w:sz="4" w:space="0" w:color="auto"/>
              <w:bottom w:val="single" w:sz="4" w:space="0" w:color="auto"/>
              <w:right w:val="single" w:sz="4" w:space="0" w:color="auto"/>
            </w:tcBorders>
          </w:tcPr>
          <w:p w14:paraId="7885C05F" w14:textId="77777777" w:rsidR="00C653F3" w:rsidRPr="00D655A3" w:rsidRDefault="00C653F3"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3E31E962" w14:textId="77777777" w:rsidR="00C653F3" w:rsidRPr="00D655A3" w:rsidRDefault="00C653F3"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1BD32B99" w14:textId="77777777" w:rsidR="00C653F3" w:rsidRPr="00D655A3" w:rsidRDefault="00C653F3" w:rsidP="005D2F38">
            <w:pPr>
              <w:rPr>
                <w:sz w:val="24"/>
                <w:szCs w:val="24"/>
                <w:lang w:val="en-US"/>
              </w:rPr>
            </w:pPr>
          </w:p>
        </w:tc>
      </w:tr>
      <w:tr w:rsidR="003E58EE" w:rsidRPr="00D655A3" w14:paraId="19C4837A"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tcPr>
          <w:p w14:paraId="73733D01" w14:textId="77777777" w:rsidR="003E58EE" w:rsidRPr="00D655A3" w:rsidRDefault="003E58EE" w:rsidP="005D2F38">
            <w:pPr>
              <w:rPr>
                <w:sz w:val="24"/>
                <w:szCs w:val="24"/>
                <w:lang w:val="en-US"/>
              </w:rPr>
            </w:pPr>
          </w:p>
        </w:tc>
        <w:tc>
          <w:tcPr>
            <w:tcW w:w="3143" w:type="dxa"/>
            <w:tcBorders>
              <w:top w:val="single" w:sz="4" w:space="0" w:color="auto"/>
              <w:left w:val="single" w:sz="4" w:space="0" w:color="auto"/>
              <w:bottom w:val="single" w:sz="4" w:space="0" w:color="auto"/>
              <w:right w:val="single" w:sz="4" w:space="0" w:color="auto"/>
            </w:tcBorders>
          </w:tcPr>
          <w:p w14:paraId="26F83DA9" w14:textId="04568C46" w:rsidR="003E58EE" w:rsidRPr="00D655A3" w:rsidRDefault="003E58EE" w:rsidP="005D2F38">
            <w:pPr>
              <w:rPr>
                <w:sz w:val="24"/>
                <w:szCs w:val="24"/>
                <w:vertAlign w:val="superscript"/>
                <w:lang w:val="en-US"/>
              </w:rPr>
            </w:pPr>
            <w:r w:rsidRPr="00D655A3">
              <w:rPr>
                <w:sz w:val="24"/>
                <w:szCs w:val="24"/>
                <w:lang w:val="en-US"/>
              </w:rPr>
              <w:t>de la 100</w:t>
            </w:r>
            <w:r w:rsidR="00D655A3">
              <w:rPr>
                <w:sz w:val="24"/>
                <w:szCs w:val="24"/>
                <w:lang w:val="en-US"/>
              </w:rPr>
              <w:t xml:space="preserve"> m</w:t>
            </w:r>
            <w:r w:rsidR="00D655A3">
              <w:rPr>
                <w:sz w:val="24"/>
                <w:szCs w:val="24"/>
                <w:vertAlign w:val="superscript"/>
                <w:lang w:val="en-US"/>
              </w:rPr>
              <w:t xml:space="preserve">2 </w:t>
            </w:r>
            <w:r w:rsidRPr="00D655A3">
              <w:rPr>
                <w:sz w:val="24"/>
                <w:szCs w:val="24"/>
                <w:lang w:val="en-US"/>
              </w:rPr>
              <w:t>- 150 m</w:t>
            </w:r>
            <w:r w:rsidRPr="00D655A3">
              <w:rPr>
                <w:sz w:val="24"/>
                <w:szCs w:val="24"/>
                <w:vertAlign w:val="superscript"/>
                <w:lang w:val="en-US"/>
              </w:rPr>
              <w:t>2</w:t>
            </w:r>
          </w:p>
        </w:tc>
        <w:tc>
          <w:tcPr>
            <w:tcW w:w="1842" w:type="dxa"/>
            <w:tcBorders>
              <w:top w:val="single" w:sz="4" w:space="0" w:color="auto"/>
              <w:left w:val="single" w:sz="4" w:space="0" w:color="auto"/>
              <w:bottom w:val="single" w:sz="4" w:space="0" w:color="auto"/>
              <w:right w:val="single" w:sz="4" w:space="0" w:color="auto"/>
            </w:tcBorders>
          </w:tcPr>
          <w:p w14:paraId="1C623E42" w14:textId="297FE540" w:rsidR="003E58EE" w:rsidRPr="00D655A3" w:rsidRDefault="003E58EE" w:rsidP="005D2F38">
            <w:pPr>
              <w:rPr>
                <w:sz w:val="24"/>
                <w:szCs w:val="24"/>
                <w:lang w:val="en-US"/>
              </w:rPr>
            </w:pPr>
            <w:r w:rsidRPr="00D655A3">
              <w:rPr>
                <w:sz w:val="24"/>
                <w:szCs w:val="24"/>
                <w:lang w:val="en-US"/>
              </w:rPr>
              <w:t xml:space="preserve">  15000</w:t>
            </w:r>
          </w:p>
        </w:tc>
        <w:tc>
          <w:tcPr>
            <w:tcW w:w="1287" w:type="dxa"/>
            <w:tcBorders>
              <w:top w:val="single" w:sz="4" w:space="0" w:color="auto"/>
              <w:left w:val="single" w:sz="4" w:space="0" w:color="auto"/>
              <w:bottom w:val="single" w:sz="4" w:space="0" w:color="auto"/>
              <w:right w:val="single" w:sz="4" w:space="0" w:color="auto"/>
            </w:tcBorders>
          </w:tcPr>
          <w:p w14:paraId="7FFB36D9" w14:textId="77777777" w:rsidR="003E58EE" w:rsidRPr="00D655A3" w:rsidRDefault="003E58EE"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637430F8" w14:textId="77777777" w:rsidR="003E58EE" w:rsidRPr="00D655A3" w:rsidRDefault="003E58EE"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7B8789F5" w14:textId="77777777" w:rsidR="003E58EE" w:rsidRPr="00D655A3" w:rsidRDefault="003E58EE" w:rsidP="005D2F38">
            <w:pPr>
              <w:rPr>
                <w:sz w:val="24"/>
                <w:szCs w:val="24"/>
                <w:lang w:val="en-US"/>
              </w:rPr>
            </w:pPr>
          </w:p>
        </w:tc>
      </w:tr>
      <w:tr w:rsidR="003E58EE" w:rsidRPr="00D655A3" w14:paraId="6ED77345" w14:textId="77777777" w:rsidTr="005D2F38">
        <w:trPr>
          <w:trHeight w:val="227"/>
        </w:trPr>
        <w:tc>
          <w:tcPr>
            <w:tcW w:w="680" w:type="dxa"/>
            <w:tcBorders>
              <w:top w:val="single" w:sz="4" w:space="0" w:color="auto"/>
              <w:left w:val="single" w:sz="4" w:space="0" w:color="auto"/>
              <w:bottom w:val="single" w:sz="4" w:space="0" w:color="auto"/>
              <w:right w:val="single" w:sz="4" w:space="0" w:color="auto"/>
            </w:tcBorders>
          </w:tcPr>
          <w:p w14:paraId="139C63B8" w14:textId="4789229D" w:rsidR="003E58EE" w:rsidRPr="00D655A3" w:rsidRDefault="003E58EE" w:rsidP="005D2F38">
            <w:pPr>
              <w:rPr>
                <w:sz w:val="24"/>
                <w:szCs w:val="24"/>
                <w:lang w:val="en-US"/>
              </w:rPr>
            </w:pPr>
            <w:r w:rsidRPr="00D655A3">
              <w:rPr>
                <w:sz w:val="24"/>
                <w:szCs w:val="24"/>
                <w:lang w:val="en-US"/>
              </w:rPr>
              <w:t xml:space="preserve">       </w:t>
            </w:r>
          </w:p>
        </w:tc>
        <w:tc>
          <w:tcPr>
            <w:tcW w:w="3143" w:type="dxa"/>
            <w:tcBorders>
              <w:top w:val="single" w:sz="4" w:space="0" w:color="auto"/>
              <w:left w:val="single" w:sz="4" w:space="0" w:color="auto"/>
              <w:bottom w:val="single" w:sz="4" w:space="0" w:color="auto"/>
              <w:right w:val="single" w:sz="4" w:space="0" w:color="auto"/>
            </w:tcBorders>
          </w:tcPr>
          <w:p w14:paraId="71AA3E97" w14:textId="5EC538B0" w:rsidR="003E58EE" w:rsidRPr="00D655A3" w:rsidRDefault="00D655A3" w:rsidP="005D2F38">
            <w:pPr>
              <w:rPr>
                <w:sz w:val="24"/>
                <w:szCs w:val="24"/>
                <w:lang w:val="ro-RO"/>
              </w:rPr>
            </w:pPr>
            <w:r w:rsidRPr="00D655A3">
              <w:rPr>
                <w:sz w:val="24"/>
                <w:szCs w:val="24"/>
                <w:lang w:val="en-US"/>
              </w:rPr>
              <w:t>d</w:t>
            </w:r>
            <w:r w:rsidR="003E58EE" w:rsidRPr="00D655A3">
              <w:rPr>
                <w:sz w:val="24"/>
                <w:szCs w:val="24"/>
                <w:lang w:val="en-US"/>
              </w:rPr>
              <w:t>e la 151 m</w:t>
            </w:r>
            <w:r w:rsidR="003E58EE" w:rsidRPr="00D655A3">
              <w:rPr>
                <w:sz w:val="24"/>
                <w:szCs w:val="24"/>
                <w:vertAlign w:val="superscript"/>
                <w:lang w:val="en-US"/>
              </w:rPr>
              <w:t>2</w:t>
            </w:r>
            <w:r w:rsidRPr="00D655A3">
              <w:rPr>
                <w:sz w:val="24"/>
                <w:szCs w:val="24"/>
                <w:vertAlign w:val="superscript"/>
                <w:lang w:val="en-US"/>
              </w:rPr>
              <w:t xml:space="preserve">   </w:t>
            </w:r>
            <w:r w:rsidRPr="00D655A3">
              <w:rPr>
                <w:sz w:val="24"/>
                <w:szCs w:val="24"/>
                <w:lang w:val="ro-RO"/>
              </w:rPr>
              <w:t>şi mai mult</w:t>
            </w:r>
          </w:p>
        </w:tc>
        <w:tc>
          <w:tcPr>
            <w:tcW w:w="1842" w:type="dxa"/>
            <w:tcBorders>
              <w:top w:val="single" w:sz="4" w:space="0" w:color="auto"/>
              <w:left w:val="single" w:sz="4" w:space="0" w:color="auto"/>
              <w:bottom w:val="single" w:sz="4" w:space="0" w:color="auto"/>
              <w:right w:val="single" w:sz="4" w:space="0" w:color="auto"/>
            </w:tcBorders>
          </w:tcPr>
          <w:p w14:paraId="2B302244" w14:textId="4BF69F08" w:rsidR="003E58EE" w:rsidRPr="00D655A3" w:rsidRDefault="00D655A3" w:rsidP="005D2F38">
            <w:pPr>
              <w:rPr>
                <w:sz w:val="24"/>
                <w:szCs w:val="24"/>
                <w:lang w:val="en-US"/>
              </w:rPr>
            </w:pPr>
            <w:r w:rsidRPr="00D655A3">
              <w:rPr>
                <w:sz w:val="24"/>
                <w:szCs w:val="24"/>
                <w:lang w:val="en-US"/>
              </w:rPr>
              <w:t xml:space="preserve">  30000</w:t>
            </w:r>
          </w:p>
        </w:tc>
        <w:tc>
          <w:tcPr>
            <w:tcW w:w="1287" w:type="dxa"/>
            <w:tcBorders>
              <w:top w:val="single" w:sz="4" w:space="0" w:color="auto"/>
              <w:left w:val="single" w:sz="4" w:space="0" w:color="auto"/>
              <w:bottom w:val="single" w:sz="4" w:space="0" w:color="auto"/>
              <w:right w:val="single" w:sz="4" w:space="0" w:color="auto"/>
            </w:tcBorders>
          </w:tcPr>
          <w:p w14:paraId="709F4478" w14:textId="77777777" w:rsidR="003E58EE" w:rsidRPr="00D655A3" w:rsidRDefault="003E58EE" w:rsidP="005D2F38">
            <w:pPr>
              <w:rPr>
                <w:sz w:val="24"/>
                <w:szCs w:val="24"/>
                <w:lang w:val="en-US"/>
              </w:rPr>
            </w:pPr>
          </w:p>
        </w:tc>
        <w:tc>
          <w:tcPr>
            <w:tcW w:w="1594" w:type="dxa"/>
            <w:tcBorders>
              <w:top w:val="single" w:sz="4" w:space="0" w:color="auto"/>
              <w:left w:val="single" w:sz="4" w:space="0" w:color="auto"/>
              <w:bottom w:val="single" w:sz="4" w:space="0" w:color="auto"/>
              <w:right w:val="single" w:sz="4" w:space="0" w:color="auto"/>
            </w:tcBorders>
          </w:tcPr>
          <w:p w14:paraId="2912B185" w14:textId="77777777" w:rsidR="003E58EE" w:rsidRPr="00D655A3" w:rsidRDefault="003E58EE" w:rsidP="005D2F38">
            <w:pPr>
              <w:rPr>
                <w:sz w:val="24"/>
                <w:szCs w:val="24"/>
                <w:lang w:val="en-US"/>
              </w:rPr>
            </w:pPr>
          </w:p>
        </w:tc>
        <w:tc>
          <w:tcPr>
            <w:tcW w:w="1516" w:type="dxa"/>
            <w:tcBorders>
              <w:top w:val="single" w:sz="4" w:space="0" w:color="auto"/>
              <w:left w:val="single" w:sz="4" w:space="0" w:color="auto"/>
              <w:bottom w:val="single" w:sz="4" w:space="0" w:color="auto"/>
              <w:right w:val="single" w:sz="4" w:space="0" w:color="auto"/>
            </w:tcBorders>
          </w:tcPr>
          <w:p w14:paraId="4D3113F5" w14:textId="77777777" w:rsidR="003E58EE" w:rsidRPr="00D655A3" w:rsidRDefault="003E58EE" w:rsidP="005D2F38">
            <w:pPr>
              <w:rPr>
                <w:sz w:val="24"/>
                <w:szCs w:val="24"/>
                <w:lang w:val="en-US"/>
              </w:rPr>
            </w:pPr>
          </w:p>
        </w:tc>
      </w:tr>
    </w:tbl>
    <w:p w14:paraId="4A61D5F1" w14:textId="77777777" w:rsidR="004B4B11" w:rsidRPr="00D655A3" w:rsidRDefault="00C653F3" w:rsidP="00C653F3">
      <w:pPr>
        <w:spacing w:after="0"/>
        <w:rPr>
          <w:rFonts w:cs="Times New Roman"/>
          <w:b/>
          <w:i/>
          <w:sz w:val="24"/>
          <w:szCs w:val="24"/>
          <w:lang w:val="ro-RO"/>
        </w:rPr>
      </w:pPr>
      <w:r w:rsidRPr="00D655A3">
        <w:rPr>
          <w:rFonts w:cs="Times New Roman"/>
          <w:b/>
          <w:i/>
          <w:sz w:val="24"/>
          <w:szCs w:val="24"/>
          <w:lang w:val="ro-RO"/>
        </w:rPr>
        <w:lastRenderedPageBreak/>
        <w:t xml:space="preserve">    </w:t>
      </w:r>
    </w:p>
    <w:p w14:paraId="722CB7ED" w14:textId="0EC5D044" w:rsidR="00C653F3" w:rsidRPr="00D655A3" w:rsidRDefault="004B4B11" w:rsidP="00C653F3">
      <w:pPr>
        <w:spacing w:after="0"/>
        <w:rPr>
          <w:rFonts w:cs="Times New Roman"/>
          <w:b/>
          <w:i/>
          <w:sz w:val="24"/>
          <w:szCs w:val="24"/>
          <w:lang w:val="ro-RO"/>
        </w:rPr>
      </w:pPr>
      <w:r w:rsidRPr="00D655A3">
        <w:rPr>
          <w:rFonts w:cs="Times New Roman"/>
          <w:b/>
          <w:i/>
          <w:sz w:val="24"/>
          <w:szCs w:val="24"/>
          <w:lang w:val="ro-RO"/>
        </w:rPr>
        <w:t xml:space="preserve">     </w:t>
      </w:r>
      <w:r w:rsidR="00C653F3" w:rsidRPr="00D655A3">
        <w:rPr>
          <w:rFonts w:cs="Times New Roman"/>
          <w:b/>
          <w:i/>
          <w:sz w:val="24"/>
          <w:szCs w:val="24"/>
          <w:lang w:val="ro-RO"/>
        </w:rPr>
        <w:t xml:space="preserve"> Note:</w:t>
      </w:r>
    </w:p>
    <w:p w14:paraId="37C8A5AE" w14:textId="77777777" w:rsidR="004B4B11" w:rsidRPr="00D655A3" w:rsidRDefault="004B4B11" w:rsidP="004B4B11">
      <w:pPr>
        <w:spacing w:after="0"/>
        <w:rPr>
          <w:rFonts w:cs="Times New Roman"/>
          <w:sz w:val="24"/>
          <w:szCs w:val="24"/>
          <w:lang w:val="en-US"/>
        </w:rPr>
      </w:pPr>
      <w:r w:rsidRPr="00D655A3">
        <w:rPr>
          <w:rFonts w:cs="Times New Roman"/>
          <w:sz w:val="24"/>
          <w:szCs w:val="24"/>
          <w:lang w:val="ro-RO"/>
        </w:rPr>
        <w:t xml:space="preserve">     </w:t>
      </w:r>
      <w:r w:rsidR="00C653F3" w:rsidRPr="00D655A3">
        <w:rPr>
          <w:rFonts w:cs="Times New Roman"/>
          <w:sz w:val="24"/>
          <w:szCs w:val="24"/>
          <w:lang w:val="ro-RO"/>
        </w:rPr>
        <w:t>Taxa pentru unităţile comerciale şi/sau de prestări servicii se aplică</w:t>
      </w:r>
      <w:r w:rsidR="00C653F3" w:rsidRPr="00D655A3">
        <w:rPr>
          <w:rFonts w:cs="Times New Roman"/>
          <w:sz w:val="24"/>
          <w:szCs w:val="24"/>
          <w:lang w:val="en-US"/>
        </w:rPr>
        <w:t>:</w:t>
      </w:r>
    </w:p>
    <w:p w14:paraId="31DDC128" w14:textId="77777777" w:rsidR="004B4B11" w:rsidRPr="00D655A3" w:rsidRDefault="004B4B11" w:rsidP="004B4B11">
      <w:pPr>
        <w:spacing w:after="0"/>
        <w:rPr>
          <w:rFonts w:cs="Times New Roman"/>
          <w:b/>
          <w:i/>
          <w:sz w:val="24"/>
          <w:szCs w:val="24"/>
          <w:lang w:val="ro-RO"/>
        </w:rPr>
      </w:pPr>
    </w:p>
    <w:p w14:paraId="60D1BB5B" w14:textId="470C0A03" w:rsidR="00C653F3" w:rsidRPr="00D655A3" w:rsidRDefault="004B4B11" w:rsidP="004B4B11">
      <w:pPr>
        <w:spacing w:after="0"/>
        <w:rPr>
          <w:sz w:val="24"/>
          <w:szCs w:val="24"/>
          <w:lang w:val="en-US"/>
        </w:rPr>
      </w:pPr>
      <w:r w:rsidRPr="00D655A3">
        <w:rPr>
          <w:rFonts w:cs="Times New Roman"/>
          <w:b/>
          <w:i/>
          <w:sz w:val="24"/>
          <w:szCs w:val="24"/>
          <w:lang w:val="ro-RO"/>
        </w:rPr>
        <w:t xml:space="preserve">     - </w:t>
      </w:r>
      <w:proofErr w:type="spellStart"/>
      <w:r w:rsidR="00C653F3" w:rsidRPr="00D655A3">
        <w:rPr>
          <w:b/>
          <w:sz w:val="24"/>
          <w:szCs w:val="24"/>
          <w:lang w:val="en-US"/>
        </w:rPr>
        <w:t>În</w:t>
      </w:r>
      <w:proofErr w:type="spellEnd"/>
      <w:r w:rsidR="00C653F3" w:rsidRPr="00D655A3">
        <w:rPr>
          <w:b/>
          <w:sz w:val="24"/>
          <w:szCs w:val="24"/>
          <w:lang w:val="en-US"/>
        </w:rPr>
        <w:t xml:space="preserve"> </w:t>
      </w:r>
      <w:proofErr w:type="spellStart"/>
      <w:r w:rsidR="00C653F3" w:rsidRPr="00D655A3">
        <w:rPr>
          <w:b/>
          <w:sz w:val="24"/>
          <w:szCs w:val="24"/>
          <w:lang w:val="en-US"/>
        </w:rPr>
        <w:t>cazul</w:t>
      </w:r>
      <w:proofErr w:type="spellEnd"/>
      <w:r w:rsidR="00C653F3" w:rsidRPr="00D655A3">
        <w:rPr>
          <w:b/>
          <w:sz w:val="24"/>
          <w:szCs w:val="24"/>
          <w:lang w:val="en-US"/>
        </w:rPr>
        <w:t xml:space="preserve"> </w:t>
      </w:r>
      <w:proofErr w:type="spellStart"/>
      <w:r w:rsidR="00C653F3" w:rsidRPr="00D655A3">
        <w:rPr>
          <w:b/>
          <w:sz w:val="24"/>
          <w:szCs w:val="24"/>
          <w:lang w:val="en-US"/>
        </w:rPr>
        <w:t>unităţilor</w:t>
      </w:r>
      <w:proofErr w:type="spellEnd"/>
      <w:r w:rsidR="00C653F3" w:rsidRPr="00D655A3">
        <w:rPr>
          <w:b/>
          <w:sz w:val="24"/>
          <w:szCs w:val="24"/>
          <w:lang w:val="en-US"/>
        </w:rPr>
        <w:t xml:space="preserve"> de </w:t>
      </w:r>
      <w:proofErr w:type="spellStart"/>
      <w:r w:rsidR="00C653F3" w:rsidRPr="00D655A3">
        <w:rPr>
          <w:b/>
          <w:sz w:val="24"/>
          <w:szCs w:val="24"/>
          <w:lang w:val="en-US"/>
        </w:rPr>
        <w:t>comerţ</w:t>
      </w:r>
      <w:proofErr w:type="spellEnd"/>
      <w:r w:rsidR="00C653F3" w:rsidRPr="00D655A3">
        <w:rPr>
          <w:b/>
          <w:sz w:val="24"/>
          <w:szCs w:val="24"/>
          <w:lang w:val="en-US"/>
        </w:rPr>
        <w:t xml:space="preserve"> cu </w:t>
      </w:r>
      <w:proofErr w:type="spellStart"/>
      <w:r w:rsidR="00C653F3" w:rsidRPr="00D655A3">
        <w:rPr>
          <w:b/>
          <w:sz w:val="24"/>
          <w:szCs w:val="24"/>
          <w:lang w:val="en-US"/>
        </w:rPr>
        <w:t>amănuntul</w:t>
      </w:r>
      <w:proofErr w:type="spellEnd"/>
      <w:r w:rsidR="00C653F3" w:rsidRPr="00D655A3">
        <w:rPr>
          <w:sz w:val="24"/>
          <w:szCs w:val="24"/>
          <w:lang w:val="en-US"/>
        </w:rPr>
        <w:t xml:space="preserve"> </w:t>
      </w:r>
      <w:proofErr w:type="spellStart"/>
      <w:r w:rsidR="00C653F3" w:rsidRPr="00D655A3">
        <w:rPr>
          <w:sz w:val="24"/>
          <w:szCs w:val="24"/>
          <w:lang w:val="en-US"/>
        </w:rPr>
        <w:t>în</w:t>
      </w:r>
      <w:proofErr w:type="spellEnd"/>
      <w:r w:rsidR="00C653F3" w:rsidRPr="00D655A3">
        <w:rPr>
          <w:sz w:val="24"/>
          <w:szCs w:val="24"/>
          <w:lang w:val="en-US"/>
        </w:rPr>
        <w:t xml:space="preserve"> </w:t>
      </w:r>
      <w:proofErr w:type="spellStart"/>
      <w:r w:rsidR="00C653F3" w:rsidRPr="00D655A3">
        <w:rPr>
          <w:sz w:val="24"/>
          <w:szCs w:val="24"/>
          <w:lang w:val="en-US"/>
        </w:rPr>
        <w:t>funcţie</w:t>
      </w:r>
      <w:proofErr w:type="spellEnd"/>
      <w:r w:rsidR="00C653F3" w:rsidRPr="00D655A3">
        <w:rPr>
          <w:sz w:val="24"/>
          <w:szCs w:val="24"/>
          <w:lang w:val="en-US"/>
        </w:rPr>
        <w:t xml:space="preserve"> de</w:t>
      </w:r>
      <w:r w:rsidRPr="00D655A3">
        <w:rPr>
          <w:sz w:val="24"/>
          <w:szCs w:val="24"/>
          <w:lang w:val="en-US"/>
        </w:rPr>
        <w:t xml:space="preserve">:  </w:t>
      </w:r>
      <w:proofErr w:type="spellStart"/>
      <w:r w:rsidR="00C653F3" w:rsidRPr="00D655A3">
        <w:rPr>
          <w:sz w:val="24"/>
          <w:szCs w:val="24"/>
          <w:lang w:val="en-US"/>
        </w:rPr>
        <w:t>tipul</w:t>
      </w:r>
      <w:proofErr w:type="spellEnd"/>
      <w:r w:rsidR="00C653F3" w:rsidRPr="00D655A3">
        <w:rPr>
          <w:sz w:val="24"/>
          <w:szCs w:val="24"/>
          <w:lang w:val="en-US"/>
        </w:rPr>
        <w:t xml:space="preserve"> </w:t>
      </w:r>
      <w:proofErr w:type="spellStart"/>
      <w:r w:rsidR="00C653F3" w:rsidRPr="00D655A3">
        <w:rPr>
          <w:sz w:val="24"/>
          <w:szCs w:val="24"/>
          <w:lang w:val="en-US"/>
        </w:rPr>
        <w:t>obiectelor</w:t>
      </w:r>
      <w:proofErr w:type="spellEnd"/>
      <w:r w:rsidRPr="00D655A3">
        <w:rPr>
          <w:sz w:val="24"/>
          <w:szCs w:val="24"/>
          <w:lang w:val="en-US"/>
        </w:rPr>
        <w:t xml:space="preserve">, </w:t>
      </w:r>
      <w:r w:rsidR="00C653F3" w:rsidRPr="00D655A3">
        <w:rPr>
          <w:sz w:val="24"/>
          <w:szCs w:val="24"/>
          <w:lang w:val="en-US"/>
        </w:rPr>
        <w:t xml:space="preserve"> </w:t>
      </w:r>
      <w:proofErr w:type="spellStart"/>
      <w:r w:rsidR="00C653F3" w:rsidRPr="00D655A3">
        <w:rPr>
          <w:sz w:val="24"/>
          <w:szCs w:val="24"/>
          <w:lang w:val="en-US"/>
        </w:rPr>
        <w:t>suprafaţa</w:t>
      </w:r>
      <w:proofErr w:type="spellEnd"/>
      <w:r w:rsidR="00C653F3" w:rsidRPr="00D655A3">
        <w:rPr>
          <w:sz w:val="24"/>
          <w:szCs w:val="24"/>
          <w:lang w:val="en-US"/>
        </w:rPr>
        <w:t xml:space="preserve"> </w:t>
      </w:r>
      <w:proofErr w:type="spellStart"/>
      <w:r w:rsidR="00C653F3" w:rsidRPr="00D655A3">
        <w:rPr>
          <w:sz w:val="24"/>
          <w:szCs w:val="24"/>
          <w:lang w:val="en-US"/>
        </w:rPr>
        <w:t>comercială</w:t>
      </w:r>
      <w:proofErr w:type="spellEnd"/>
      <w:r w:rsidR="00C653F3" w:rsidRPr="00D655A3">
        <w:rPr>
          <w:sz w:val="24"/>
          <w:szCs w:val="24"/>
          <w:lang w:val="en-US"/>
        </w:rPr>
        <w:t xml:space="preserve"> </w:t>
      </w:r>
      <w:proofErr w:type="spellStart"/>
      <w:r w:rsidR="00C653F3" w:rsidRPr="00D655A3">
        <w:rPr>
          <w:sz w:val="24"/>
          <w:szCs w:val="24"/>
          <w:lang w:val="en-US"/>
        </w:rPr>
        <w:t>şi</w:t>
      </w:r>
      <w:proofErr w:type="spellEnd"/>
      <w:r w:rsidR="00C653F3" w:rsidRPr="00D655A3">
        <w:rPr>
          <w:sz w:val="24"/>
          <w:szCs w:val="24"/>
          <w:lang w:val="en-US"/>
        </w:rPr>
        <w:t>/</w:t>
      </w:r>
      <w:proofErr w:type="spellStart"/>
      <w:r w:rsidR="00C653F3" w:rsidRPr="00D655A3">
        <w:rPr>
          <w:sz w:val="24"/>
          <w:szCs w:val="24"/>
          <w:lang w:val="en-US"/>
        </w:rPr>
        <w:t>sau</w:t>
      </w:r>
      <w:proofErr w:type="spellEnd"/>
      <w:r w:rsidR="00C653F3" w:rsidRPr="00D655A3">
        <w:rPr>
          <w:sz w:val="24"/>
          <w:szCs w:val="24"/>
          <w:lang w:val="en-US"/>
        </w:rPr>
        <w:t xml:space="preserve"> </w:t>
      </w:r>
      <w:proofErr w:type="spellStart"/>
      <w:r w:rsidR="00C653F3" w:rsidRPr="00D655A3">
        <w:rPr>
          <w:sz w:val="24"/>
          <w:szCs w:val="24"/>
          <w:lang w:val="en-US"/>
        </w:rPr>
        <w:t>pentru</w:t>
      </w:r>
      <w:proofErr w:type="spellEnd"/>
      <w:r w:rsidR="00C653F3" w:rsidRPr="00D655A3">
        <w:rPr>
          <w:sz w:val="24"/>
          <w:szCs w:val="24"/>
          <w:lang w:val="en-US"/>
        </w:rPr>
        <w:t xml:space="preserve"> o </w:t>
      </w:r>
      <w:proofErr w:type="spellStart"/>
      <w:r w:rsidR="00C653F3" w:rsidRPr="00D655A3">
        <w:rPr>
          <w:sz w:val="24"/>
          <w:szCs w:val="24"/>
          <w:lang w:val="en-US"/>
        </w:rPr>
        <w:t>unitate</w:t>
      </w:r>
      <w:proofErr w:type="spellEnd"/>
      <w:r w:rsidR="00C653F3" w:rsidRPr="00D655A3">
        <w:rPr>
          <w:sz w:val="24"/>
          <w:szCs w:val="24"/>
          <w:lang w:val="en-US"/>
        </w:rPr>
        <w:t xml:space="preserve"> de </w:t>
      </w:r>
      <w:proofErr w:type="spellStart"/>
      <w:r w:rsidR="00C653F3" w:rsidRPr="00D655A3">
        <w:rPr>
          <w:sz w:val="24"/>
          <w:szCs w:val="24"/>
          <w:lang w:val="en-US"/>
        </w:rPr>
        <w:t>comerţ</w:t>
      </w:r>
      <w:proofErr w:type="spellEnd"/>
      <w:r w:rsidRPr="00D655A3">
        <w:rPr>
          <w:sz w:val="24"/>
          <w:szCs w:val="24"/>
          <w:lang w:val="en-US"/>
        </w:rPr>
        <w:t xml:space="preserve">,  </w:t>
      </w:r>
      <w:proofErr w:type="spellStart"/>
      <w:r w:rsidR="00C653F3" w:rsidRPr="00D655A3">
        <w:rPr>
          <w:sz w:val="24"/>
          <w:szCs w:val="24"/>
          <w:lang w:val="en-US"/>
        </w:rPr>
        <w:t>locul</w:t>
      </w:r>
      <w:proofErr w:type="spellEnd"/>
      <w:r w:rsidR="00C653F3" w:rsidRPr="00D655A3">
        <w:rPr>
          <w:sz w:val="24"/>
          <w:szCs w:val="24"/>
          <w:lang w:val="en-US"/>
        </w:rPr>
        <w:t xml:space="preserve"> </w:t>
      </w:r>
      <w:proofErr w:type="spellStart"/>
      <w:r w:rsidR="00C653F3" w:rsidRPr="00D655A3">
        <w:rPr>
          <w:sz w:val="24"/>
          <w:szCs w:val="24"/>
          <w:lang w:val="en-US"/>
        </w:rPr>
        <w:t>amplasării</w:t>
      </w:r>
      <w:proofErr w:type="spellEnd"/>
      <w:r w:rsidR="00C653F3" w:rsidRPr="00D655A3">
        <w:rPr>
          <w:sz w:val="24"/>
          <w:szCs w:val="24"/>
          <w:lang w:val="en-US"/>
        </w:rPr>
        <w:t xml:space="preserve"> </w:t>
      </w:r>
      <w:proofErr w:type="spellStart"/>
      <w:r w:rsidR="00C653F3" w:rsidRPr="00D655A3">
        <w:rPr>
          <w:sz w:val="24"/>
          <w:szCs w:val="24"/>
          <w:lang w:val="en-US"/>
        </w:rPr>
        <w:t>unităţii</w:t>
      </w:r>
      <w:proofErr w:type="spellEnd"/>
      <w:r w:rsidR="00C653F3" w:rsidRPr="00D655A3">
        <w:rPr>
          <w:sz w:val="24"/>
          <w:szCs w:val="24"/>
          <w:lang w:val="en-US"/>
        </w:rPr>
        <w:t xml:space="preserve"> de </w:t>
      </w:r>
      <w:proofErr w:type="spellStart"/>
      <w:r w:rsidR="00C653F3" w:rsidRPr="00D655A3">
        <w:rPr>
          <w:sz w:val="24"/>
          <w:szCs w:val="24"/>
          <w:lang w:val="en-US"/>
        </w:rPr>
        <w:t>comerţ</w:t>
      </w:r>
      <w:proofErr w:type="spellEnd"/>
      <w:r w:rsidRPr="00D655A3">
        <w:rPr>
          <w:sz w:val="24"/>
          <w:szCs w:val="24"/>
          <w:lang w:val="en-US"/>
        </w:rPr>
        <w:t xml:space="preserve">, </w:t>
      </w:r>
      <w:proofErr w:type="spellStart"/>
      <w:r w:rsidR="00C47006" w:rsidRPr="00D655A3">
        <w:rPr>
          <w:sz w:val="24"/>
          <w:szCs w:val="24"/>
          <w:lang w:val="en-US"/>
        </w:rPr>
        <w:t>t</w:t>
      </w:r>
      <w:r w:rsidR="00C653F3" w:rsidRPr="00D655A3">
        <w:rPr>
          <w:sz w:val="24"/>
          <w:szCs w:val="24"/>
          <w:lang w:val="en-US"/>
        </w:rPr>
        <w:t>ipul</w:t>
      </w:r>
      <w:proofErr w:type="spellEnd"/>
      <w:r w:rsidR="00C653F3" w:rsidRPr="00D655A3">
        <w:rPr>
          <w:sz w:val="24"/>
          <w:szCs w:val="24"/>
          <w:lang w:val="en-US"/>
        </w:rPr>
        <w:t xml:space="preserve"> </w:t>
      </w:r>
      <w:proofErr w:type="spellStart"/>
      <w:r w:rsidR="00C653F3" w:rsidRPr="00D655A3">
        <w:rPr>
          <w:sz w:val="24"/>
          <w:szCs w:val="24"/>
          <w:lang w:val="en-US"/>
        </w:rPr>
        <w:t>sau</w:t>
      </w:r>
      <w:proofErr w:type="spellEnd"/>
      <w:r w:rsidR="00C653F3" w:rsidRPr="00D655A3">
        <w:rPr>
          <w:sz w:val="24"/>
          <w:szCs w:val="24"/>
          <w:lang w:val="en-US"/>
        </w:rPr>
        <w:t xml:space="preserve"> </w:t>
      </w:r>
      <w:proofErr w:type="spellStart"/>
      <w:r w:rsidR="00C653F3" w:rsidRPr="00D655A3">
        <w:rPr>
          <w:sz w:val="24"/>
          <w:szCs w:val="24"/>
          <w:lang w:val="en-US"/>
        </w:rPr>
        <w:t>categoria</w:t>
      </w:r>
      <w:proofErr w:type="spellEnd"/>
      <w:r w:rsidR="00C653F3" w:rsidRPr="00D655A3">
        <w:rPr>
          <w:sz w:val="24"/>
          <w:szCs w:val="24"/>
          <w:lang w:val="en-US"/>
        </w:rPr>
        <w:t xml:space="preserve"> </w:t>
      </w:r>
      <w:proofErr w:type="spellStart"/>
      <w:r w:rsidR="00C653F3" w:rsidRPr="00D655A3">
        <w:rPr>
          <w:sz w:val="24"/>
          <w:szCs w:val="24"/>
          <w:lang w:val="en-US"/>
        </w:rPr>
        <w:t>mărfurilor</w:t>
      </w:r>
      <w:proofErr w:type="spellEnd"/>
      <w:r w:rsidR="00C653F3" w:rsidRPr="00D655A3">
        <w:rPr>
          <w:sz w:val="24"/>
          <w:szCs w:val="24"/>
          <w:lang w:val="en-US"/>
        </w:rPr>
        <w:t xml:space="preserve"> </w:t>
      </w:r>
      <w:proofErr w:type="spellStart"/>
      <w:r w:rsidR="00C653F3" w:rsidRPr="00D655A3">
        <w:rPr>
          <w:sz w:val="24"/>
          <w:szCs w:val="24"/>
          <w:lang w:val="en-US"/>
        </w:rPr>
        <w:t>realizate</w:t>
      </w:r>
      <w:proofErr w:type="spellEnd"/>
      <w:r w:rsidRPr="00D655A3">
        <w:rPr>
          <w:sz w:val="24"/>
          <w:szCs w:val="24"/>
          <w:lang w:val="en-US"/>
        </w:rPr>
        <w:t>,</w:t>
      </w:r>
      <w:r w:rsidR="00C653F3" w:rsidRPr="00D655A3">
        <w:rPr>
          <w:sz w:val="24"/>
          <w:szCs w:val="24"/>
          <w:lang w:val="en-US"/>
        </w:rPr>
        <w:t xml:space="preserve">  </w:t>
      </w:r>
      <w:proofErr w:type="spellStart"/>
      <w:r w:rsidR="00C653F3" w:rsidRPr="00D655A3">
        <w:rPr>
          <w:sz w:val="24"/>
          <w:szCs w:val="24"/>
          <w:lang w:val="en-US"/>
        </w:rPr>
        <w:t>programul</w:t>
      </w:r>
      <w:proofErr w:type="spellEnd"/>
      <w:r w:rsidR="00C653F3" w:rsidRPr="00D655A3">
        <w:rPr>
          <w:sz w:val="24"/>
          <w:szCs w:val="24"/>
          <w:lang w:val="en-US"/>
        </w:rPr>
        <w:t xml:space="preserve"> de </w:t>
      </w:r>
      <w:proofErr w:type="spellStart"/>
      <w:r w:rsidR="00C653F3" w:rsidRPr="00D655A3">
        <w:rPr>
          <w:sz w:val="24"/>
          <w:szCs w:val="24"/>
          <w:lang w:val="en-US"/>
        </w:rPr>
        <w:t>activitate</w:t>
      </w:r>
      <w:proofErr w:type="spellEnd"/>
      <w:r w:rsidRPr="00D655A3">
        <w:rPr>
          <w:sz w:val="24"/>
          <w:szCs w:val="24"/>
          <w:lang w:val="en-US"/>
        </w:rPr>
        <w:t>.</w:t>
      </w:r>
    </w:p>
    <w:p w14:paraId="1AD3ACBB" w14:textId="77777777" w:rsidR="004B4B11" w:rsidRPr="00D655A3" w:rsidRDefault="004B4B11" w:rsidP="004B4B11">
      <w:pPr>
        <w:spacing w:after="0"/>
        <w:rPr>
          <w:rFonts w:cs="Times New Roman"/>
          <w:b/>
          <w:i/>
          <w:sz w:val="24"/>
          <w:szCs w:val="24"/>
          <w:lang w:val="ro-RO"/>
        </w:rPr>
      </w:pPr>
    </w:p>
    <w:p w14:paraId="690D7A5B" w14:textId="53DF6BA4" w:rsidR="00C653F3" w:rsidRPr="00D655A3" w:rsidRDefault="004B4B11" w:rsidP="004B4B11">
      <w:pPr>
        <w:spacing w:line="256" w:lineRule="auto"/>
        <w:ind w:left="-142"/>
        <w:jc w:val="both"/>
        <w:rPr>
          <w:sz w:val="24"/>
          <w:szCs w:val="24"/>
          <w:lang w:val="en-US"/>
        </w:rPr>
      </w:pPr>
      <w:r w:rsidRPr="00D655A3">
        <w:rPr>
          <w:b/>
          <w:sz w:val="24"/>
          <w:szCs w:val="24"/>
          <w:lang w:val="ro-RO"/>
        </w:rPr>
        <w:t xml:space="preserve">     - </w:t>
      </w:r>
      <w:proofErr w:type="spellStart"/>
      <w:r w:rsidR="00C653F3" w:rsidRPr="00D655A3">
        <w:rPr>
          <w:b/>
          <w:sz w:val="24"/>
          <w:szCs w:val="24"/>
          <w:lang w:val="en-US"/>
        </w:rPr>
        <w:t>În</w:t>
      </w:r>
      <w:proofErr w:type="spellEnd"/>
      <w:r w:rsidR="00C653F3" w:rsidRPr="00D655A3">
        <w:rPr>
          <w:b/>
          <w:sz w:val="24"/>
          <w:szCs w:val="24"/>
          <w:lang w:val="en-US"/>
        </w:rPr>
        <w:t xml:space="preserve"> </w:t>
      </w:r>
      <w:proofErr w:type="spellStart"/>
      <w:r w:rsidR="00C653F3" w:rsidRPr="00D655A3">
        <w:rPr>
          <w:b/>
          <w:sz w:val="24"/>
          <w:szCs w:val="24"/>
          <w:lang w:val="en-US"/>
        </w:rPr>
        <w:t>cazul</w:t>
      </w:r>
      <w:proofErr w:type="spellEnd"/>
      <w:r w:rsidR="00C653F3" w:rsidRPr="00D655A3">
        <w:rPr>
          <w:b/>
          <w:sz w:val="24"/>
          <w:szCs w:val="24"/>
          <w:lang w:val="en-US"/>
        </w:rPr>
        <w:t xml:space="preserve"> </w:t>
      </w:r>
      <w:proofErr w:type="spellStart"/>
      <w:r w:rsidR="00C653F3" w:rsidRPr="00D655A3">
        <w:rPr>
          <w:b/>
          <w:sz w:val="24"/>
          <w:szCs w:val="24"/>
          <w:lang w:val="en-US"/>
        </w:rPr>
        <w:t>unităților</w:t>
      </w:r>
      <w:proofErr w:type="spellEnd"/>
      <w:r w:rsidR="00C653F3" w:rsidRPr="00D655A3">
        <w:rPr>
          <w:b/>
          <w:sz w:val="24"/>
          <w:szCs w:val="24"/>
          <w:lang w:val="en-US"/>
        </w:rPr>
        <w:t xml:space="preserve"> de </w:t>
      </w:r>
      <w:proofErr w:type="spellStart"/>
      <w:r w:rsidR="00C653F3" w:rsidRPr="00D655A3">
        <w:rPr>
          <w:b/>
          <w:sz w:val="24"/>
          <w:szCs w:val="24"/>
          <w:lang w:val="en-US"/>
        </w:rPr>
        <w:t>prestări</w:t>
      </w:r>
      <w:proofErr w:type="spellEnd"/>
      <w:r w:rsidR="00C653F3" w:rsidRPr="00D655A3">
        <w:rPr>
          <w:b/>
          <w:sz w:val="24"/>
          <w:szCs w:val="24"/>
          <w:lang w:val="en-US"/>
        </w:rPr>
        <w:t xml:space="preserve"> </w:t>
      </w:r>
      <w:proofErr w:type="spellStart"/>
      <w:r w:rsidR="00C653F3" w:rsidRPr="00D655A3">
        <w:rPr>
          <w:b/>
          <w:sz w:val="24"/>
          <w:szCs w:val="24"/>
          <w:lang w:val="en-US"/>
        </w:rPr>
        <w:t>servicii</w:t>
      </w:r>
      <w:proofErr w:type="spellEnd"/>
      <w:r w:rsidR="00C653F3" w:rsidRPr="00D655A3">
        <w:rPr>
          <w:sz w:val="24"/>
          <w:szCs w:val="24"/>
          <w:lang w:val="en-US"/>
        </w:rPr>
        <w:t xml:space="preserve">, </w:t>
      </w:r>
      <w:proofErr w:type="spellStart"/>
      <w:r w:rsidR="00C653F3" w:rsidRPr="00D655A3">
        <w:rPr>
          <w:sz w:val="24"/>
          <w:szCs w:val="24"/>
          <w:lang w:val="en-US"/>
        </w:rPr>
        <w:t>în</w:t>
      </w:r>
      <w:proofErr w:type="spellEnd"/>
      <w:r w:rsidR="00C653F3" w:rsidRPr="00D655A3">
        <w:rPr>
          <w:sz w:val="24"/>
          <w:szCs w:val="24"/>
          <w:lang w:val="en-US"/>
        </w:rPr>
        <w:t xml:space="preserve"> </w:t>
      </w:r>
      <w:proofErr w:type="spellStart"/>
      <w:r w:rsidR="00C653F3" w:rsidRPr="00D655A3">
        <w:rPr>
          <w:sz w:val="24"/>
          <w:szCs w:val="24"/>
          <w:lang w:val="en-US"/>
        </w:rPr>
        <w:t>funcţie</w:t>
      </w:r>
      <w:proofErr w:type="spellEnd"/>
      <w:r w:rsidR="00C653F3" w:rsidRPr="00D655A3">
        <w:rPr>
          <w:sz w:val="24"/>
          <w:szCs w:val="24"/>
          <w:lang w:val="en-US"/>
        </w:rPr>
        <w:t xml:space="preserve"> de:</w:t>
      </w:r>
      <w:r w:rsidR="004A59FB" w:rsidRPr="00D655A3">
        <w:rPr>
          <w:sz w:val="24"/>
          <w:szCs w:val="24"/>
          <w:lang w:val="en-US"/>
        </w:rPr>
        <w:t xml:space="preserve"> </w:t>
      </w:r>
      <w:proofErr w:type="spellStart"/>
      <w:r w:rsidR="00C653F3" w:rsidRPr="00D655A3">
        <w:rPr>
          <w:sz w:val="24"/>
          <w:szCs w:val="24"/>
          <w:lang w:val="en-US"/>
        </w:rPr>
        <w:t>tipul</w:t>
      </w:r>
      <w:proofErr w:type="spellEnd"/>
      <w:r w:rsidR="00C653F3" w:rsidRPr="00D655A3">
        <w:rPr>
          <w:sz w:val="24"/>
          <w:szCs w:val="24"/>
          <w:lang w:val="en-US"/>
        </w:rPr>
        <w:t xml:space="preserve"> </w:t>
      </w:r>
      <w:proofErr w:type="spellStart"/>
      <w:r w:rsidR="00C653F3" w:rsidRPr="00D655A3">
        <w:rPr>
          <w:sz w:val="24"/>
          <w:szCs w:val="24"/>
          <w:lang w:val="en-US"/>
        </w:rPr>
        <w:t>obiectelor</w:t>
      </w:r>
      <w:proofErr w:type="spellEnd"/>
      <w:r w:rsidRPr="00D655A3">
        <w:rPr>
          <w:sz w:val="24"/>
          <w:szCs w:val="24"/>
          <w:lang w:val="en-US"/>
        </w:rPr>
        <w:t xml:space="preserve">, </w:t>
      </w:r>
      <w:r w:rsidR="004A59FB" w:rsidRPr="00D655A3">
        <w:rPr>
          <w:sz w:val="24"/>
          <w:szCs w:val="24"/>
          <w:lang w:val="en-US"/>
        </w:rPr>
        <w:t xml:space="preserve"> </w:t>
      </w:r>
      <w:proofErr w:type="spellStart"/>
      <w:r w:rsidR="00C653F3" w:rsidRPr="00D655A3">
        <w:rPr>
          <w:sz w:val="24"/>
          <w:szCs w:val="24"/>
          <w:lang w:val="en-US"/>
        </w:rPr>
        <w:t>suprafaţa</w:t>
      </w:r>
      <w:proofErr w:type="spellEnd"/>
      <w:r w:rsidR="00C653F3" w:rsidRPr="00D655A3">
        <w:rPr>
          <w:sz w:val="24"/>
          <w:szCs w:val="24"/>
          <w:lang w:val="en-US"/>
        </w:rPr>
        <w:t xml:space="preserve"> </w:t>
      </w:r>
      <w:proofErr w:type="spellStart"/>
      <w:r w:rsidR="00C653F3" w:rsidRPr="00D655A3">
        <w:rPr>
          <w:sz w:val="24"/>
          <w:szCs w:val="24"/>
          <w:lang w:val="en-US"/>
        </w:rPr>
        <w:t>totală</w:t>
      </w:r>
      <w:proofErr w:type="spellEnd"/>
      <w:r w:rsidR="00C653F3" w:rsidRPr="00D655A3">
        <w:rPr>
          <w:sz w:val="24"/>
          <w:szCs w:val="24"/>
          <w:lang w:val="en-US"/>
        </w:rPr>
        <w:t xml:space="preserve"> </w:t>
      </w:r>
      <w:proofErr w:type="spellStart"/>
      <w:r w:rsidR="00C653F3" w:rsidRPr="00D655A3">
        <w:rPr>
          <w:sz w:val="24"/>
          <w:szCs w:val="24"/>
          <w:lang w:val="en-US"/>
        </w:rPr>
        <w:t>şi</w:t>
      </w:r>
      <w:proofErr w:type="spellEnd"/>
      <w:r w:rsidR="00C653F3" w:rsidRPr="00D655A3">
        <w:rPr>
          <w:sz w:val="24"/>
          <w:szCs w:val="24"/>
          <w:lang w:val="en-US"/>
        </w:rPr>
        <w:t>/</w:t>
      </w:r>
      <w:proofErr w:type="spellStart"/>
      <w:r w:rsidR="00C653F3" w:rsidRPr="00D655A3">
        <w:rPr>
          <w:sz w:val="24"/>
          <w:szCs w:val="24"/>
          <w:lang w:val="en-US"/>
        </w:rPr>
        <w:t>sau</w:t>
      </w:r>
      <w:proofErr w:type="spellEnd"/>
      <w:r w:rsidR="00C653F3" w:rsidRPr="00D655A3">
        <w:rPr>
          <w:sz w:val="24"/>
          <w:szCs w:val="24"/>
          <w:lang w:val="en-US"/>
        </w:rPr>
        <w:t xml:space="preserve"> </w:t>
      </w:r>
      <w:proofErr w:type="spellStart"/>
      <w:r w:rsidR="00C653F3" w:rsidRPr="00D655A3">
        <w:rPr>
          <w:sz w:val="24"/>
          <w:szCs w:val="24"/>
          <w:lang w:val="en-US"/>
        </w:rPr>
        <w:t>pentru</w:t>
      </w:r>
      <w:proofErr w:type="spellEnd"/>
      <w:r w:rsidR="00C653F3" w:rsidRPr="00D655A3">
        <w:rPr>
          <w:sz w:val="24"/>
          <w:szCs w:val="24"/>
          <w:lang w:val="en-US"/>
        </w:rPr>
        <w:t xml:space="preserve"> o </w:t>
      </w:r>
      <w:proofErr w:type="spellStart"/>
      <w:r w:rsidR="00C653F3" w:rsidRPr="00D655A3">
        <w:rPr>
          <w:sz w:val="24"/>
          <w:szCs w:val="24"/>
          <w:lang w:val="en-US"/>
        </w:rPr>
        <w:t>unitate</w:t>
      </w:r>
      <w:proofErr w:type="spellEnd"/>
      <w:r w:rsidR="00C653F3" w:rsidRPr="00D655A3">
        <w:rPr>
          <w:sz w:val="24"/>
          <w:szCs w:val="24"/>
          <w:lang w:val="en-US"/>
        </w:rPr>
        <w:t xml:space="preserve"> de </w:t>
      </w:r>
      <w:proofErr w:type="spellStart"/>
      <w:r w:rsidR="00C653F3" w:rsidRPr="00D655A3">
        <w:rPr>
          <w:sz w:val="24"/>
          <w:szCs w:val="24"/>
          <w:lang w:val="en-US"/>
        </w:rPr>
        <w:t>prestări</w:t>
      </w:r>
      <w:proofErr w:type="spellEnd"/>
      <w:r w:rsidR="00C653F3" w:rsidRPr="00D655A3">
        <w:rPr>
          <w:sz w:val="24"/>
          <w:szCs w:val="24"/>
          <w:lang w:val="en-US"/>
        </w:rPr>
        <w:t xml:space="preserve"> </w:t>
      </w:r>
      <w:proofErr w:type="spellStart"/>
      <w:r w:rsidR="00C653F3" w:rsidRPr="00D655A3">
        <w:rPr>
          <w:sz w:val="24"/>
          <w:szCs w:val="24"/>
          <w:lang w:val="en-US"/>
        </w:rPr>
        <w:t>servicii</w:t>
      </w:r>
      <w:proofErr w:type="spellEnd"/>
      <w:r w:rsidRPr="00D655A3">
        <w:rPr>
          <w:sz w:val="24"/>
          <w:szCs w:val="24"/>
          <w:lang w:val="en-US"/>
        </w:rPr>
        <w:t xml:space="preserve">, </w:t>
      </w:r>
      <w:r w:rsidR="00C653F3" w:rsidRPr="00D655A3">
        <w:rPr>
          <w:sz w:val="24"/>
          <w:szCs w:val="24"/>
          <w:lang w:val="en-US"/>
        </w:rPr>
        <w:t xml:space="preserve"> </w:t>
      </w:r>
      <w:proofErr w:type="spellStart"/>
      <w:r w:rsidR="00C653F3" w:rsidRPr="00D655A3">
        <w:rPr>
          <w:sz w:val="24"/>
          <w:szCs w:val="24"/>
          <w:lang w:val="en-US"/>
        </w:rPr>
        <w:t>locul</w:t>
      </w:r>
      <w:proofErr w:type="spellEnd"/>
      <w:r w:rsidR="00C653F3" w:rsidRPr="00D655A3">
        <w:rPr>
          <w:sz w:val="24"/>
          <w:szCs w:val="24"/>
          <w:lang w:val="en-US"/>
        </w:rPr>
        <w:t xml:space="preserve"> </w:t>
      </w:r>
      <w:proofErr w:type="spellStart"/>
      <w:r w:rsidR="00C653F3" w:rsidRPr="00D655A3">
        <w:rPr>
          <w:sz w:val="24"/>
          <w:szCs w:val="24"/>
          <w:lang w:val="en-US"/>
        </w:rPr>
        <w:t>amplasării</w:t>
      </w:r>
      <w:proofErr w:type="spellEnd"/>
      <w:r w:rsidR="00C653F3" w:rsidRPr="00D655A3">
        <w:rPr>
          <w:sz w:val="24"/>
          <w:szCs w:val="24"/>
          <w:lang w:val="en-US"/>
        </w:rPr>
        <w:t xml:space="preserve"> </w:t>
      </w:r>
      <w:proofErr w:type="spellStart"/>
      <w:r w:rsidR="00C653F3" w:rsidRPr="00D655A3">
        <w:rPr>
          <w:sz w:val="24"/>
          <w:szCs w:val="24"/>
          <w:lang w:val="en-US"/>
        </w:rPr>
        <w:t>unităţii</w:t>
      </w:r>
      <w:proofErr w:type="spellEnd"/>
      <w:r w:rsidRPr="00D655A3">
        <w:rPr>
          <w:sz w:val="24"/>
          <w:szCs w:val="24"/>
          <w:lang w:val="en-US"/>
        </w:rPr>
        <w:t xml:space="preserve">, </w:t>
      </w:r>
      <w:proofErr w:type="spellStart"/>
      <w:r w:rsidR="00C653F3" w:rsidRPr="00D655A3">
        <w:rPr>
          <w:sz w:val="24"/>
          <w:szCs w:val="24"/>
          <w:lang w:val="en-US"/>
        </w:rPr>
        <w:t>tipul</w:t>
      </w:r>
      <w:proofErr w:type="spellEnd"/>
      <w:r w:rsidR="00C653F3" w:rsidRPr="00D655A3">
        <w:rPr>
          <w:sz w:val="24"/>
          <w:szCs w:val="24"/>
          <w:lang w:val="en-US"/>
        </w:rPr>
        <w:t xml:space="preserve"> </w:t>
      </w:r>
      <w:proofErr w:type="spellStart"/>
      <w:r w:rsidR="00C653F3" w:rsidRPr="00D655A3">
        <w:rPr>
          <w:sz w:val="24"/>
          <w:szCs w:val="24"/>
          <w:lang w:val="en-US"/>
        </w:rPr>
        <w:t>serviciilor</w:t>
      </w:r>
      <w:proofErr w:type="spellEnd"/>
      <w:r w:rsidR="00C653F3" w:rsidRPr="00D655A3">
        <w:rPr>
          <w:sz w:val="24"/>
          <w:szCs w:val="24"/>
          <w:lang w:val="en-US"/>
        </w:rPr>
        <w:t xml:space="preserve"> </w:t>
      </w:r>
      <w:proofErr w:type="spellStart"/>
      <w:r w:rsidR="00C653F3" w:rsidRPr="00D655A3">
        <w:rPr>
          <w:sz w:val="24"/>
          <w:szCs w:val="24"/>
          <w:lang w:val="en-US"/>
        </w:rPr>
        <w:t>prestate</w:t>
      </w:r>
      <w:proofErr w:type="spellEnd"/>
      <w:r w:rsidRPr="00D655A3">
        <w:rPr>
          <w:sz w:val="24"/>
          <w:szCs w:val="24"/>
          <w:lang w:val="en-US"/>
        </w:rPr>
        <w:t xml:space="preserve">, </w:t>
      </w:r>
      <w:r w:rsidR="00C653F3" w:rsidRPr="00D655A3">
        <w:rPr>
          <w:sz w:val="24"/>
          <w:szCs w:val="24"/>
          <w:lang w:val="en-US"/>
        </w:rPr>
        <w:t xml:space="preserve"> </w:t>
      </w:r>
      <w:proofErr w:type="spellStart"/>
      <w:r w:rsidR="00C653F3" w:rsidRPr="00D655A3">
        <w:rPr>
          <w:sz w:val="24"/>
          <w:szCs w:val="24"/>
          <w:lang w:val="en-US"/>
        </w:rPr>
        <w:t>programul</w:t>
      </w:r>
      <w:proofErr w:type="spellEnd"/>
      <w:r w:rsidR="00C653F3" w:rsidRPr="00D655A3">
        <w:rPr>
          <w:sz w:val="24"/>
          <w:szCs w:val="24"/>
          <w:lang w:val="en-US"/>
        </w:rPr>
        <w:t xml:space="preserve"> de </w:t>
      </w:r>
      <w:proofErr w:type="spellStart"/>
      <w:r w:rsidR="00C653F3" w:rsidRPr="00D655A3">
        <w:rPr>
          <w:sz w:val="24"/>
          <w:szCs w:val="24"/>
          <w:lang w:val="en-US"/>
        </w:rPr>
        <w:t>activitate</w:t>
      </w:r>
      <w:proofErr w:type="spellEnd"/>
      <w:r w:rsidRPr="00D655A3">
        <w:rPr>
          <w:sz w:val="24"/>
          <w:szCs w:val="24"/>
          <w:lang w:val="en-US"/>
        </w:rPr>
        <w:t>.</w:t>
      </w:r>
    </w:p>
    <w:p w14:paraId="451BEF44" w14:textId="77777777" w:rsidR="00C653F3" w:rsidRPr="00D655A3" w:rsidRDefault="00C653F3" w:rsidP="00C653F3">
      <w:pPr>
        <w:jc w:val="both"/>
        <w:rPr>
          <w:rFonts w:cs="Times New Roman"/>
          <w:i/>
          <w:sz w:val="24"/>
          <w:szCs w:val="24"/>
          <w:lang w:val="ro-RO"/>
        </w:rPr>
      </w:pPr>
      <w:r w:rsidRPr="00D655A3">
        <w:rPr>
          <w:rFonts w:cs="Times New Roman"/>
          <w:b/>
          <w:i/>
          <w:sz w:val="24"/>
          <w:szCs w:val="24"/>
          <w:lang w:val="ro-RO"/>
        </w:rPr>
        <w:t xml:space="preserve">   Se scutesc </w:t>
      </w:r>
      <w:r w:rsidRPr="00D655A3">
        <w:rPr>
          <w:rFonts w:cs="Times New Roman"/>
          <w:i/>
          <w:sz w:val="24"/>
          <w:szCs w:val="24"/>
          <w:lang w:val="ro-RO"/>
        </w:rPr>
        <w:t>(Înlesnirile fiscale</w:t>
      </w:r>
      <w:r w:rsidRPr="00D655A3">
        <w:rPr>
          <w:rFonts w:cs="Times New Roman"/>
          <w:i/>
          <w:sz w:val="24"/>
          <w:szCs w:val="24"/>
          <w:lang w:val="en-US"/>
        </w:rPr>
        <w:t xml:space="preserve"> conform art.296, </w:t>
      </w:r>
      <w:r w:rsidRPr="00D655A3">
        <w:rPr>
          <w:rFonts w:cs="Times New Roman"/>
          <w:i/>
          <w:sz w:val="24"/>
          <w:szCs w:val="24"/>
          <w:lang w:val="ro-RO"/>
        </w:rPr>
        <w:t xml:space="preserve">suplimentar celor stabilite prin art. 295 </w:t>
      </w:r>
      <w:r w:rsidRPr="00D655A3">
        <w:rPr>
          <w:rFonts w:cs="Times New Roman"/>
          <w:i/>
          <w:sz w:val="24"/>
          <w:szCs w:val="24"/>
          <w:lang w:val="en-US"/>
        </w:rPr>
        <w:t xml:space="preserve">din </w:t>
      </w:r>
      <w:proofErr w:type="spellStart"/>
      <w:r w:rsidRPr="00D655A3">
        <w:rPr>
          <w:rFonts w:cs="Times New Roman"/>
          <w:i/>
          <w:sz w:val="24"/>
          <w:szCs w:val="24"/>
          <w:lang w:val="en-US"/>
        </w:rPr>
        <w:t>Codul</w:t>
      </w:r>
      <w:proofErr w:type="spellEnd"/>
      <w:r w:rsidRPr="00D655A3">
        <w:rPr>
          <w:rFonts w:cs="Times New Roman"/>
          <w:i/>
          <w:sz w:val="24"/>
          <w:szCs w:val="24"/>
          <w:lang w:val="en-US"/>
        </w:rPr>
        <w:t xml:space="preserve"> fiscal</w:t>
      </w:r>
      <w:r w:rsidRPr="00D655A3">
        <w:rPr>
          <w:rFonts w:cs="Times New Roman"/>
          <w:i/>
          <w:sz w:val="24"/>
          <w:szCs w:val="24"/>
          <w:lang w:val="ro-RO"/>
        </w:rPr>
        <w:t xml:space="preserve">):                </w:t>
      </w:r>
    </w:p>
    <w:p w14:paraId="5BB6E75B" w14:textId="77777777" w:rsidR="00C653F3" w:rsidRPr="00D655A3" w:rsidRDefault="00C653F3" w:rsidP="00C653F3">
      <w:pPr>
        <w:jc w:val="both"/>
        <w:rPr>
          <w:rFonts w:cs="Times New Roman"/>
          <w:i/>
          <w:sz w:val="24"/>
          <w:szCs w:val="24"/>
          <w:lang w:val="ro-RO"/>
        </w:rPr>
      </w:pPr>
    </w:p>
    <w:p w14:paraId="4B7231E1" w14:textId="17381CEE" w:rsidR="00C653F3" w:rsidRPr="00D655A3" w:rsidRDefault="00C653F3" w:rsidP="004A59FB">
      <w:pPr>
        <w:jc w:val="both"/>
        <w:rPr>
          <w:rFonts w:cs="Times New Roman"/>
          <w:sz w:val="24"/>
          <w:szCs w:val="24"/>
          <w:lang w:val="ro-RO"/>
        </w:rPr>
      </w:pPr>
      <w:r w:rsidRPr="00D655A3">
        <w:rPr>
          <w:rFonts w:cs="Times New Roman"/>
          <w:i/>
          <w:sz w:val="24"/>
          <w:szCs w:val="24"/>
          <w:lang w:val="ro-RO"/>
        </w:rPr>
        <w:t xml:space="preserve">   </w:t>
      </w:r>
    </w:p>
    <w:p w14:paraId="76F04F84" w14:textId="77777777" w:rsidR="00C653F3" w:rsidRPr="00D655A3" w:rsidRDefault="00C653F3" w:rsidP="00C653F3">
      <w:pPr>
        <w:jc w:val="both"/>
        <w:rPr>
          <w:rFonts w:cs="Times New Roman"/>
          <w:sz w:val="24"/>
          <w:szCs w:val="24"/>
          <w:lang w:val="ro-RO"/>
        </w:rPr>
      </w:pPr>
    </w:p>
    <w:p w14:paraId="7C275F6E" w14:textId="77777777" w:rsidR="00C653F3" w:rsidRDefault="00C653F3" w:rsidP="00C653F3">
      <w:pPr>
        <w:jc w:val="both"/>
        <w:rPr>
          <w:rFonts w:cs="Times New Roman"/>
          <w:sz w:val="24"/>
          <w:szCs w:val="24"/>
          <w:lang w:val="ro-RO"/>
        </w:rPr>
      </w:pPr>
    </w:p>
    <w:p w14:paraId="0D84EF22" w14:textId="77777777" w:rsidR="00C653F3" w:rsidRDefault="00C653F3" w:rsidP="00C653F3">
      <w:pPr>
        <w:jc w:val="both"/>
        <w:rPr>
          <w:rFonts w:cs="Times New Roman"/>
          <w:sz w:val="24"/>
          <w:szCs w:val="24"/>
          <w:lang w:val="ro-RO"/>
        </w:rPr>
      </w:pPr>
    </w:p>
    <w:p w14:paraId="3FD69BAE" w14:textId="77777777" w:rsidR="00C653F3" w:rsidRDefault="00C653F3" w:rsidP="00C653F3">
      <w:pPr>
        <w:jc w:val="both"/>
        <w:rPr>
          <w:rFonts w:cs="Times New Roman"/>
          <w:sz w:val="24"/>
          <w:szCs w:val="24"/>
          <w:lang w:val="ro-RO"/>
        </w:rPr>
      </w:pPr>
    </w:p>
    <w:p w14:paraId="271F421F" w14:textId="77777777" w:rsidR="00C653F3" w:rsidRDefault="00C653F3" w:rsidP="00C653F3">
      <w:pPr>
        <w:jc w:val="both"/>
        <w:rPr>
          <w:rFonts w:cs="Times New Roman"/>
          <w:sz w:val="24"/>
          <w:szCs w:val="24"/>
          <w:lang w:val="ro-RO"/>
        </w:rPr>
      </w:pPr>
    </w:p>
    <w:p w14:paraId="753865EB" w14:textId="77777777" w:rsidR="00C653F3" w:rsidRDefault="00C653F3" w:rsidP="00C653F3">
      <w:pPr>
        <w:jc w:val="both"/>
        <w:rPr>
          <w:rFonts w:cs="Times New Roman"/>
          <w:sz w:val="24"/>
          <w:szCs w:val="24"/>
          <w:lang w:val="ro-RO"/>
        </w:rPr>
      </w:pPr>
    </w:p>
    <w:p w14:paraId="0FAACD3A" w14:textId="77777777" w:rsidR="00C653F3" w:rsidRDefault="00C653F3" w:rsidP="00C653F3">
      <w:pPr>
        <w:jc w:val="both"/>
        <w:rPr>
          <w:rFonts w:cs="Times New Roman"/>
          <w:sz w:val="24"/>
          <w:szCs w:val="24"/>
          <w:lang w:val="ro-RO"/>
        </w:rPr>
      </w:pPr>
    </w:p>
    <w:p w14:paraId="268FF06E" w14:textId="77777777" w:rsidR="00C653F3" w:rsidRDefault="00C653F3" w:rsidP="00C653F3">
      <w:pPr>
        <w:jc w:val="both"/>
        <w:rPr>
          <w:rFonts w:cs="Times New Roman"/>
          <w:sz w:val="24"/>
          <w:szCs w:val="24"/>
          <w:lang w:val="ro-RO"/>
        </w:rPr>
      </w:pPr>
    </w:p>
    <w:p w14:paraId="7B0774F0" w14:textId="77777777" w:rsidR="00C653F3" w:rsidRDefault="00C653F3" w:rsidP="00C653F3">
      <w:pPr>
        <w:jc w:val="both"/>
        <w:rPr>
          <w:rFonts w:cs="Times New Roman"/>
          <w:sz w:val="24"/>
          <w:szCs w:val="24"/>
          <w:lang w:val="ro-RO"/>
        </w:rPr>
      </w:pPr>
    </w:p>
    <w:p w14:paraId="681E183E" w14:textId="77777777" w:rsidR="00C653F3" w:rsidRDefault="00C653F3" w:rsidP="00C653F3">
      <w:pPr>
        <w:jc w:val="both"/>
        <w:rPr>
          <w:rFonts w:cs="Times New Roman"/>
          <w:sz w:val="24"/>
          <w:szCs w:val="24"/>
          <w:lang w:val="ro-RO"/>
        </w:rPr>
      </w:pPr>
    </w:p>
    <w:p w14:paraId="6594E281" w14:textId="77777777" w:rsidR="00C653F3" w:rsidRDefault="00C653F3" w:rsidP="00C653F3">
      <w:pPr>
        <w:jc w:val="both"/>
        <w:rPr>
          <w:rFonts w:cs="Times New Roman"/>
          <w:sz w:val="24"/>
          <w:szCs w:val="24"/>
          <w:lang w:val="ro-RO"/>
        </w:rPr>
      </w:pPr>
    </w:p>
    <w:p w14:paraId="1BC262DB" w14:textId="77777777" w:rsidR="00C653F3" w:rsidRDefault="00C653F3" w:rsidP="00C653F3">
      <w:pPr>
        <w:jc w:val="both"/>
        <w:rPr>
          <w:rFonts w:cs="Times New Roman"/>
          <w:sz w:val="24"/>
          <w:szCs w:val="24"/>
          <w:lang w:val="ro-RO"/>
        </w:rPr>
      </w:pPr>
    </w:p>
    <w:p w14:paraId="0B5725EE" w14:textId="77777777" w:rsidR="00C653F3" w:rsidRDefault="00C653F3" w:rsidP="00C653F3">
      <w:pPr>
        <w:jc w:val="both"/>
        <w:rPr>
          <w:rFonts w:cs="Times New Roman"/>
          <w:sz w:val="24"/>
          <w:szCs w:val="24"/>
          <w:lang w:val="ro-RO"/>
        </w:rPr>
      </w:pPr>
    </w:p>
    <w:p w14:paraId="2956E20C" w14:textId="77777777" w:rsidR="00C653F3" w:rsidRDefault="00C653F3" w:rsidP="00C653F3">
      <w:pPr>
        <w:jc w:val="both"/>
        <w:rPr>
          <w:rFonts w:cs="Times New Roman"/>
          <w:sz w:val="24"/>
          <w:szCs w:val="24"/>
          <w:lang w:val="ro-RO"/>
        </w:rPr>
      </w:pPr>
    </w:p>
    <w:p w14:paraId="052A9DE3" w14:textId="77777777" w:rsidR="00C653F3" w:rsidRDefault="00C653F3" w:rsidP="00C653F3">
      <w:pPr>
        <w:jc w:val="both"/>
        <w:rPr>
          <w:rFonts w:cs="Times New Roman"/>
          <w:sz w:val="24"/>
          <w:szCs w:val="24"/>
          <w:lang w:val="ro-RO"/>
        </w:rPr>
      </w:pPr>
    </w:p>
    <w:p w14:paraId="2659218A" w14:textId="77777777" w:rsidR="004B4B11" w:rsidRDefault="004B4B11" w:rsidP="00C653F3">
      <w:pPr>
        <w:jc w:val="both"/>
        <w:rPr>
          <w:rFonts w:cs="Times New Roman"/>
          <w:sz w:val="24"/>
          <w:szCs w:val="24"/>
          <w:lang w:val="ro-RO"/>
        </w:rPr>
      </w:pPr>
    </w:p>
    <w:p w14:paraId="73B1B074" w14:textId="77777777" w:rsidR="004B4B11" w:rsidRDefault="004B4B11" w:rsidP="00C653F3">
      <w:pPr>
        <w:jc w:val="both"/>
        <w:rPr>
          <w:rFonts w:cs="Times New Roman"/>
          <w:sz w:val="24"/>
          <w:szCs w:val="24"/>
          <w:lang w:val="ro-RO"/>
        </w:rPr>
      </w:pPr>
    </w:p>
    <w:p w14:paraId="49E4112A" w14:textId="77777777" w:rsidR="004B4B11" w:rsidRDefault="004B4B11" w:rsidP="00C653F3">
      <w:pPr>
        <w:jc w:val="both"/>
        <w:rPr>
          <w:rFonts w:cs="Times New Roman"/>
          <w:sz w:val="24"/>
          <w:szCs w:val="24"/>
          <w:lang w:val="ro-RO"/>
        </w:rPr>
      </w:pPr>
    </w:p>
    <w:p w14:paraId="5E68F781" w14:textId="77777777" w:rsidR="004B4B11" w:rsidRDefault="004B4B11" w:rsidP="00C653F3">
      <w:pPr>
        <w:jc w:val="both"/>
        <w:rPr>
          <w:rFonts w:cs="Times New Roman"/>
          <w:sz w:val="24"/>
          <w:szCs w:val="24"/>
          <w:lang w:val="ro-RO"/>
        </w:rPr>
      </w:pPr>
    </w:p>
    <w:p w14:paraId="4129B7FE" w14:textId="77777777" w:rsidR="004B4B11" w:rsidRDefault="004B4B11" w:rsidP="00C653F3">
      <w:pPr>
        <w:jc w:val="both"/>
        <w:rPr>
          <w:rFonts w:cs="Times New Roman"/>
          <w:sz w:val="24"/>
          <w:szCs w:val="24"/>
          <w:lang w:val="ro-RO"/>
        </w:rPr>
      </w:pPr>
    </w:p>
    <w:p w14:paraId="099541CE" w14:textId="77777777" w:rsidR="004B4B11" w:rsidRDefault="004B4B11" w:rsidP="00C653F3">
      <w:pPr>
        <w:jc w:val="both"/>
        <w:rPr>
          <w:rFonts w:cs="Times New Roman"/>
          <w:sz w:val="24"/>
          <w:szCs w:val="24"/>
          <w:lang w:val="ro-RO"/>
        </w:rPr>
      </w:pPr>
    </w:p>
    <w:p w14:paraId="4EF7B16E" w14:textId="77777777" w:rsidR="00C653F3" w:rsidRDefault="00C653F3" w:rsidP="00C653F3">
      <w:pPr>
        <w:jc w:val="both"/>
        <w:rPr>
          <w:rFonts w:cs="Times New Roman"/>
          <w:sz w:val="24"/>
          <w:szCs w:val="24"/>
          <w:lang w:val="ro-RO"/>
        </w:rPr>
      </w:pPr>
    </w:p>
    <w:p w14:paraId="0F5EA9FF" w14:textId="77777777" w:rsidR="00C653F3" w:rsidRDefault="00C653F3" w:rsidP="00C653F3">
      <w:pPr>
        <w:jc w:val="right"/>
        <w:rPr>
          <w:rFonts w:cs="Times New Roman"/>
          <w:i/>
          <w:sz w:val="24"/>
          <w:szCs w:val="24"/>
          <w:lang w:val="ro-RO"/>
        </w:rPr>
      </w:pPr>
      <w:r>
        <w:rPr>
          <w:rFonts w:cs="Times New Roman"/>
          <w:i/>
          <w:sz w:val="24"/>
          <w:szCs w:val="24"/>
          <w:lang w:val="ro-RO"/>
        </w:rPr>
        <w:lastRenderedPageBreak/>
        <w:t>Anexa nr.3</w:t>
      </w:r>
      <w:r>
        <w:rPr>
          <w:rFonts w:cs="Times New Roman"/>
          <w:i/>
          <w:sz w:val="24"/>
          <w:szCs w:val="24"/>
          <w:lang w:val="ro-RO"/>
        </w:rPr>
        <w:br/>
        <w:t xml:space="preserve"> la decizia  Consiliului</w:t>
      </w:r>
    </w:p>
    <w:p w14:paraId="2A77C2B3" w14:textId="7E8F2C27" w:rsidR="004B4B11" w:rsidRDefault="00C653F3" w:rsidP="00C653F3">
      <w:pPr>
        <w:jc w:val="right"/>
        <w:rPr>
          <w:rFonts w:cs="Times New Roman"/>
          <w:i/>
          <w:color w:val="FFFFFF"/>
          <w:sz w:val="24"/>
          <w:szCs w:val="24"/>
          <w:u w:val="single"/>
          <w:lang w:val="ro-RO"/>
        </w:rPr>
      </w:pPr>
      <w:r>
        <w:rPr>
          <w:rFonts w:cs="Times New Roman"/>
          <w:i/>
          <w:sz w:val="24"/>
          <w:szCs w:val="24"/>
          <w:lang w:val="ro-RO"/>
        </w:rPr>
        <w:t xml:space="preserve">  nr.</w:t>
      </w:r>
      <w:r w:rsidR="003E60FE">
        <w:rPr>
          <w:rFonts w:cs="Times New Roman"/>
          <w:i/>
          <w:sz w:val="24"/>
          <w:szCs w:val="24"/>
          <w:lang w:val="ro-RO"/>
        </w:rPr>
        <w:t xml:space="preserve"> 9/4</w:t>
      </w:r>
      <w:r>
        <w:rPr>
          <w:rFonts w:cs="Times New Roman"/>
          <w:i/>
          <w:sz w:val="24"/>
          <w:szCs w:val="24"/>
          <w:lang w:val="ro-RO"/>
        </w:rPr>
        <w:t xml:space="preserve"> din _____2024 </w:t>
      </w:r>
      <w:r>
        <w:rPr>
          <w:rFonts w:cs="Times New Roman"/>
          <w:i/>
          <w:color w:val="FFFFFF"/>
          <w:sz w:val="24"/>
          <w:szCs w:val="24"/>
          <w:u w:val="single"/>
          <w:lang w:val="ro-RO"/>
        </w:rPr>
        <w:t xml:space="preserve">. </w:t>
      </w:r>
    </w:p>
    <w:p w14:paraId="3DAC57BB" w14:textId="3E0A414B" w:rsidR="00C653F3" w:rsidRDefault="00C653F3" w:rsidP="00C653F3">
      <w:pPr>
        <w:jc w:val="right"/>
        <w:rPr>
          <w:rFonts w:cs="Times New Roman"/>
          <w:i/>
          <w:sz w:val="24"/>
          <w:szCs w:val="24"/>
          <w:u w:val="single"/>
          <w:lang w:val="ro-RO"/>
        </w:rPr>
      </w:pPr>
      <w:r>
        <w:rPr>
          <w:rFonts w:cs="Times New Roman"/>
          <w:i/>
          <w:color w:val="FFFFFF"/>
          <w:sz w:val="24"/>
          <w:szCs w:val="24"/>
          <w:u w:val="single"/>
          <w:lang w:val="ro-RO"/>
        </w:rPr>
        <w:t xml:space="preserve">                                                                                             </w:t>
      </w:r>
    </w:p>
    <w:p w14:paraId="1FC73B9D" w14:textId="77777777" w:rsidR="004B4B11" w:rsidRDefault="004B4B11" w:rsidP="00C653F3">
      <w:pPr>
        <w:spacing w:after="0"/>
        <w:ind w:left="720"/>
        <w:contextualSpacing/>
        <w:jc w:val="center"/>
        <w:rPr>
          <w:rFonts w:eastAsia="Times New Roman" w:cs="Times New Roman"/>
          <w:b/>
          <w:i/>
          <w:sz w:val="24"/>
          <w:szCs w:val="24"/>
          <w:lang w:val="ro-RO" w:eastAsia="ru-RU"/>
        </w:rPr>
      </w:pPr>
      <w:r>
        <w:rPr>
          <w:rFonts w:eastAsia="Times New Roman" w:cs="Times New Roman"/>
          <w:b/>
          <w:i/>
          <w:sz w:val="24"/>
          <w:szCs w:val="24"/>
          <w:lang w:val="ro-RO" w:eastAsia="ru-RU"/>
        </w:rPr>
        <w:t>C</w:t>
      </w:r>
      <w:r w:rsidR="00C653F3">
        <w:rPr>
          <w:rFonts w:eastAsia="Times New Roman" w:cs="Times New Roman"/>
          <w:b/>
          <w:i/>
          <w:sz w:val="24"/>
          <w:szCs w:val="24"/>
          <w:lang w:val="ro-RO" w:eastAsia="ru-RU"/>
        </w:rPr>
        <w:t xml:space="preserve">ota taxei pentru dispozitivele publicitare </w:t>
      </w:r>
    </w:p>
    <w:p w14:paraId="17AE6E56" w14:textId="28780792" w:rsidR="00C653F3" w:rsidRDefault="00C653F3" w:rsidP="00C653F3">
      <w:pPr>
        <w:spacing w:after="0"/>
        <w:ind w:left="720"/>
        <w:contextualSpacing/>
        <w:jc w:val="center"/>
        <w:rPr>
          <w:rFonts w:eastAsia="Times New Roman" w:cs="Times New Roman"/>
          <w:b/>
          <w:i/>
          <w:sz w:val="24"/>
          <w:szCs w:val="24"/>
          <w:lang w:val="ro-RO" w:eastAsia="ru-RU"/>
        </w:rPr>
      </w:pPr>
      <w:r>
        <w:rPr>
          <w:rFonts w:eastAsia="Times New Roman" w:cs="Times New Roman"/>
          <w:b/>
          <w:i/>
          <w:sz w:val="24"/>
          <w:szCs w:val="24"/>
          <w:lang w:val="ro-RO" w:eastAsia="ru-RU"/>
        </w:rPr>
        <w:t xml:space="preserve"> ce se pun în aplicare pentru anul 2025 pe teritoriul primăriei Doroțcaia</w:t>
      </w:r>
    </w:p>
    <w:p w14:paraId="19CBA513" w14:textId="77777777" w:rsidR="00C653F3" w:rsidRDefault="00C653F3" w:rsidP="00C653F3">
      <w:pPr>
        <w:spacing w:after="0"/>
        <w:ind w:left="720"/>
        <w:contextualSpacing/>
        <w:jc w:val="center"/>
        <w:rPr>
          <w:rFonts w:eastAsia="Times New Roman" w:cs="Times New Roman"/>
          <w:b/>
          <w:i/>
          <w:sz w:val="24"/>
          <w:szCs w:val="24"/>
          <w:lang w:val="ro-RO" w:eastAsia="ru-RU"/>
        </w:rPr>
      </w:pPr>
    </w:p>
    <w:p w14:paraId="3488767C" w14:textId="77777777" w:rsidR="00C653F3" w:rsidRDefault="00C653F3" w:rsidP="00C653F3">
      <w:pPr>
        <w:spacing w:after="0"/>
        <w:ind w:left="720"/>
        <w:contextualSpacing/>
        <w:jc w:val="center"/>
        <w:rPr>
          <w:rFonts w:cs="Times New Roman"/>
          <w:color w:val="FFFFFF"/>
          <w:sz w:val="24"/>
          <w:szCs w:val="24"/>
          <w:u w:val="single"/>
          <w:lang w:val="ro-RO"/>
        </w:rPr>
      </w:pPr>
    </w:p>
    <w:tbl>
      <w:tblPr>
        <w:tblStyle w:val="afa"/>
        <w:tblW w:w="9639" w:type="dxa"/>
        <w:tblInd w:w="108" w:type="dxa"/>
        <w:tblLook w:val="04A0" w:firstRow="1" w:lastRow="0" w:firstColumn="1" w:lastColumn="0" w:noHBand="0" w:noVBand="1"/>
      </w:tblPr>
      <w:tblGrid>
        <w:gridCol w:w="709"/>
        <w:gridCol w:w="2693"/>
        <w:gridCol w:w="2552"/>
        <w:gridCol w:w="3685"/>
      </w:tblGrid>
      <w:tr w:rsidR="00C653F3" w:rsidRPr="00014586" w14:paraId="399D5F31" w14:textId="77777777" w:rsidTr="00C653F3">
        <w:tc>
          <w:tcPr>
            <w:tcW w:w="709" w:type="dxa"/>
            <w:tcBorders>
              <w:top w:val="single" w:sz="4" w:space="0" w:color="auto"/>
              <w:left w:val="single" w:sz="4" w:space="0" w:color="auto"/>
              <w:bottom w:val="single" w:sz="4" w:space="0" w:color="auto"/>
              <w:right w:val="single" w:sz="4" w:space="0" w:color="auto"/>
            </w:tcBorders>
            <w:hideMark/>
          </w:tcPr>
          <w:p w14:paraId="72364FCE" w14:textId="77777777" w:rsidR="00C653F3" w:rsidRDefault="00C653F3">
            <w:pPr>
              <w:spacing w:after="255"/>
              <w:contextualSpacing/>
              <w:jc w:val="center"/>
              <w:rPr>
                <w:rFonts w:eastAsia="Times New Roman" w:cs="Times New Roman"/>
                <w:b/>
                <w:i/>
                <w:sz w:val="22"/>
                <w:lang w:val="ro-RO" w:eastAsia="ru-RU"/>
              </w:rPr>
            </w:pPr>
            <w:r>
              <w:rPr>
                <w:rFonts w:eastAsia="Times New Roman" w:cs="Times New Roman"/>
                <w:b/>
                <w:i/>
                <w:lang w:val="ro-RO" w:eastAsia="ru-RU"/>
              </w:rPr>
              <w:t>Nr.</w:t>
            </w:r>
          </w:p>
          <w:p w14:paraId="28A08D18" w14:textId="77777777" w:rsidR="00C653F3" w:rsidRDefault="00C653F3">
            <w:pPr>
              <w:spacing w:after="255"/>
              <w:contextualSpacing/>
              <w:jc w:val="center"/>
              <w:rPr>
                <w:rFonts w:eastAsia="Times New Roman" w:cs="Times New Roman"/>
                <w:b/>
                <w:i/>
                <w:lang w:val="ro-RO" w:eastAsia="ru-RU"/>
              </w:rPr>
            </w:pPr>
            <w:r>
              <w:rPr>
                <w:rFonts w:eastAsia="Times New Roman" w:cs="Times New Roman"/>
                <w:b/>
                <w:i/>
                <w:lang w:val="ro-RO" w:eastAsia="ru-RU"/>
              </w:rPr>
              <w:t>d/o</w:t>
            </w:r>
          </w:p>
        </w:tc>
        <w:tc>
          <w:tcPr>
            <w:tcW w:w="2693" w:type="dxa"/>
            <w:tcBorders>
              <w:top w:val="single" w:sz="4" w:space="0" w:color="auto"/>
              <w:left w:val="single" w:sz="4" w:space="0" w:color="auto"/>
              <w:bottom w:val="single" w:sz="4" w:space="0" w:color="auto"/>
              <w:right w:val="single" w:sz="4" w:space="0" w:color="auto"/>
            </w:tcBorders>
            <w:hideMark/>
          </w:tcPr>
          <w:p w14:paraId="3251A3EB" w14:textId="77777777" w:rsidR="00C653F3" w:rsidRDefault="00C653F3">
            <w:pPr>
              <w:spacing w:after="255"/>
              <w:contextualSpacing/>
              <w:jc w:val="center"/>
              <w:rPr>
                <w:rFonts w:eastAsia="Times New Roman" w:cs="Times New Roman"/>
                <w:b/>
                <w:i/>
                <w:lang w:val="ro-RO" w:eastAsia="ru-RU"/>
              </w:rPr>
            </w:pPr>
            <w:r>
              <w:rPr>
                <w:rFonts w:eastAsia="Times New Roman" w:cs="Times New Roman"/>
                <w:b/>
                <w:i/>
                <w:lang w:val="ro-RO" w:eastAsia="ru-RU"/>
              </w:rPr>
              <w:t>Denumirea taxelor</w:t>
            </w:r>
          </w:p>
        </w:tc>
        <w:tc>
          <w:tcPr>
            <w:tcW w:w="2552" w:type="dxa"/>
            <w:tcBorders>
              <w:top w:val="single" w:sz="4" w:space="0" w:color="auto"/>
              <w:left w:val="single" w:sz="4" w:space="0" w:color="auto"/>
              <w:bottom w:val="single" w:sz="4" w:space="0" w:color="auto"/>
              <w:right w:val="single" w:sz="4" w:space="0" w:color="auto"/>
            </w:tcBorders>
          </w:tcPr>
          <w:p w14:paraId="010A2BD1" w14:textId="77777777" w:rsidR="00C653F3" w:rsidRDefault="00C653F3">
            <w:pPr>
              <w:spacing w:after="255"/>
              <w:contextualSpacing/>
              <w:jc w:val="center"/>
              <w:rPr>
                <w:rFonts w:eastAsia="Times New Roman" w:cs="Times New Roman"/>
                <w:b/>
                <w:i/>
                <w:lang w:val="ro-RO" w:eastAsia="ru-RU"/>
              </w:rPr>
            </w:pPr>
            <w:r>
              <w:rPr>
                <w:rFonts w:eastAsia="Times New Roman" w:cs="Times New Roman"/>
                <w:b/>
                <w:i/>
                <w:lang w:val="ro-RO" w:eastAsia="ru-RU"/>
              </w:rPr>
              <w:t>Cota taxei</w:t>
            </w:r>
          </w:p>
          <w:p w14:paraId="7E3FA24D" w14:textId="77777777" w:rsidR="00C653F3" w:rsidRDefault="00C653F3">
            <w:pPr>
              <w:spacing w:after="255"/>
              <w:contextualSpacing/>
              <w:jc w:val="center"/>
              <w:rPr>
                <w:rFonts w:eastAsia="Times New Roman" w:cs="Times New Roman"/>
                <w:b/>
                <w:i/>
                <w:lang w:val="ro-RO" w:eastAsia="ru-RU"/>
              </w:rPr>
            </w:pPr>
            <w:r>
              <w:rPr>
                <w:rFonts w:eastAsia="Times New Roman" w:cs="Times New Roman"/>
                <w:b/>
                <w:i/>
                <w:lang w:val="ro-RO" w:eastAsia="ru-RU"/>
              </w:rPr>
              <w:t>de bază</w:t>
            </w:r>
          </w:p>
          <w:p w14:paraId="6A4258B6" w14:textId="77777777" w:rsidR="00C653F3" w:rsidRDefault="00C653F3">
            <w:pPr>
              <w:spacing w:after="255"/>
              <w:contextualSpacing/>
              <w:jc w:val="center"/>
              <w:rPr>
                <w:rFonts w:eastAsia="Times New Roman" w:cs="Times New Roman"/>
                <w:i/>
                <w:sz w:val="20"/>
                <w:szCs w:val="20"/>
                <w:lang w:val="ro-RO" w:eastAsia="ru-RU"/>
              </w:rPr>
            </w:pPr>
          </w:p>
          <w:p w14:paraId="0E522359" w14:textId="77777777" w:rsidR="00C653F3" w:rsidRDefault="00C653F3">
            <w:pPr>
              <w:spacing w:after="255"/>
              <w:contextualSpacing/>
              <w:jc w:val="center"/>
              <w:rPr>
                <w:rFonts w:eastAsia="Times New Roman" w:cs="Times New Roman"/>
                <w:i/>
                <w:sz w:val="20"/>
                <w:szCs w:val="20"/>
                <w:lang w:val="ro-RO" w:eastAsia="ru-RU"/>
              </w:rPr>
            </w:pPr>
          </w:p>
          <w:p w14:paraId="0022D006" w14:textId="77777777" w:rsidR="00C653F3" w:rsidRDefault="00C653F3">
            <w:pPr>
              <w:spacing w:after="255"/>
              <w:contextualSpacing/>
              <w:jc w:val="center"/>
              <w:rPr>
                <w:rFonts w:eastAsia="Times New Roman" w:cs="Times New Roman"/>
                <w:i/>
                <w:sz w:val="20"/>
                <w:szCs w:val="20"/>
                <w:lang w:val="ro-RO" w:eastAsia="ru-RU"/>
              </w:rPr>
            </w:pPr>
            <w:r>
              <w:rPr>
                <w:rFonts w:eastAsia="Times New Roman" w:cs="Times New Roman"/>
                <w:i/>
                <w:sz w:val="20"/>
                <w:szCs w:val="20"/>
                <w:lang w:val="ro-RO" w:eastAsia="ru-RU"/>
              </w:rPr>
              <w:t>(în lei/% pentru anul calendaristic)</w:t>
            </w:r>
          </w:p>
        </w:tc>
        <w:tc>
          <w:tcPr>
            <w:tcW w:w="3685" w:type="dxa"/>
            <w:tcBorders>
              <w:top w:val="single" w:sz="4" w:space="0" w:color="auto"/>
              <w:left w:val="single" w:sz="4" w:space="0" w:color="auto"/>
              <w:bottom w:val="single" w:sz="4" w:space="0" w:color="auto"/>
              <w:right w:val="single" w:sz="4" w:space="0" w:color="auto"/>
            </w:tcBorders>
            <w:hideMark/>
          </w:tcPr>
          <w:p w14:paraId="52931C9E" w14:textId="77777777" w:rsidR="00C653F3" w:rsidRDefault="00C653F3">
            <w:pPr>
              <w:spacing w:after="255"/>
              <w:contextualSpacing/>
              <w:jc w:val="center"/>
              <w:rPr>
                <w:rFonts w:eastAsia="Times New Roman" w:cs="Times New Roman"/>
                <w:i/>
                <w:sz w:val="20"/>
                <w:szCs w:val="20"/>
                <w:lang w:val="ro-RO" w:eastAsia="ru-RU"/>
              </w:rPr>
            </w:pPr>
            <w:r>
              <w:rPr>
                <w:rFonts w:eastAsia="Times New Roman" w:cs="Times New Roman"/>
                <w:b/>
                <w:i/>
                <w:lang w:val="ro-RO" w:eastAsia="ru-RU"/>
              </w:rPr>
              <w:t>Înlesnirile fiscale conform art.296 din Codul fiscal</w:t>
            </w:r>
          </w:p>
          <w:p w14:paraId="70BDBA34" w14:textId="77777777" w:rsidR="00C653F3" w:rsidRDefault="00C653F3">
            <w:pPr>
              <w:spacing w:after="255"/>
              <w:contextualSpacing/>
              <w:jc w:val="center"/>
              <w:rPr>
                <w:rFonts w:eastAsia="Times New Roman" w:cs="Times New Roman"/>
                <w:i/>
                <w:sz w:val="20"/>
                <w:szCs w:val="20"/>
                <w:lang w:val="ro-RO" w:eastAsia="ru-RU"/>
              </w:rPr>
            </w:pPr>
            <w:r>
              <w:rPr>
                <w:rFonts w:eastAsia="Times New Roman" w:cs="Times New Roman"/>
                <w:i/>
                <w:sz w:val="20"/>
                <w:szCs w:val="20"/>
                <w:lang w:val="ro-RO" w:eastAsia="ru-RU"/>
              </w:rPr>
              <w:t>suplimentar celor stabilite prin art.295</w:t>
            </w:r>
          </w:p>
        </w:tc>
      </w:tr>
      <w:tr w:rsidR="00C653F3" w14:paraId="1488ECFA" w14:textId="77777777" w:rsidTr="00C653F3">
        <w:trPr>
          <w:trHeight w:val="3058"/>
        </w:trPr>
        <w:tc>
          <w:tcPr>
            <w:tcW w:w="709" w:type="dxa"/>
            <w:tcBorders>
              <w:top w:val="single" w:sz="4" w:space="0" w:color="auto"/>
              <w:left w:val="single" w:sz="4" w:space="0" w:color="auto"/>
              <w:bottom w:val="single" w:sz="4" w:space="0" w:color="auto"/>
              <w:right w:val="single" w:sz="4" w:space="0" w:color="auto"/>
            </w:tcBorders>
            <w:hideMark/>
          </w:tcPr>
          <w:p w14:paraId="6C11DC83" w14:textId="77777777" w:rsidR="004B4B11" w:rsidRDefault="004B4B11">
            <w:pPr>
              <w:spacing w:after="255"/>
              <w:contextualSpacing/>
              <w:jc w:val="center"/>
              <w:rPr>
                <w:rFonts w:eastAsia="Times New Roman" w:cs="Times New Roman"/>
                <w:lang w:val="ro-RO" w:eastAsia="ru-RU"/>
              </w:rPr>
            </w:pPr>
          </w:p>
          <w:p w14:paraId="77AEA0E9" w14:textId="77777777" w:rsidR="004B4B11" w:rsidRDefault="004B4B11">
            <w:pPr>
              <w:spacing w:after="255"/>
              <w:contextualSpacing/>
              <w:jc w:val="center"/>
              <w:rPr>
                <w:rFonts w:eastAsia="Times New Roman" w:cs="Times New Roman"/>
                <w:lang w:val="ro-RO" w:eastAsia="ru-RU"/>
              </w:rPr>
            </w:pPr>
          </w:p>
          <w:p w14:paraId="59204019" w14:textId="77777777" w:rsidR="004B4B11" w:rsidRDefault="004B4B11">
            <w:pPr>
              <w:spacing w:after="255"/>
              <w:contextualSpacing/>
              <w:jc w:val="center"/>
              <w:rPr>
                <w:rFonts w:eastAsia="Times New Roman" w:cs="Times New Roman"/>
                <w:lang w:val="ro-RO" w:eastAsia="ru-RU"/>
              </w:rPr>
            </w:pPr>
          </w:p>
          <w:p w14:paraId="6559AFD8" w14:textId="015FF3FF" w:rsidR="00C653F3" w:rsidRDefault="00C653F3">
            <w:pPr>
              <w:spacing w:after="255"/>
              <w:contextualSpacing/>
              <w:jc w:val="center"/>
              <w:rPr>
                <w:rFonts w:eastAsia="Times New Roman" w:cs="Times New Roman"/>
                <w:sz w:val="22"/>
                <w:lang w:val="ro-RO" w:eastAsia="ru-RU"/>
              </w:rPr>
            </w:pPr>
            <w:r>
              <w:rPr>
                <w:rFonts w:eastAsia="Times New Roman" w:cs="Times New Roman"/>
                <w:lang w:val="ro-RO" w:eastAsia="ru-RU"/>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BBD187" w14:textId="77777777" w:rsidR="00C653F3" w:rsidRDefault="00C653F3">
            <w:pPr>
              <w:spacing w:after="255"/>
              <w:contextualSpacing/>
              <w:jc w:val="center"/>
              <w:rPr>
                <w:rFonts w:eastAsia="Times New Roman" w:cs="Times New Roman"/>
                <w:lang w:val="ro-RO" w:eastAsia="ru-RU"/>
              </w:rPr>
            </w:pPr>
            <w:r>
              <w:rPr>
                <w:rFonts w:eastAsia="Times New Roman" w:cs="Times New Roman"/>
                <w:lang w:val="ro-RO" w:eastAsia="ru-RU"/>
              </w:rPr>
              <w:t xml:space="preserve">Taxa pentru dispozitivile publicitare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61FCA4" w14:textId="3B90338C" w:rsidR="00C653F3" w:rsidRPr="00787EF1" w:rsidRDefault="00C653F3">
            <w:pPr>
              <w:spacing w:after="255"/>
              <w:contextualSpacing/>
              <w:jc w:val="center"/>
              <w:rPr>
                <w:rFonts w:eastAsia="Times New Roman" w:cs="Times New Roman"/>
                <w:b/>
                <w:lang w:val="ro-RO" w:eastAsia="ru-RU"/>
              </w:rPr>
            </w:pPr>
            <w:r>
              <w:rPr>
                <w:rFonts w:eastAsia="Times New Roman" w:cs="Times New Roman"/>
                <w:b/>
                <w:lang w:val="ro-RO" w:eastAsia="ru-RU"/>
              </w:rPr>
              <w:t>300 lei anual pentru fiecare m</w:t>
            </w:r>
            <w:r w:rsidR="00787EF1">
              <w:rPr>
                <w:rFonts w:eastAsia="Times New Roman" w:cs="Times New Roman"/>
                <w:b/>
                <w:vertAlign w:val="superscript"/>
                <w:lang w:val="ro-RO" w:eastAsia="ru-RU"/>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625D5D4" w14:textId="77777777" w:rsidR="00C653F3" w:rsidRDefault="00C653F3">
            <w:pPr>
              <w:spacing w:after="255"/>
              <w:contextualSpacing/>
              <w:jc w:val="center"/>
              <w:rPr>
                <w:rFonts w:eastAsia="Times New Roman" w:cs="Times New Roman"/>
                <w:lang w:val="ro-RO" w:eastAsia="ru-RU"/>
              </w:rPr>
            </w:pPr>
            <w:r>
              <w:rPr>
                <w:rFonts w:eastAsia="Times New Roman" w:cs="Times New Roman"/>
                <w:lang w:val="ro-RO" w:eastAsia="ru-RU"/>
              </w:rPr>
              <w:t>-</w:t>
            </w:r>
          </w:p>
        </w:tc>
      </w:tr>
    </w:tbl>
    <w:p w14:paraId="63F7E6D2" w14:textId="77777777" w:rsidR="00C653F3" w:rsidRDefault="00C653F3" w:rsidP="00C653F3">
      <w:pPr>
        <w:rPr>
          <w:rFonts w:cs="Times New Roman"/>
          <w:color w:val="FFFFFF"/>
          <w:sz w:val="24"/>
          <w:szCs w:val="24"/>
          <w:u w:val="single"/>
          <w:lang w:val="ro-RO"/>
        </w:rPr>
      </w:pPr>
    </w:p>
    <w:p w14:paraId="385EE260" w14:textId="77777777" w:rsidR="00C653F3" w:rsidRDefault="00C653F3" w:rsidP="00C653F3">
      <w:pPr>
        <w:rPr>
          <w:rFonts w:cs="Times New Roman"/>
          <w:color w:val="FFFFFF"/>
          <w:sz w:val="24"/>
          <w:szCs w:val="24"/>
          <w:u w:val="single"/>
          <w:lang w:val="ro-RO"/>
        </w:rPr>
      </w:pPr>
    </w:p>
    <w:p w14:paraId="24C73D3F" w14:textId="77777777" w:rsidR="00456AE3" w:rsidRDefault="00456AE3" w:rsidP="003E60FE">
      <w:pPr>
        <w:spacing w:after="0"/>
        <w:jc w:val="right"/>
        <w:rPr>
          <w:rFonts w:cs="Times New Roman"/>
          <w:i/>
          <w:sz w:val="24"/>
          <w:szCs w:val="24"/>
          <w:lang w:val="ro-RO"/>
        </w:rPr>
      </w:pPr>
      <w:r>
        <w:rPr>
          <w:rFonts w:cs="Times New Roman"/>
          <w:i/>
          <w:sz w:val="24"/>
          <w:szCs w:val="24"/>
          <w:lang w:val="ro-RO"/>
        </w:rPr>
        <w:t>Anexa nr.4</w:t>
      </w:r>
      <w:r>
        <w:rPr>
          <w:rFonts w:cs="Times New Roman"/>
          <w:i/>
          <w:sz w:val="24"/>
          <w:szCs w:val="24"/>
          <w:lang w:val="ro-RO"/>
        </w:rPr>
        <w:br/>
        <w:t xml:space="preserve"> la decizia  Consiliului</w:t>
      </w:r>
    </w:p>
    <w:p w14:paraId="0A8567AA" w14:textId="2136586F" w:rsidR="00456AE3" w:rsidRDefault="00456AE3" w:rsidP="003E60FE">
      <w:pPr>
        <w:spacing w:after="0"/>
        <w:jc w:val="right"/>
        <w:rPr>
          <w:rFonts w:cs="Times New Roman"/>
          <w:i/>
          <w:color w:val="FFFFFF"/>
          <w:sz w:val="24"/>
          <w:szCs w:val="24"/>
          <w:u w:val="single"/>
          <w:lang w:val="ro-RO"/>
        </w:rPr>
      </w:pPr>
      <w:r>
        <w:rPr>
          <w:rFonts w:cs="Times New Roman"/>
          <w:i/>
          <w:sz w:val="24"/>
          <w:szCs w:val="24"/>
          <w:lang w:val="ro-RO"/>
        </w:rPr>
        <w:t xml:space="preserve"> </w:t>
      </w:r>
      <w:r w:rsidR="0087089A">
        <w:rPr>
          <w:rFonts w:cs="Times New Roman"/>
          <w:i/>
          <w:sz w:val="24"/>
          <w:szCs w:val="24"/>
          <w:lang w:val="ro-RO"/>
        </w:rPr>
        <w:t xml:space="preserve">   </w:t>
      </w:r>
      <w:r>
        <w:rPr>
          <w:rFonts w:cs="Times New Roman"/>
          <w:i/>
          <w:sz w:val="24"/>
          <w:szCs w:val="24"/>
          <w:lang w:val="ro-RO"/>
        </w:rPr>
        <w:t xml:space="preserve"> nr.</w:t>
      </w:r>
      <w:r w:rsidR="003E60FE">
        <w:rPr>
          <w:rFonts w:cs="Times New Roman"/>
          <w:i/>
          <w:sz w:val="24"/>
          <w:szCs w:val="24"/>
          <w:lang w:val="ro-RO"/>
        </w:rPr>
        <w:t>9/4</w:t>
      </w:r>
      <w:r>
        <w:rPr>
          <w:rFonts w:cs="Times New Roman"/>
          <w:i/>
          <w:sz w:val="24"/>
          <w:szCs w:val="24"/>
          <w:lang w:val="ro-RO"/>
        </w:rPr>
        <w:t xml:space="preserve">  din _____2024 </w:t>
      </w:r>
      <w:r>
        <w:rPr>
          <w:rFonts w:cs="Times New Roman"/>
          <w:i/>
          <w:color w:val="FFFFFF"/>
          <w:sz w:val="24"/>
          <w:szCs w:val="24"/>
          <w:u w:val="single"/>
          <w:lang w:val="ro-RO"/>
        </w:rPr>
        <w:t>.</w:t>
      </w:r>
    </w:p>
    <w:p w14:paraId="3AE6AD10" w14:textId="77777777" w:rsidR="00456AE3" w:rsidRPr="007A0865" w:rsidRDefault="00456AE3" w:rsidP="00456AE3">
      <w:pPr>
        <w:jc w:val="right"/>
        <w:rPr>
          <w:rFonts w:cs="Times New Roman"/>
          <w:i/>
          <w:sz w:val="24"/>
          <w:szCs w:val="24"/>
          <w:u w:val="single"/>
          <w:lang w:val="ro-RO"/>
        </w:rPr>
      </w:pPr>
      <w:r w:rsidRPr="007A0865">
        <w:rPr>
          <w:rFonts w:cs="Times New Roman"/>
          <w:i/>
          <w:color w:val="FFFFFF"/>
          <w:sz w:val="24"/>
          <w:szCs w:val="24"/>
          <w:u w:val="single"/>
          <w:lang w:val="ro-RO"/>
        </w:rPr>
        <w:t xml:space="preserve">                                                                                              </w:t>
      </w:r>
    </w:p>
    <w:p w14:paraId="3E8A2384" w14:textId="77777777" w:rsidR="00456AE3" w:rsidRPr="007A0865" w:rsidRDefault="00456AE3" w:rsidP="00456AE3">
      <w:pPr>
        <w:spacing w:after="0"/>
        <w:ind w:left="720"/>
        <w:contextualSpacing/>
        <w:rPr>
          <w:rFonts w:eastAsia="Times New Roman" w:cs="Times New Roman"/>
          <w:b/>
          <w:i/>
          <w:sz w:val="24"/>
          <w:szCs w:val="24"/>
          <w:lang w:val="ro-RO" w:eastAsia="ru-RU"/>
        </w:rPr>
      </w:pPr>
      <w:r w:rsidRPr="007A0865">
        <w:rPr>
          <w:rFonts w:eastAsia="Times New Roman" w:cs="Times New Roman"/>
          <w:b/>
          <w:i/>
          <w:sz w:val="24"/>
          <w:szCs w:val="24"/>
          <w:lang w:val="ro-RO" w:eastAsia="ru-RU"/>
        </w:rPr>
        <w:t xml:space="preserve">                                               Cota taxei de salubrizare</w:t>
      </w:r>
    </w:p>
    <w:p w14:paraId="54815D96" w14:textId="77777777" w:rsidR="00456AE3" w:rsidRPr="007A0865" w:rsidRDefault="00456AE3" w:rsidP="00456AE3">
      <w:pPr>
        <w:spacing w:after="0"/>
        <w:ind w:left="720"/>
        <w:contextualSpacing/>
        <w:jc w:val="center"/>
        <w:rPr>
          <w:rFonts w:eastAsia="Times New Roman" w:cs="Times New Roman"/>
          <w:b/>
          <w:i/>
          <w:sz w:val="24"/>
          <w:szCs w:val="24"/>
          <w:lang w:val="ro-RO" w:eastAsia="ru-RU"/>
        </w:rPr>
      </w:pPr>
      <w:r w:rsidRPr="007A0865">
        <w:rPr>
          <w:rFonts w:eastAsia="Times New Roman" w:cs="Times New Roman"/>
          <w:b/>
          <w:i/>
          <w:sz w:val="24"/>
          <w:szCs w:val="24"/>
          <w:lang w:val="ro-RO" w:eastAsia="ru-RU"/>
        </w:rPr>
        <w:t xml:space="preserve">   ce se pun în aplicare pentru anul 2025 pe teritoriul primăriei Doroțcaia</w:t>
      </w:r>
    </w:p>
    <w:p w14:paraId="01F02D25" w14:textId="77777777" w:rsidR="00456AE3" w:rsidRPr="007A0865" w:rsidRDefault="00456AE3" w:rsidP="00456AE3">
      <w:pPr>
        <w:spacing w:after="0"/>
        <w:ind w:left="720"/>
        <w:contextualSpacing/>
        <w:jc w:val="center"/>
        <w:rPr>
          <w:rFonts w:eastAsia="Times New Roman" w:cs="Times New Roman"/>
          <w:b/>
          <w:i/>
          <w:sz w:val="24"/>
          <w:szCs w:val="24"/>
          <w:lang w:val="ro-RO" w:eastAsia="ru-RU"/>
        </w:rPr>
      </w:pPr>
    </w:p>
    <w:p w14:paraId="76009C43" w14:textId="77777777" w:rsidR="00456AE3" w:rsidRPr="007A0865" w:rsidRDefault="00456AE3" w:rsidP="00456AE3">
      <w:pPr>
        <w:spacing w:after="0"/>
        <w:ind w:left="720"/>
        <w:contextualSpacing/>
        <w:jc w:val="center"/>
        <w:rPr>
          <w:rFonts w:cs="Times New Roman"/>
          <w:color w:val="FFFFFF"/>
          <w:sz w:val="24"/>
          <w:szCs w:val="24"/>
          <w:u w:val="single"/>
          <w:lang w:val="ro-RO"/>
        </w:rPr>
      </w:pPr>
    </w:p>
    <w:tbl>
      <w:tblPr>
        <w:tblStyle w:val="afa"/>
        <w:tblW w:w="9923" w:type="dxa"/>
        <w:tblInd w:w="108" w:type="dxa"/>
        <w:tblLook w:val="04A0" w:firstRow="1" w:lastRow="0" w:firstColumn="1" w:lastColumn="0" w:noHBand="0" w:noVBand="1"/>
      </w:tblPr>
      <w:tblGrid>
        <w:gridCol w:w="709"/>
        <w:gridCol w:w="2693"/>
        <w:gridCol w:w="6521"/>
      </w:tblGrid>
      <w:tr w:rsidR="00456AE3" w:rsidRPr="007A0865" w14:paraId="3A9E74CE" w14:textId="77777777" w:rsidTr="00AD088D">
        <w:tc>
          <w:tcPr>
            <w:tcW w:w="709" w:type="dxa"/>
            <w:tcBorders>
              <w:top w:val="single" w:sz="4" w:space="0" w:color="auto"/>
              <w:left w:val="single" w:sz="4" w:space="0" w:color="auto"/>
              <w:bottom w:val="single" w:sz="4" w:space="0" w:color="auto"/>
              <w:right w:val="single" w:sz="4" w:space="0" w:color="auto"/>
            </w:tcBorders>
            <w:hideMark/>
          </w:tcPr>
          <w:p w14:paraId="10779C8C" w14:textId="77777777" w:rsidR="00456AE3" w:rsidRPr="007A0865" w:rsidRDefault="00456AE3" w:rsidP="00AD088D">
            <w:pPr>
              <w:spacing w:after="255"/>
              <w:contextualSpacing/>
              <w:jc w:val="center"/>
              <w:rPr>
                <w:rFonts w:eastAsia="Times New Roman" w:cs="Times New Roman"/>
                <w:b/>
                <w:i/>
                <w:sz w:val="24"/>
                <w:szCs w:val="24"/>
                <w:lang w:val="ro-RO" w:eastAsia="ru-RU"/>
              </w:rPr>
            </w:pPr>
            <w:r w:rsidRPr="007A0865">
              <w:rPr>
                <w:rFonts w:eastAsia="Times New Roman" w:cs="Times New Roman"/>
                <w:b/>
                <w:i/>
                <w:sz w:val="24"/>
                <w:szCs w:val="24"/>
                <w:lang w:val="ro-RO" w:eastAsia="ru-RU"/>
              </w:rPr>
              <w:t>Nr.</w:t>
            </w:r>
          </w:p>
          <w:p w14:paraId="57BD681F" w14:textId="77777777" w:rsidR="00456AE3" w:rsidRPr="007A0865" w:rsidRDefault="00456AE3" w:rsidP="00AD088D">
            <w:pPr>
              <w:spacing w:after="255"/>
              <w:contextualSpacing/>
              <w:jc w:val="center"/>
              <w:rPr>
                <w:rFonts w:eastAsia="Times New Roman" w:cs="Times New Roman"/>
                <w:b/>
                <w:i/>
                <w:sz w:val="24"/>
                <w:szCs w:val="24"/>
                <w:lang w:val="ro-RO" w:eastAsia="ru-RU"/>
              </w:rPr>
            </w:pPr>
            <w:r w:rsidRPr="007A0865">
              <w:rPr>
                <w:rFonts w:eastAsia="Times New Roman" w:cs="Times New Roman"/>
                <w:b/>
                <w:i/>
                <w:sz w:val="24"/>
                <w:szCs w:val="24"/>
                <w:lang w:val="ro-RO" w:eastAsia="ru-RU"/>
              </w:rPr>
              <w:t>d/o</w:t>
            </w:r>
          </w:p>
        </w:tc>
        <w:tc>
          <w:tcPr>
            <w:tcW w:w="2693" w:type="dxa"/>
            <w:tcBorders>
              <w:top w:val="single" w:sz="4" w:space="0" w:color="auto"/>
              <w:left w:val="single" w:sz="4" w:space="0" w:color="auto"/>
              <w:bottom w:val="single" w:sz="4" w:space="0" w:color="auto"/>
              <w:right w:val="single" w:sz="4" w:space="0" w:color="auto"/>
            </w:tcBorders>
            <w:hideMark/>
          </w:tcPr>
          <w:p w14:paraId="18504F1F" w14:textId="77777777" w:rsidR="00456AE3" w:rsidRPr="007A0865" w:rsidRDefault="00456AE3" w:rsidP="00AD088D">
            <w:pPr>
              <w:spacing w:after="255"/>
              <w:contextualSpacing/>
              <w:jc w:val="center"/>
              <w:rPr>
                <w:rFonts w:eastAsia="Times New Roman" w:cs="Times New Roman"/>
                <w:b/>
                <w:i/>
                <w:sz w:val="24"/>
                <w:szCs w:val="24"/>
                <w:lang w:val="ro-RO" w:eastAsia="ru-RU"/>
              </w:rPr>
            </w:pPr>
            <w:r w:rsidRPr="007A0865">
              <w:rPr>
                <w:rFonts w:eastAsia="Times New Roman" w:cs="Times New Roman"/>
                <w:b/>
                <w:i/>
                <w:sz w:val="24"/>
                <w:szCs w:val="24"/>
                <w:lang w:val="ro-RO" w:eastAsia="ru-RU"/>
              </w:rPr>
              <w:t>Denumirea taxelor</w:t>
            </w:r>
          </w:p>
        </w:tc>
        <w:tc>
          <w:tcPr>
            <w:tcW w:w="6521" w:type="dxa"/>
            <w:tcBorders>
              <w:top w:val="single" w:sz="4" w:space="0" w:color="auto"/>
              <w:left w:val="single" w:sz="4" w:space="0" w:color="auto"/>
              <w:bottom w:val="single" w:sz="4" w:space="0" w:color="auto"/>
              <w:right w:val="single" w:sz="4" w:space="0" w:color="auto"/>
            </w:tcBorders>
          </w:tcPr>
          <w:p w14:paraId="5BF81447" w14:textId="77777777" w:rsidR="00456AE3" w:rsidRPr="007A0865" w:rsidRDefault="00456AE3" w:rsidP="00AD088D">
            <w:pPr>
              <w:spacing w:after="255"/>
              <w:contextualSpacing/>
              <w:jc w:val="center"/>
              <w:rPr>
                <w:rFonts w:eastAsia="Times New Roman" w:cs="Times New Roman"/>
                <w:b/>
                <w:i/>
                <w:sz w:val="24"/>
                <w:szCs w:val="24"/>
                <w:lang w:val="ro-RO" w:eastAsia="ru-RU"/>
              </w:rPr>
            </w:pPr>
          </w:p>
          <w:p w14:paraId="572ED496" w14:textId="77777777" w:rsidR="00456AE3" w:rsidRPr="007A0865" w:rsidRDefault="00456AE3" w:rsidP="00AD088D">
            <w:pPr>
              <w:spacing w:after="255"/>
              <w:contextualSpacing/>
              <w:jc w:val="center"/>
              <w:rPr>
                <w:rFonts w:eastAsia="Times New Roman" w:cs="Times New Roman"/>
                <w:i/>
                <w:sz w:val="24"/>
                <w:szCs w:val="24"/>
                <w:lang w:val="ro-RO" w:eastAsia="ru-RU"/>
              </w:rPr>
            </w:pPr>
            <w:r w:rsidRPr="007A0865">
              <w:rPr>
                <w:rFonts w:eastAsia="Times New Roman" w:cs="Times New Roman"/>
                <w:b/>
                <w:i/>
                <w:sz w:val="24"/>
                <w:szCs w:val="24"/>
                <w:lang w:val="ro-RO" w:eastAsia="ru-RU"/>
              </w:rPr>
              <w:t xml:space="preserve">Cotele stabilite </w:t>
            </w:r>
          </w:p>
        </w:tc>
      </w:tr>
      <w:tr w:rsidR="00456AE3" w:rsidRPr="007A0865" w14:paraId="6FA9E208" w14:textId="77777777" w:rsidTr="00AD088D">
        <w:trPr>
          <w:trHeight w:val="716"/>
        </w:trPr>
        <w:tc>
          <w:tcPr>
            <w:tcW w:w="709" w:type="dxa"/>
            <w:tcBorders>
              <w:top w:val="single" w:sz="4" w:space="0" w:color="auto"/>
              <w:left w:val="single" w:sz="4" w:space="0" w:color="auto"/>
              <w:bottom w:val="single" w:sz="4" w:space="0" w:color="auto"/>
              <w:right w:val="single" w:sz="4" w:space="0" w:color="auto"/>
            </w:tcBorders>
            <w:hideMark/>
          </w:tcPr>
          <w:p w14:paraId="6BF3D568" w14:textId="77777777" w:rsidR="00456AE3" w:rsidRDefault="00456AE3" w:rsidP="00AD088D">
            <w:pPr>
              <w:spacing w:after="255"/>
              <w:contextualSpacing/>
              <w:jc w:val="center"/>
              <w:rPr>
                <w:rFonts w:eastAsia="Times New Roman" w:cs="Times New Roman"/>
                <w:sz w:val="24"/>
                <w:szCs w:val="24"/>
                <w:lang w:val="ro-RO" w:eastAsia="ru-RU"/>
              </w:rPr>
            </w:pPr>
          </w:p>
          <w:p w14:paraId="044ED711" w14:textId="77777777" w:rsidR="00456AE3" w:rsidRPr="007A0865" w:rsidRDefault="00456AE3" w:rsidP="00AD088D">
            <w:pPr>
              <w:spacing w:after="255"/>
              <w:contextualSpacing/>
              <w:jc w:val="center"/>
              <w:rPr>
                <w:rFonts w:eastAsia="Times New Roman" w:cs="Times New Roman"/>
                <w:sz w:val="24"/>
                <w:szCs w:val="24"/>
                <w:lang w:val="ro-RO" w:eastAsia="ru-RU"/>
              </w:rPr>
            </w:pPr>
            <w:r w:rsidRPr="007A0865">
              <w:rPr>
                <w:rFonts w:eastAsia="Times New Roman" w:cs="Times New Roman"/>
                <w:sz w:val="24"/>
                <w:szCs w:val="24"/>
                <w:lang w:val="ro-RO" w:eastAsia="ru-RU"/>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9D6A63" w14:textId="77777777" w:rsidR="00456AE3" w:rsidRPr="007A0865" w:rsidRDefault="00456AE3" w:rsidP="00AD088D">
            <w:pPr>
              <w:spacing w:after="255"/>
              <w:contextualSpacing/>
              <w:jc w:val="center"/>
              <w:rPr>
                <w:rFonts w:eastAsia="Times New Roman" w:cs="Times New Roman"/>
                <w:sz w:val="24"/>
                <w:szCs w:val="24"/>
                <w:lang w:val="ro-RO" w:eastAsia="ru-RU"/>
              </w:rPr>
            </w:pPr>
            <w:r w:rsidRPr="007A0865">
              <w:rPr>
                <w:rFonts w:eastAsia="Times New Roman" w:cs="Times New Roman"/>
                <w:sz w:val="24"/>
                <w:szCs w:val="24"/>
                <w:lang w:val="ro-RO" w:eastAsia="ru-RU"/>
              </w:rPr>
              <w:t xml:space="preserve">Taxa pentru salubrizare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5072F2F" w14:textId="77777777" w:rsidR="00456AE3" w:rsidRPr="007A0865" w:rsidRDefault="00456AE3" w:rsidP="00AD088D">
            <w:pPr>
              <w:spacing w:after="255"/>
              <w:contextualSpacing/>
              <w:jc w:val="center"/>
              <w:rPr>
                <w:rFonts w:eastAsia="Times New Roman" w:cs="Times New Roman"/>
                <w:b/>
                <w:sz w:val="24"/>
                <w:szCs w:val="24"/>
                <w:lang w:val="ro-RO" w:eastAsia="ru-RU"/>
              </w:rPr>
            </w:pPr>
            <w:r w:rsidRPr="007A0865">
              <w:rPr>
                <w:rFonts w:eastAsia="Times New Roman" w:cs="Times New Roman"/>
                <w:b/>
                <w:sz w:val="24"/>
                <w:szCs w:val="24"/>
                <w:lang w:val="ro-RO" w:eastAsia="ru-RU"/>
              </w:rPr>
              <w:t>35 lei lunar</w:t>
            </w:r>
          </w:p>
        </w:tc>
      </w:tr>
    </w:tbl>
    <w:p w14:paraId="63514371" w14:textId="77777777" w:rsidR="00456AE3" w:rsidRPr="007A0865" w:rsidRDefault="00456AE3" w:rsidP="00456AE3">
      <w:pPr>
        <w:rPr>
          <w:rFonts w:cs="Times New Roman"/>
          <w:color w:val="FFFFFF"/>
          <w:sz w:val="24"/>
          <w:szCs w:val="24"/>
          <w:u w:val="single"/>
          <w:lang w:val="ro-RO"/>
        </w:rPr>
      </w:pPr>
    </w:p>
    <w:p w14:paraId="3F952DAD" w14:textId="77777777" w:rsidR="00456AE3" w:rsidRPr="007A0865" w:rsidRDefault="00456AE3" w:rsidP="00456AE3">
      <w:pPr>
        <w:spacing w:after="0"/>
        <w:rPr>
          <w:rFonts w:eastAsia="Times New Roman" w:cs="Times New Roman"/>
          <w:i/>
          <w:sz w:val="24"/>
          <w:szCs w:val="24"/>
          <w:lang w:val="ro-RO" w:eastAsia="ru-RU"/>
        </w:rPr>
      </w:pPr>
      <w:r w:rsidRPr="007A0865">
        <w:rPr>
          <w:rFonts w:cs="Times New Roman"/>
          <w:color w:val="FFFFFF"/>
          <w:sz w:val="24"/>
          <w:szCs w:val="24"/>
          <w:u w:val="single"/>
          <w:lang w:val="ro-RO"/>
        </w:rPr>
        <w:t xml:space="preserve">     </w:t>
      </w:r>
      <w:r w:rsidRPr="007A0865">
        <w:rPr>
          <w:rFonts w:eastAsia="Times New Roman" w:cs="Times New Roman"/>
          <w:i/>
          <w:sz w:val="24"/>
          <w:szCs w:val="24"/>
          <w:lang w:val="ro-RO" w:eastAsia="ru-RU"/>
        </w:rPr>
        <w:t>* Se scutesc de taxa pentru salubrizare ceilalti membri</w:t>
      </w:r>
      <w:r>
        <w:rPr>
          <w:rFonts w:eastAsia="Times New Roman" w:cs="Times New Roman"/>
          <w:i/>
          <w:sz w:val="24"/>
          <w:szCs w:val="24"/>
          <w:lang w:val="ro-RO" w:eastAsia="ru-RU"/>
        </w:rPr>
        <w:t>,</w:t>
      </w:r>
      <w:r w:rsidRPr="007A0865">
        <w:rPr>
          <w:rFonts w:eastAsia="Times New Roman" w:cs="Times New Roman"/>
          <w:i/>
          <w:sz w:val="24"/>
          <w:szCs w:val="24"/>
          <w:lang w:val="ro-RO" w:eastAsia="ru-RU"/>
        </w:rPr>
        <w:t xml:space="preserve"> care locuiesc în aceiași gospodărie </w:t>
      </w:r>
    </w:p>
    <w:p w14:paraId="590627B4" w14:textId="77777777" w:rsidR="00456AE3" w:rsidRPr="007A0865" w:rsidRDefault="00456AE3" w:rsidP="00456AE3">
      <w:pPr>
        <w:spacing w:after="0"/>
        <w:rPr>
          <w:rFonts w:eastAsia="Times New Roman" w:cs="Times New Roman"/>
          <w:i/>
          <w:sz w:val="24"/>
          <w:szCs w:val="24"/>
          <w:lang w:val="ro-RO" w:eastAsia="ru-RU"/>
        </w:rPr>
      </w:pPr>
      <w:r w:rsidRPr="007A0865">
        <w:rPr>
          <w:rFonts w:eastAsia="Times New Roman" w:cs="Times New Roman"/>
          <w:i/>
          <w:sz w:val="24"/>
          <w:szCs w:val="24"/>
          <w:lang w:val="ro-RO" w:eastAsia="ru-RU"/>
        </w:rPr>
        <w:t>cu prima persoana înscris</w:t>
      </w:r>
      <w:r>
        <w:rPr>
          <w:rFonts w:eastAsia="Times New Roman" w:cs="Times New Roman"/>
          <w:i/>
          <w:sz w:val="24"/>
          <w:szCs w:val="24"/>
          <w:lang w:val="ro-RO" w:eastAsia="ru-RU"/>
        </w:rPr>
        <w:t>ă</w:t>
      </w:r>
      <w:r w:rsidRPr="007A0865">
        <w:rPr>
          <w:rFonts w:eastAsia="Times New Roman" w:cs="Times New Roman"/>
          <w:i/>
          <w:sz w:val="24"/>
          <w:szCs w:val="24"/>
          <w:lang w:val="ro-RO" w:eastAsia="ru-RU"/>
        </w:rPr>
        <w:t xml:space="preserve"> la adresa declara</w:t>
      </w:r>
      <w:r>
        <w:rPr>
          <w:rFonts w:eastAsia="Times New Roman" w:cs="Times New Roman"/>
          <w:i/>
          <w:sz w:val="24"/>
          <w:szCs w:val="24"/>
          <w:lang w:val="ro-RO" w:eastAsia="ru-RU"/>
        </w:rPr>
        <w:t>tă</w:t>
      </w:r>
      <w:r w:rsidRPr="007A0865">
        <w:rPr>
          <w:rFonts w:eastAsia="Times New Roman" w:cs="Times New Roman"/>
          <w:i/>
          <w:sz w:val="24"/>
          <w:szCs w:val="24"/>
          <w:lang w:val="ro-RO" w:eastAsia="ru-RU"/>
        </w:rPr>
        <w:t xml:space="preserve"> ca  domiciliul și persoanele  cu dezabilitate severă în baza cererii depuse.</w:t>
      </w:r>
    </w:p>
    <w:p w14:paraId="3494A25A" w14:textId="06B0DC9D" w:rsidR="00B13EC5" w:rsidRDefault="00456AE3" w:rsidP="00456AE3">
      <w:pPr>
        <w:rPr>
          <w:rFonts w:cs="Times New Roman"/>
          <w:color w:val="FFFFFF"/>
          <w:sz w:val="24"/>
          <w:szCs w:val="24"/>
          <w:u w:val="single"/>
          <w:lang w:val="ro-RO"/>
        </w:rPr>
      </w:pPr>
      <w:r w:rsidRPr="007A0865">
        <w:rPr>
          <w:rFonts w:cs="Times New Roman"/>
          <w:color w:val="FFFFFF"/>
          <w:sz w:val="24"/>
          <w:szCs w:val="24"/>
          <w:u w:val="single"/>
          <w:lang w:val="ro-RO"/>
        </w:rPr>
        <w:t>MȘLbgvvcvx NH</w:t>
      </w:r>
      <w:r w:rsidRPr="007A0865">
        <w:rPr>
          <w:rFonts w:cs="Times New Roman"/>
          <w:color w:val="FFFFFF"/>
          <w:sz w:val="24"/>
          <w:szCs w:val="24"/>
          <w:u w:val="single"/>
          <w:lang w:val="ro-RO"/>
        </w:rPr>
        <w:tab/>
        <w:t>knk jmjojvf**mkmj,llhjivk nbchjyngftnhutesc de taxa pentru salubgbvcfhrizarjdfsmsake ceilalținmmm</w:t>
      </w:r>
    </w:p>
    <w:p w14:paraId="2ACC7ADF" w14:textId="77777777" w:rsidR="0087089A" w:rsidRPr="00456AE3" w:rsidRDefault="0087089A" w:rsidP="00456AE3">
      <w:pPr>
        <w:rPr>
          <w:rFonts w:cs="Times New Roman"/>
          <w:color w:val="FFFFFF"/>
          <w:sz w:val="24"/>
          <w:szCs w:val="24"/>
          <w:u w:val="single"/>
          <w:lang w:val="ro-RO"/>
        </w:rPr>
      </w:pPr>
    </w:p>
    <w:p w14:paraId="4C88BDF1" w14:textId="2811304A" w:rsidR="006515D2" w:rsidRPr="001D521A" w:rsidRDefault="006515D2" w:rsidP="006515D2">
      <w:pPr>
        <w:jc w:val="both"/>
        <w:rPr>
          <w:sz w:val="24"/>
          <w:szCs w:val="24"/>
          <w:lang w:val="ro-RO"/>
        </w:rPr>
      </w:pPr>
    </w:p>
    <w:p w14:paraId="34EB9A19" w14:textId="5463A6BF" w:rsidR="006515D2" w:rsidRPr="006515D2" w:rsidRDefault="006515D2" w:rsidP="006515D2">
      <w:pPr>
        <w:jc w:val="both"/>
        <w:rPr>
          <w:sz w:val="24"/>
          <w:szCs w:val="24"/>
          <w:lang w:val="en-US"/>
        </w:rPr>
      </w:pPr>
      <w:r w:rsidRPr="001D521A">
        <w:rPr>
          <w:sz w:val="24"/>
          <w:szCs w:val="24"/>
          <w:lang w:val="ro-RO"/>
        </w:rPr>
        <w:lastRenderedPageBreak/>
        <w:t xml:space="preserve">                                    </w:t>
      </w:r>
      <w:r w:rsidR="00787EF1">
        <w:rPr>
          <w:sz w:val="24"/>
          <w:szCs w:val="24"/>
          <w:lang w:val="ro-RO"/>
        </w:rPr>
        <w:t xml:space="preserve">       </w:t>
      </w:r>
      <w:proofErr w:type="spellStart"/>
      <w:r w:rsidRPr="006515D2">
        <w:rPr>
          <w:b/>
          <w:sz w:val="24"/>
          <w:szCs w:val="24"/>
          <w:lang w:val="en-US"/>
        </w:rPr>
        <w:t>Notă</w:t>
      </w:r>
      <w:proofErr w:type="spellEnd"/>
      <w:r w:rsidRPr="006515D2">
        <w:rPr>
          <w:b/>
          <w:sz w:val="24"/>
          <w:szCs w:val="24"/>
          <w:lang w:val="en-US"/>
        </w:rPr>
        <w:t xml:space="preserve"> </w:t>
      </w:r>
      <w:proofErr w:type="spellStart"/>
      <w:r w:rsidRPr="006515D2">
        <w:rPr>
          <w:b/>
          <w:sz w:val="24"/>
          <w:szCs w:val="24"/>
          <w:lang w:val="en-US"/>
        </w:rPr>
        <w:t>informativă</w:t>
      </w:r>
      <w:proofErr w:type="spellEnd"/>
      <w:r w:rsidRPr="006515D2">
        <w:rPr>
          <w:b/>
          <w:sz w:val="24"/>
          <w:szCs w:val="24"/>
          <w:lang w:val="en-US"/>
        </w:rPr>
        <w:t xml:space="preserve"> la </w:t>
      </w:r>
      <w:proofErr w:type="spellStart"/>
      <w:r w:rsidRPr="006515D2">
        <w:rPr>
          <w:b/>
          <w:sz w:val="24"/>
          <w:szCs w:val="24"/>
          <w:lang w:val="en-US"/>
        </w:rPr>
        <w:t>proiectul</w:t>
      </w:r>
      <w:proofErr w:type="spellEnd"/>
      <w:r w:rsidRPr="006515D2">
        <w:rPr>
          <w:b/>
          <w:sz w:val="24"/>
          <w:szCs w:val="24"/>
          <w:lang w:val="en-US"/>
        </w:rPr>
        <w:t xml:space="preserve"> de </w:t>
      </w:r>
      <w:proofErr w:type="spellStart"/>
      <w:r w:rsidRPr="006515D2">
        <w:rPr>
          <w:b/>
          <w:sz w:val="24"/>
          <w:szCs w:val="24"/>
          <w:lang w:val="en-US"/>
        </w:rPr>
        <w:t>decizie</w:t>
      </w:r>
      <w:proofErr w:type="spellEnd"/>
    </w:p>
    <w:p w14:paraId="4D8378DD" w14:textId="422365FD" w:rsidR="006515D2" w:rsidRDefault="006515D2" w:rsidP="006515D2">
      <w:pPr>
        <w:rPr>
          <w:b/>
          <w:iCs/>
          <w:sz w:val="24"/>
          <w:szCs w:val="24"/>
          <w:lang w:val="en-US"/>
        </w:rPr>
      </w:pPr>
      <w:r>
        <w:rPr>
          <w:b/>
          <w:sz w:val="24"/>
          <w:szCs w:val="24"/>
          <w:lang w:val="en-US"/>
        </w:rPr>
        <w:t xml:space="preserve"> “</w:t>
      </w:r>
      <w:r>
        <w:rPr>
          <w:b/>
          <w:iCs/>
          <w:sz w:val="24"/>
          <w:szCs w:val="24"/>
          <w:lang w:val="en-US"/>
        </w:rPr>
        <w:t xml:space="preserve">Cu </w:t>
      </w:r>
      <w:proofErr w:type="spellStart"/>
      <w:r>
        <w:rPr>
          <w:b/>
          <w:iCs/>
          <w:sz w:val="24"/>
          <w:szCs w:val="24"/>
          <w:lang w:val="en-US"/>
        </w:rPr>
        <w:t>privire</w:t>
      </w:r>
      <w:proofErr w:type="spellEnd"/>
      <w:r>
        <w:rPr>
          <w:b/>
          <w:iCs/>
          <w:sz w:val="24"/>
          <w:szCs w:val="24"/>
          <w:lang w:val="en-US"/>
        </w:rPr>
        <w:t xml:space="preserve"> la </w:t>
      </w:r>
      <w:proofErr w:type="spellStart"/>
      <w:r>
        <w:rPr>
          <w:b/>
          <w:iCs/>
          <w:sz w:val="24"/>
          <w:szCs w:val="24"/>
          <w:lang w:val="en-US"/>
        </w:rPr>
        <w:t>aprobarea</w:t>
      </w:r>
      <w:proofErr w:type="spellEnd"/>
      <w:r>
        <w:rPr>
          <w:b/>
          <w:iCs/>
          <w:sz w:val="24"/>
          <w:szCs w:val="24"/>
          <w:lang w:val="en-US"/>
        </w:rPr>
        <w:t xml:space="preserve"> </w:t>
      </w:r>
      <w:proofErr w:type="spellStart"/>
      <w:r>
        <w:rPr>
          <w:b/>
          <w:iCs/>
          <w:sz w:val="24"/>
          <w:szCs w:val="24"/>
          <w:lang w:val="en-US"/>
        </w:rPr>
        <w:t>și</w:t>
      </w:r>
      <w:proofErr w:type="spellEnd"/>
      <w:r>
        <w:rPr>
          <w:b/>
          <w:iCs/>
          <w:sz w:val="24"/>
          <w:szCs w:val="24"/>
          <w:lang w:val="en-US"/>
        </w:rPr>
        <w:t xml:space="preserve"> </w:t>
      </w:r>
      <w:proofErr w:type="spellStart"/>
      <w:r>
        <w:rPr>
          <w:b/>
          <w:iCs/>
          <w:sz w:val="24"/>
          <w:szCs w:val="24"/>
          <w:lang w:val="en-US"/>
        </w:rPr>
        <w:t>punerea</w:t>
      </w:r>
      <w:proofErr w:type="spellEnd"/>
      <w:r>
        <w:rPr>
          <w:b/>
          <w:iCs/>
          <w:sz w:val="24"/>
          <w:szCs w:val="24"/>
          <w:lang w:val="en-US"/>
        </w:rPr>
        <w:t xml:space="preserve"> </w:t>
      </w:r>
      <w:proofErr w:type="spellStart"/>
      <w:r>
        <w:rPr>
          <w:b/>
          <w:iCs/>
          <w:sz w:val="24"/>
          <w:szCs w:val="24"/>
          <w:lang w:val="en-US"/>
        </w:rPr>
        <w:t>în</w:t>
      </w:r>
      <w:proofErr w:type="spellEnd"/>
      <w:r>
        <w:rPr>
          <w:b/>
          <w:iCs/>
          <w:sz w:val="24"/>
          <w:szCs w:val="24"/>
          <w:lang w:val="en-US"/>
        </w:rPr>
        <w:t xml:space="preserve"> </w:t>
      </w:r>
      <w:proofErr w:type="spellStart"/>
      <w:r>
        <w:rPr>
          <w:b/>
          <w:iCs/>
          <w:sz w:val="24"/>
          <w:szCs w:val="24"/>
          <w:lang w:val="en-US"/>
        </w:rPr>
        <w:t>aplicare</w:t>
      </w:r>
      <w:proofErr w:type="spellEnd"/>
      <w:r>
        <w:rPr>
          <w:b/>
          <w:iCs/>
          <w:sz w:val="24"/>
          <w:szCs w:val="24"/>
          <w:lang w:val="en-US"/>
        </w:rPr>
        <w:t xml:space="preserve"> a </w:t>
      </w:r>
      <w:proofErr w:type="spellStart"/>
      <w:r>
        <w:rPr>
          <w:b/>
          <w:iCs/>
          <w:sz w:val="24"/>
          <w:szCs w:val="24"/>
          <w:lang w:val="en-US"/>
        </w:rPr>
        <w:t>taxelor</w:t>
      </w:r>
      <w:proofErr w:type="spellEnd"/>
      <w:r>
        <w:rPr>
          <w:b/>
          <w:iCs/>
          <w:sz w:val="24"/>
          <w:szCs w:val="24"/>
          <w:lang w:val="en-US"/>
        </w:rPr>
        <w:t xml:space="preserve"> locale </w:t>
      </w:r>
      <w:proofErr w:type="spellStart"/>
      <w:r>
        <w:rPr>
          <w:b/>
          <w:iCs/>
          <w:sz w:val="24"/>
          <w:szCs w:val="24"/>
          <w:lang w:val="en-US"/>
        </w:rPr>
        <w:t>p</w:t>
      </w:r>
      <w:r w:rsidRPr="006515D2">
        <w:rPr>
          <w:b/>
          <w:iCs/>
          <w:sz w:val="24"/>
          <w:szCs w:val="24"/>
          <w:lang w:val="en-US"/>
        </w:rPr>
        <w:t>ntru</w:t>
      </w:r>
      <w:proofErr w:type="spellEnd"/>
      <w:r w:rsidRPr="006515D2">
        <w:rPr>
          <w:b/>
          <w:iCs/>
          <w:sz w:val="24"/>
          <w:szCs w:val="24"/>
          <w:lang w:val="en-US"/>
        </w:rPr>
        <w:t xml:space="preserve"> </w:t>
      </w:r>
      <w:proofErr w:type="spellStart"/>
      <w:r w:rsidRPr="006515D2">
        <w:rPr>
          <w:b/>
          <w:iCs/>
          <w:sz w:val="24"/>
          <w:szCs w:val="24"/>
          <w:lang w:val="en-US"/>
        </w:rPr>
        <w:t>anul</w:t>
      </w:r>
      <w:proofErr w:type="spellEnd"/>
      <w:r w:rsidRPr="006515D2">
        <w:rPr>
          <w:b/>
          <w:iCs/>
          <w:sz w:val="24"/>
          <w:szCs w:val="24"/>
          <w:lang w:val="en-US"/>
        </w:rPr>
        <w:t xml:space="preserve"> 202</w:t>
      </w:r>
      <w:r w:rsidR="00EC6330">
        <w:rPr>
          <w:b/>
          <w:iCs/>
          <w:sz w:val="24"/>
          <w:szCs w:val="24"/>
          <w:lang w:val="en-US"/>
        </w:rPr>
        <w:t>5</w:t>
      </w:r>
      <w:r w:rsidRPr="006515D2">
        <w:rPr>
          <w:b/>
          <w:iCs/>
          <w:sz w:val="24"/>
          <w:szCs w:val="24"/>
          <w:lang w:val="en-US"/>
        </w:rPr>
        <w:t>”</w:t>
      </w:r>
    </w:p>
    <w:p w14:paraId="47C09093" w14:textId="77777777" w:rsidR="006515D2" w:rsidRDefault="006515D2" w:rsidP="006515D2">
      <w:pPr>
        <w:rPr>
          <w:b/>
          <w:i/>
          <w:szCs w:val="28"/>
          <w:lang w:val="en-US"/>
        </w:rPr>
      </w:pPr>
    </w:p>
    <w:tbl>
      <w:tblPr>
        <w:tblW w:w="0" w:type="auto"/>
        <w:tblLook w:val="04A0" w:firstRow="1" w:lastRow="0" w:firstColumn="1" w:lastColumn="0" w:noHBand="0" w:noVBand="1"/>
      </w:tblPr>
      <w:tblGrid>
        <w:gridCol w:w="9346"/>
      </w:tblGrid>
      <w:tr w:rsidR="006515D2" w:rsidRPr="00014586" w14:paraId="13F3D159"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41772C85" w14:textId="77777777" w:rsidR="006515D2" w:rsidRDefault="006515D2">
            <w:pPr>
              <w:pStyle w:val="af8"/>
              <w:numPr>
                <w:ilvl w:val="0"/>
                <w:numId w:val="2"/>
              </w:numPr>
              <w:spacing w:line="256" w:lineRule="auto"/>
              <w:rPr>
                <w:sz w:val="24"/>
                <w:szCs w:val="24"/>
              </w:rPr>
            </w:pPr>
            <w:r>
              <w:rPr>
                <w:b/>
                <w:sz w:val="24"/>
                <w:szCs w:val="24"/>
              </w:rPr>
              <w:t>Denumirea autorului si, dupa caz, a participanților la elaborarea proiectului</w:t>
            </w:r>
          </w:p>
        </w:tc>
      </w:tr>
      <w:tr w:rsidR="006515D2" w:rsidRPr="00014586" w14:paraId="6A4BE509"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0BB2ED72" w14:textId="77777777" w:rsidR="006515D2" w:rsidRPr="006515D2" w:rsidRDefault="006515D2">
            <w:pPr>
              <w:spacing w:line="256" w:lineRule="auto"/>
              <w:rPr>
                <w:i/>
                <w:sz w:val="24"/>
                <w:szCs w:val="24"/>
                <w:lang w:val="en-US"/>
              </w:rPr>
            </w:pPr>
            <w:r w:rsidRPr="006515D2">
              <w:rPr>
                <w:i/>
                <w:sz w:val="24"/>
                <w:szCs w:val="24"/>
                <w:lang w:val="en-US"/>
              </w:rPr>
              <w:t xml:space="preserve">      La </w:t>
            </w:r>
            <w:proofErr w:type="spellStart"/>
            <w:r w:rsidRPr="006515D2">
              <w:rPr>
                <w:i/>
                <w:sz w:val="24"/>
                <w:szCs w:val="24"/>
                <w:lang w:val="en-US"/>
              </w:rPr>
              <w:t>elaborarea</w:t>
            </w:r>
            <w:proofErr w:type="spellEnd"/>
            <w:r w:rsidRPr="006515D2">
              <w:rPr>
                <w:i/>
                <w:sz w:val="24"/>
                <w:szCs w:val="24"/>
                <w:lang w:val="en-US"/>
              </w:rPr>
              <w:t xml:space="preserve"> </w:t>
            </w:r>
            <w:proofErr w:type="spellStart"/>
            <w:r w:rsidRPr="006515D2">
              <w:rPr>
                <w:i/>
                <w:sz w:val="24"/>
                <w:szCs w:val="24"/>
                <w:lang w:val="en-US"/>
              </w:rPr>
              <w:t>proiectului</w:t>
            </w:r>
            <w:proofErr w:type="spellEnd"/>
            <w:r w:rsidRPr="006515D2">
              <w:rPr>
                <w:i/>
                <w:sz w:val="24"/>
                <w:szCs w:val="24"/>
                <w:lang w:val="en-US"/>
              </w:rPr>
              <w:t xml:space="preserve"> au </w:t>
            </w:r>
            <w:proofErr w:type="spellStart"/>
            <w:r w:rsidRPr="006515D2">
              <w:rPr>
                <w:i/>
                <w:sz w:val="24"/>
                <w:szCs w:val="24"/>
                <w:lang w:val="en-US"/>
              </w:rPr>
              <w:t>participat</w:t>
            </w:r>
            <w:proofErr w:type="spellEnd"/>
            <w:r w:rsidRPr="006515D2">
              <w:rPr>
                <w:i/>
                <w:sz w:val="24"/>
                <w:szCs w:val="24"/>
                <w:lang w:val="en-US"/>
              </w:rPr>
              <w:t xml:space="preserve"> </w:t>
            </w:r>
            <w:proofErr w:type="spellStart"/>
            <w:r w:rsidRPr="006515D2">
              <w:rPr>
                <w:i/>
                <w:sz w:val="24"/>
                <w:szCs w:val="24"/>
                <w:lang w:val="en-US"/>
              </w:rPr>
              <w:t>Primarul</w:t>
            </w:r>
            <w:proofErr w:type="spellEnd"/>
            <w:r w:rsidRPr="006515D2">
              <w:rPr>
                <w:i/>
                <w:sz w:val="24"/>
                <w:szCs w:val="24"/>
                <w:lang w:val="en-US"/>
              </w:rPr>
              <w:t xml:space="preserve"> </w:t>
            </w:r>
            <w:proofErr w:type="spellStart"/>
            <w:proofErr w:type="gramStart"/>
            <w:r w:rsidRPr="006515D2">
              <w:rPr>
                <w:i/>
                <w:sz w:val="24"/>
                <w:szCs w:val="24"/>
                <w:lang w:val="en-US"/>
              </w:rPr>
              <w:t>s.Doroțcaia</w:t>
            </w:r>
            <w:proofErr w:type="spellEnd"/>
            <w:proofErr w:type="gramEnd"/>
            <w:r w:rsidRPr="006515D2">
              <w:rPr>
                <w:i/>
                <w:sz w:val="24"/>
                <w:szCs w:val="24"/>
                <w:lang w:val="en-US"/>
              </w:rPr>
              <w:t xml:space="preserve"> , </w:t>
            </w:r>
            <w:proofErr w:type="spellStart"/>
            <w:r w:rsidRPr="006515D2">
              <w:rPr>
                <w:i/>
                <w:sz w:val="24"/>
                <w:szCs w:val="24"/>
                <w:lang w:val="en-US"/>
              </w:rPr>
              <w:t>specialiștii</w:t>
            </w:r>
            <w:proofErr w:type="spellEnd"/>
            <w:r w:rsidRPr="006515D2">
              <w:rPr>
                <w:i/>
                <w:sz w:val="24"/>
                <w:szCs w:val="24"/>
                <w:lang w:val="en-US"/>
              </w:rPr>
              <w:t xml:space="preserve"> din </w:t>
            </w:r>
            <w:proofErr w:type="spellStart"/>
            <w:r w:rsidRPr="006515D2">
              <w:rPr>
                <w:i/>
                <w:sz w:val="24"/>
                <w:szCs w:val="24"/>
                <w:lang w:val="en-US"/>
              </w:rPr>
              <w:t>aparatul</w:t>
            </w:r>
            <w:proofErr w:type="spellEnd"/>
            <w:r w:rsidRPr="006515D2">
              <w:rPr>
                <w:i/>
                <w:sz w:val="24"/>
                <w:szCs w:val="24"/>
                <w:lang w:val="en-US"/>
              </w:rPr>
              <w:t xml:space="preserve"> </w:t>
            </w:r>
            <w:proofErr w:type="spellStart"/>
            <w:r w:rsidRPr="006515D2">
              <w:rPr>
                <w:i/>
                <w:sz w:val="24"/>
                <w:szCs w:val="24"/>
                <w:lang w:val="en-US"/>
              </w:rPr>
              <w:t>primăriei</w:t>
            </w:r>
            <w:proofErr w:type="spellEnd"/>
            <w:r w:rsidRPr="006515D2">
              <w:rPr>
                <w:i/>
                <w:sz w:val="24"/>
                <w:szCs w:val="24"/>
                <w:lang w:val="en-US"/>
              </w:rPr>
              <w:t xml:space="preserve">, Specialist principal in </w:t>
            </w:r>
            <w:proofErr w:type="spellStart"/>
            <w:r w:rsidRPr="006515D2">
              <w:rPr>
                <w:i/>
                <w:sz w:val="24"/>
                <w:szCs w:val="24"/>
                <w:lang w:val="en-US"/>
              </w:rPr>
              <w:t>domeniul</w:t>
            </w:r>
            <w:proofErr w:type="spellEnd"/>
            <w:r w:rsidRPr="006515D2">
              <w:rPr>
                <w:i/>
                <w:sz w:val="24"/>
                <w:szCs w:val="24"/>
                <w:lang w:val="en-US"/>
              </w:rPr>
              <w:t xml:space="preserve"> </w:t>
            </w:r>
            <w:proofErr w:type="spellStart"/>
            <w:r w:rsidRPr="006515D2">
              <w:rPr>
                <w:i/>
                <w:sz w:val="24"/>
                <w:szCs w:val="24"/>
                <w:lang w:val="en-US"/>
              </w:rPr>
              <w:t>perceperii</w:t>
            </w:r>
            <w:proofErr w:type="spellEnd"/>
            <w:r w:rsidRPr="006515D2">
              <w:rPr>
                <w:i/>
                <w:sz w:val="24"/>
                <w:szCs w:val="24"/>
                <w:lang w:val="en-US"/>
              </w:rPr>
              <w:t xml:space="preserve"> </w:t>
            </w:r>
            <w:proofErr w:type="spellStart"/>
            <w:r w:rsidRPr="006515D2">
              <w:rPr>
                <w:i/>
                <w:sz w:val="24"/>
                <w:szCs w:val="24"/>
                <w:lang w:val="en-US"/>
              </w:rPr>
              <w:t>fiscale</w:t>
            </w:r>
            <w:proofErr w:type="spellEnd"/>
          </w:p>
        </w:tc>
      </w:tr>
      <w:tr w:rsidR="006515D2" w:rsidRPr="00014586" w14:paraId="65D79C4C"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7C9E7411" w14:textId="77777777" w:rsidR="006515D2" w:rsidRDefault="006515D2">
            <w:pPr>
              <w:pStyle w:val="af8"/>
              <w:numPr>
                <w:ilvl w:val="0"/>
                <w:numId w:val="2"/>
              </w:numPr>
              <w:spacing w:line="256" w:lineRule="auto"/>
              <w:rPr>
                <w:b/>
                <w:sz w:val="24"/>
                <w:szCs w:val="24"/>
              </w:rPr>
            </w:pPr>
            <w:r>
              <w:rPr>
                <w:b/>
                <w:sz w:val="24"/>
                <w:szCs w:val="24"/>
              </w:rPr>
              <w:t>Condițiile ce au impus elaborarea proiectului de act normative și finalitațile urmărite</w:t>
            </w:r>
          </w:p>
        </w:tc>
      </w:tr>
      <w:tr w:rsidR="006515D2" w:rsidRPr="00014586" w14:paraId="1510AB36"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1B93EDA6" w14:textId="37A2E061" w:rsidR="006515D2" w:rsidRPr="006515D2" w:rsidRDefault="006515D2">
            <w:pPr>
              <w:spacing w:line="256" w:lineRule="auto"/>
              <w:rPr>
                <w:i/>
                <w:sz w:val="24"/>
                <w:szCs w:val="24"/>
                <w:lang w:val="en-US"/>
              </w:rPr>
            </w:pPr>
            <w:r>
              <w:rPr>
                <w:i/>
                <w:sz w:val="24"/>
                <w:szCs w:val="24"/>
                <w:lang w:val="en-US"/>
              </w:rPr>
              <w:t xml:space="preserve">     </w:t>
            </w:r>
            <w:proofErr w:type="spellStart"/>
            <w:r>
              <w:rPr>
                <w:i/>
                <w:sz w:val="24"/>
                <w:szCs w:val="24"/>
                <w:lang w:val="en-US"/>
              </w:rPr>
              <w:t>În</w:t>
            </w:r>
            <w:proofErr w:type="spellEnd"/>
            <w:r>
              <w:rPr>
                <w:i/>
                <w:sz w:val="24"/>
                <w:szCs w:val="24"/>
                <w:lang w:val="en-US"/>
              </w:rPr>
              <w:t xml:space="preserve"> </w:t>
            </w:r>
            <w:proofErr w:type="spellStart"/>
            <w:r>
              <w:rPr>
                <w:i/>
                <w:sz w:val="24"/>
                <w:szCs w:val="24"/>
                <w:lang w:val="en-US"/>
              </w:rPr>
              <w:t>conformitate</w:t>
            </w:r>
            <w:proofErr w:type="spellEnd"/>
            <w:r>
              <w:rPr>
                <w:i/>
                <w:sz w:val="24"/>
                <w:szCs w:val="24"/>
                <w:lang w:val="en-US"/>
              </w:rPr>
              <w:t xml:space="preserve"> cu </w:t>
            </w:r>
            <w:proofErr w:type="spellStart"/>
            <w:r>
              <w:rPr>
                <w:i/>
                <w:sz w:val="24"/>
                <w:szCs w:val="24"/>
                <w:lang w:val="en-US"/>
              </w:rPr>
              <w:t>Titlul</w:t>
            </w:r>
            <w:proofErr w:type="spellEnd"/>
            <w:r>
              <w:rPr>
                <w:i/>
                <w:sz w:val="24"/>
                <w:szCs w:val="24"/>
                <w:lang w:val="en-US"/>
              </w:rPr>
              <w:t xml:space="preserve"> VII “</w:t>
            </w:r>
            <w:proofErr w:type="spellStart"/>
            <w:r>
              <w:rPr>
                <w:i/>
                <w:sz w:val="24"/>
                <w:szCs w:val="24"/>
                <w:lang w:val="en-US"/>
              </w:rPr>
              <w:t>Taxele</w:t>
            </w:r>
            <w:proofErr w:type="spellEnd"/>
            <w:r>
              <w:rPr>
                <w:i/>
                <w:sz w:val="24"/>
                <w:szCs w:val="24"/>
                <w:lang w:val="en-US"/>
              </w:rPr>
              <w:t xml:space="preserve"> locale” din </w:t>
            </w:r>
            <w:proofErr w:type="spellStart"/>
            <w:r>
              <w:rPr>
                <w:i/>
                <w:sz w:val="24"/>
                <w:szCs w:val="24"/>
                <w:lang w:val="en-US"/>
              </w:rPr>
              <w:t>Codul</w:t>
            </w:r>
            <w:proofErr w:type="spellEnd"/>
            <w:r>
              <w:rPr>
                <w:i/>
                <w:sz w:val="24"/>
                <w:szCs w:val="24"/>
                <w:lang w:val="en-US"/>
              </w:rPr>
              <w:t xml:space="preserve"> fiscal, </w:t>
            </w:r>
            <w:r w:rsidRPr="006515D2">
              <w:rPr>
                <w:i/>
                <w:sz w:val="24"/>
                <w:szCs w:val="24"/>
                <w:lang w:val="en-US"/>
              </w:rPr>
              <w:t xml:space="preserve"> </w:t>
            </w:r>
            <w:proofErr w:type="spellStart"/>
            <w:r w:rsidRPr="006515D2">
              <w:rPr>
                <w:i/>
                <w:sz w:val="24"/>
                <w:szCs w:val="24"/>
                <w:lang w:val="en-US"/>
              </w:rPr>
              <w:t>Legea</w:t>
            </w:r>
            <w:proofErr w:type="spellEnd"/>
            <w:r w:rsidRPr="006515D2">
              <w:rPr>
                <w:i/>
                <w:sz w:val="24"/>
                <w:szCs w:val="24"/>
                <w:lang w:val="en-US"/>
              </w:rPr>
              <w:t xml:space="preserve"> </w:t>
            </w:r>
            <w:proofErr w:type="spellStart"/>
            <w:r w:rsidRPr="006515D2">
              <w:rPr>
                <w:i/>
                <w:sz w:val="24"/>
                <w:szCs w:val="24"/>
                <w:lang w:val="en-US"/>
              </w:rPr>
              <w:t>privind</w:t>
            </w:r>
            <w:proofErr w:type="spellEnd"/>
            <w:r w:rsidRPr="006515D2">
              <w:rPr>
                <w:i/>
                <w:sz w:val="24"/>
                <w:szCs w:val="24"/>
                <w:lang w:val="en-US"/>
              </w:rPr>
              <w:t xml:space="preserve"> </w:t>
            </w:r>
            <w:proofErr w:type="spellStart"/>
            <w:r w:rsidRPr="006515D2">
              <w:rPr>
                <w:i/>
                <w:sz w:val="24"/>
                <w:szCs w:val="24"/>
                <w:lang w:val="en-US"/>
              </w:rPr>
              <w:t>administrația</w:t>
            </w:r>
            <w:proofErr w:type="spellEnd"/>
            <w:r w:rsidRPr="006515D2">
              <w:rPr>
                <w:i/>
                <w:sz w:val="24"/>
                <w:szCs w:val="24"/>
                <w:lang w:val="en-US"/>
              </w:rPr>
              <w:t xml:space="preserve"> </w:t>
            </w:r>
            <w:proofErr w:type="spellStart"/>
            <w:r w:rsidRPr="006515D2">
              <w:rPr>
                <w:i/>
                <w:sz w:val="24"/>
                <w:szCs w:val="24"/>
                <w:lang w:val="en-US"/>
              </w:rPr>
              <w:t>publică</w:t>
            </w:r>
            <w:proofErr w:type="spellEnd"/>
            <w:r w:rsidRPr="006515D2">
              <w:rPr>
                <w:i/>
                <w:sz w:val="24"/>
                <w:szCs w:val="24"/>
                <w:lang w:val="en-US"/>
              </w:rPr>
              <w:t xml:space="preserve"> </w:t>
            </w:r>
            <w:proofErr w:type="spellStart"/>
            <w:r w:rsidRPr="006515D2">
              <w:rPr>
                <w:i/>
                <w:sz w:val="24"/>
                <w:szCs w:val="24"/>
                <w:lang w:val="en-US"/>
              </w:rPr>
              <w:t>locală</w:t>
            </w:r>
            <w:proofErr w:type="spellEnd"/>
            <w:r w:rsidRPr="006515D2">
              <w:rPr>
                <w:i/>
                <w:sz w:val="24"/>
                <w:szCs w:val="24"/>
                <w:lang w:val="en-US"/>
              </w:rPr>
              <w:t xml:space="preserve"> nr.436-XVI din 28.12.2006; </w:t>
            </w:r>
            <w:proofErr w:type="spellStart"/>
            <w:r w:rsidRPr="006515D2">
              <w:rPr>
                <w:i/>
                <w:sz w:val="24"/>
                <w:szCs w:val="24"/>
                <w:lang w:val="en-US"/>
              </w:rPr>
              <w:t>Legea</w:t>
            </w:r>
            <w:proofErr w:type="spellEnd"/>
            <w:r w:rsidRPr="006515D2">
              <w:rPr>
                <w:i/>
                <w:sz w:val="24"/>
                <w:szCs w:val="24"/>
                <w:lang w:val="en-US"/>
              </w:rPr>
              <w:t xml:space="preserve"> </w:t>
            </w:r>
            <w:proofErr w:type="spellStart"/>
            <w:r w:rsidRPr="006515D2">
              <w:rPr>
                <w:i/>
                <w:sz w:val="24"/>
                <w:szCs w:val="24"/>
                <w:lang w:val="en-US"/>
              </w:rPr>
              <w:t>finanțelor</w:t>
            </w:r>
            <w:proofErr w:type="spellEnd"/>
            <w:r w:rsidRPr="006515D2">
              <w:rPr>
                <w:i/>
                <w:sz w:val="24"/>
                <w:szCs w:val="24"/>
                <w:lang w:val="en-US"/>
              </w:rPr>
              <w:t xml:space="preserve"> </w:t>
            </w:r>
            <w:proofErr w:type="spellStart"/>
            <w:r w:rsidRPr="006515D2">
              <w:rPr>
                <w:i/>
                <w:sz w:val="24"/>
                <w:szCs w:val="24"/>
                <w:lang w:val="en-US"/>
              </w:rPr>
              <w:t>publice</w:t>
            </w:r>
            <w:proofErr w:type="spellEnd"/>
            <w:r w:rsidRPr="006515D2">
              <w:rPr>
                <w:i/>
                <w:sz w:val="24"/>
                <w:szCs w:val="24"/>
                <w:lang w:val="en-US"/>
              </w:rPr>
              <w:t xml:space="preserve"> </w:t>
            </w:r>
            <w:proofErr w:type="spellStart"/>
            <w:r w:rsidRPr="006515D2">
              <w:rPr>
                <w:i/>
                <w:sz w:val="24"/>
                <w:szCs w:val="24"/>
                <w:lang w:val="en-US"/>
              </w:rPr>
              <w:t>și</w:t>
            </w:r>
            <w:proofErr w:type="spellEnd"/>
            <w:r w:rsidRPr="006515D2">
              <w:rPr>
                <w:i/>
                <w:sz w:val="24"/>
                <w:szCs w:val="24"/>
                <w:lang w:val="en-US"/>
              </w:rPr>
              <w:t xml:space="preserve"> </w:t>
            </w:r>
            <w:proofErr w:type="spellStart"/>
            <w:r w:rsidRPr="006515D2">
              <w:rPr>
                <w:i/>
                <w:sz w:val="24"/>
                <w:szCs w:val="24"/>
                <w:lang w:val="en-US"/>
              </w:rPr>
              <w:t>responsabilității</w:t>
            </w:r>
            <w:proofErr w:type="spellEnd"/>
            <w:r w:rsidRPr="006515D2">
              <w:rPr>
                <w:i/>
                <w:sz w:val="24"/>
                <w:szCs w:val="24"/>
                <w:lang w:val="en-US"/>
              </w:rPr>
              <w:t xml:space="preserve"> </w:t>
            </w:r>
            <w:proofErr w:type="spellStart"/>
            <w:r w:rsidRPr="006515D2">
              <w:rPr>
                <w:i/>
                <w:sz w:val="24"/>
                <w:szCs w:val="24"/>
                <w:lang w:val="en-US"/>
              </w:rPr>
              <w:t>bugetar-fiscale</w:t>
            </w:r>
            <w:proofErr w:type="spellEnd"/>
            <w:r w:rsidRPr="006515D2">
              <w:rPr>
                <w:i/>
                <w:sz w:val="24"/>
                <w:szCs w:val="24"/>
                <w:lang w:val="en-US"/>
              </w:rPr>
              <w:t xml:space="preserve"> nr.181 din 25.07.2014; </w:t>
            </w:r>
            <w:proofErr w:type="spellStart"/>
            <w:r w:rsidRPr="006515D2">
              <w:rPr>
                <w:i/>
                <w:sz w:val="24"/>
                <w:szCs w:val="24"/>
                <w:lang w:val="en-US"/>
              </w:rPr>
              <w:t>Legea</w:t>
            </w:r>
            <w:proofErr w:type="spellEnd"/>
            <w:r w:rsidRPr="006515D2">
              <w:rPr>
                <w:i/>
                <w:sz w:val="24"/>
                <w:szCs w:val="24"/>
                <w:lang w:val="en-US"/>
              </w:rPr>
              <w:t xml:space="preserve"> </w:t>
            </w:r>
            <w:proofErr w:type="spellStart"/>
            <w:r w:rsidRPr="006515D2">
              <w:rPr>
                <w:i/>
                <w:sz w:val="24"/>
                <w:szCs w:val="24"/>
                <w:lang w:val="en-US"/>
              </w:rPr>
              <w:t>privind</w:t>
            </w:r>
            <w:proofErr w:type="spellEnd"/>
            <w:r w:rsidRPr="006515D2">
              <w:rPr>
                <w:i/>
                <w:sz w:val="24"/>
                <w:szCs w:val="24"/>
                <w:lang w:val="en-US"/>
              </w:rPr>
              <w:t xml:space="preserve"> </w:t>
            </w:r>
            <w:proofErr w:type="spellStart"/>
            <w:r w:rsidRPr="006515D2">
              <w:rPr>
                <w:i/>
                <w:sz w:val="24"/>
                <w:szCs w:val="24"/>
                <w:lang w:val="en-US"/>
              </w:rPr>
              <w:t>finanțele</w:t>
            </w:r>
            <w:proofErr w:type="spellEnd"/>
            <w:r w:rsidRPr="006515D2">
              <w:rPr>
                <w:i/>
                <w:sz w:val="24"/>
                <w:szCs w:val="24"/>
                <w:lang w:val="en-US"/>
              </w:rPr>
              <w:t xml:space="preserve"> </w:t>
            </w:r>
            <w:proofErr w:type="spellStart"/>
            <w:r w:rsidRPr="006515D2">
              <w:rPr>
                <w:i/>
                <w:sz w:val="24"/>
                <w:szCs w:val="24"/>
                <w:lang w:val="en-US"/>
              </w:rPr>
              <w:t>publice</w:t>
            </w:r>
            <w:proofErr w:type="spellEnd"/>
            <w:r w:rsidRPr="006515D2">
              <w:rPr>
                <w:i/>
                <w:sz w:val="24"/>
                <w:szCs w:val="24"/>
                <w:lang w:val="en-US"/>
              </w:rPr>
              <w:t xml:space="preserve"> locale nr.397-XV din 16.10.2003; </w:t>
            </w:r>
            <w:proofErr w:type="spellStart"/>
            <w:r w:rsidRPr="006515D2">
              <w:rPr>
                <w:i/>
                <w:sz w:val="24"/>
                <w:szCs w:val="24"/>
                <w:lang w:val="en-US"/>
              </w:rPr>
              <w:t>Legea</w:t>
            </w:r>
            <w:proofErr w:type="spellEnd"/>
            <w:r w:rsidRPr="006515D2">
              <w:rPr>
                <w:i/>
                <w:sz w:val="24"/>
                <w:szCs w:val="24"/>
                <w:lang w:val="en-US"/>
              </w:rPr>
              <w:t xml:space="preserve"> nr.235-XVI din 20.06.2006 cu </w:t>
            </w:r>
            <w:proofErr w:type="spellStart"/>
            <w:r w:rsidRPr="006515D2">
              <w:rPr>
                <w:i/>
                <w:sz w:val="24"/>
                <w:szCs w:val="24"/>
                <w:lang w:val="en-US"/>
              </w:rPr>
              <w:t>privire</w:t>
            </w:r>
            <w:proofErr w:type="spellEnd"/>
            <w:r w:rsidRPr="006515D2">
              <w:rPr>
                <w:i/>
                <w:sz w:val="24"/>
                <w:szCs w:val="24"/>
                <w:lang w:val="en-US"/>
              </w:rPr>
              <w:t xml:space="preserve"> la </w:t>
            </w:r>
            <w:proofErr w:type="spellStart"/>
            <w:r w:rsidRPr="006515D2">
              <w:rPr>
                <w:i/>
                <w:sz w:val="24"/>
                <w:szCs w:val="24"/>
                <w:lang w:val="en-US"/>
              </w:rPr>
              <w:t>princiipiile</w:t>
            </w:r>
            <w:proofErr w:type="spellEnd"/>
            <w:r w:rsidRPr="006515D2">
              <w:rPr>
                <w:i/>
                <w:sz w:val="24"/>
                <w:szCs w:val="24"/>
                <w:lang w:val="en-US"/>
              </w:rPr>
              <w:t xml:space="preserve"> de </w:t>
            </w:r>
            <w:proofErr w:type="spellStart"/>
            <w:r w:rsidRPr="006515D2">
              <w:rPr>
                <w:i/>
                <w:sz w:val="24"/>
                <w:szCs w:val="24"/>
                <w:lang w:val="en-US"/>
              </w:rPr>
              <w:t>bază</w:t>
            </w:r>
            <w:proofErr w:type="spellEnd"/>
            <w:r w:rsidRPr="006515D2">
              <w:rPr>
                <w:i/>
                <w:sz w:val="24"/>
                <w:szCs w:val="24"/>
                <w:lang w:val="en-US"/>
              </w:rPr>
              <w:t xml:space="preserve"> de </w:t>
            </w:r>
            <w:proofErr w:type="spellStart"/>
            <w:r w:rsidRPr="006515D2">
              <w:rPr>
                <w:i/>
                <w:sz w:val="24"/>
                <w:szCs w:val="24"/>
                <w:lang w:val="en-US"/>
              </w:rPr>
              <w:t>reglementare</w:t>
            </w:r>
            <w:proofErr w:type="spellEnd"/>
            <w:r w:rsidRPr="006515D2">
              <w:rPr>
                <w:i/>
                <w:sz w:val="24"/>
                <w:szCs w:val="24"/>
                <w:lang w:val="en-US"/>
              </w:rPr>
              <w:t xml:space="preserve"> a </w:t>
            </w:r>
            <w:proofErr w:type="spellStart"/>
            <w:r w:rsidRPr="006515D2">
              <w:rPr>
                <w:i/>
                <w:sz w:val="24"/>
                <w:szCs w:val="24"/>
                <w:lang w:val="en-US"/>
              </w:rPr>
              <w:t>activității</w:t>
            </w:r>
            <w:proofErr w:type="spellEnd"/>
            <w:r w:rsidRPr="006515D2">
              <w:rPr>
                <w:i/>
                <w:sz w:val="24"/>
                <w:szCs w:val="24"/>
                <w:lang w:val="en-US"/>
              </w:rPr>
              <w:t xml:space="preserve"> de </w:t>
            </w:r>
            <w:proofErr w:type="spellStart"/>
            <w:r w:rsidRPr="006515D2">
              <w:rPr>
                <w:i/>
                <w:sz w:val="24"/>
                <w:szCs w:val="24"/>
                <w:lang w:val="en-US"/>
              </w:rPr>
              <w:t>întreprinzător</w:t>
            </w:r>
            <w:proofErr w:type="spellEnd"/>
            <w:r w:rsidRPr="006515D2">
              <w:rPr>
                <w:i/>
                <w:sz w:val="24"/>
                <w:szCs w:val="24"/>
                <w:lang w:val="en-US"/>
              </w:rPr>
              <w:t xml:space="preserve">, </w:t>
            </w:r>
            <w:proofErr w:type="spellStart"/>
            <w:r w:rsidRPr="006515D2">
              <w:rPr>
                <w:i/>
                <w:sz w:val="24"/>
                <w:szCs w:val="24"/>
                <w:lang w:val="en-US"/>
              </w:rPr>
              <w:t>Legea</w:t>
            </w:r>
            <w:proofErr w:type="spellEnd"/>
            <w:r w:rsidRPr="006515D2">
              <w:rPr>
                <w:i/>
                <w:sz w:val="24"/>
                <w:szCs w:val="24"/>
                <w:lang w:val="en-US"/>
              </w:rPr>
              <w:t xml:space="preserve"> </w:t>
            </w:r>
            <w:proofErr w:type="spellStart"/>
            <w:r w:rsidRPr="006515D2">
              <w:rPr>
                <w:i/>
                <w:sz w:val="24"/>
                <w:szCs w:val="24"/>
                <w:lang w:val="en-US"/>
              </w:rPr>
              <w:t>privind</w:t>
            </w:r>
            <w:proofErr w:type="spellEnd"/>
            <w:r w:rsidRPr="006515D2">
              <w:rPr>
                <w:i/>
                <w:sz w:val="24"/>
                <w:szCs w:val="24"/>
                <w:lang w:val="en-US"/>
              </w:rPr>
              <w:t xml:space="preserve"> </w:t>
            </w:r>
            <w:proofErr w:type="spellStart"/>
            <w:r w:rsidRPr="006515D2">
              <w:rPr>
                <w:i/>
                <w:sz w:val="24"/>
                <w:szCs w:val="24"/>
                <w:lang w:val="en-US"/>
              </w:rPr>
              <w:t>reglementarea</w:t>
            </w:r>
            <w:proofErr w:type="spellEnd"/>
            <w:r w:rsidRPr="006515D2">
              <w:rPr>
                <w:i/>
                <w:sz w:val="24"/>
                <w:szCs w:val="24"/>
                <w:lang w:val="en-US"/>
              </w:rPr>
              <w:t xml:space="preserve"> </w:t>
            </w:r>
            <w:proofErr w:type="spellStart"/>
            <w:r w:rsidRPr="006515D2">
              <w:rPr>
                <w:i/>
                <w:sz w:val="24"/>
                <w:szCs w:val="24"/>
                <w:lang w:val="en-US"/>
              </w:rPr>
              <w:t>prin</w:t>
            </w:r>
            <w:proofErr w:type="spellEnd"/>
            <w:r w:rsidRPr="006515D2">
              <w:rPr>
                <w:i/>
                <w:sz w:val="24"/>
                <w:szCs w:val="24"/>
                <w:lang w:val="en-US"/>
              </w:rPr>
              <w:t xml:space="preserve"> </w:t>
            </w:r>
            <w:proofErr w:type="spellStart"/>
            <w:r w:rsidRPr="006515D2">
              <w:rPr>
                <w:i/>
                <w:sz w:val="24"/>
                <w:szCs w:val="24"/>
                <w:lang w:val="en-US"/>
              </w:rPr>
              <w:t>autorizare</w:t>
            </w:r>
            <w:proofErr w:type="spellEnd"/>
            <w:r w:rsidRPr="006515D2">
              <w:rPr>
                <w:i/>
                <w:sz w:val="24"/>
                <w:szCs w:val="24"/>
                <w:lang w:val="en-US"/>
              </w:rPr>
              <w:t xml:space="preserve"> a </w:t>
            </w:r>
            <w:proofErr w:type="spellStart"/>
            <w:r w:rsidRPr="006515D2">
              <w:rPr>
                <w:i/>
                <w:sz w:val="24"/>
                <w:szCs w:val="24"/>
                <w:lang w:val="en-US"/>
              </w:rPr>
              <w:t>activității</w:t>
            </w:r>
            <w:proofErr w:type="spellEnd"/>
            <w:r w:rsidRPr="006515D2">
              <w:rPr>
                <w:i/>
                <w:sz w:val="24"/>
                <w:szCs w:val="24"/>
                <w:lang w:val="en-US"/>
              </w:rPr>
              <w:t xml:space="preserve"> de </w:t>
            </w:r>
            <w:proofErr w:type="spellStart"/>
            <w:r w:rsidRPr="006515D2">
              <w:rPr>
                <w:i/>
                <w:sz w:val="24"/>
                <w:szCs w:val="24"/>
                <w:lang w:val="en-US"/>
              </w:rPr>
              <w:t>întreprinzător</w:t>
            </w:r>
            <w:proofErr w:type="spellEnd"/>
            <w:r w:rsidRPr="006515D2">
              <w:rPr>
                <w:i/>
                <w:sz w:val="24"/>
                <w:szCs w:val="24"/>
                <w:lang w:val="en-US"/>
              </w:rPr>
              <w:t xml:space="preserve"> nr.160 din 22.07.2011, </w:t>
            </w:r>
            <w:proofErr w:type="spellStart"/>
            <w:r w:rsidRPr="006515D2">
              <w:rPr>
                <w:i/>
                <w:sz w:val="24"/>
                <w:szCs w:val="24"/>
                <w:lang w:val="en-US"/>
              </w:rPr>
              <w:t>Legea</w:t>
            </w:r>
            <w:proofErr w:type="spellEnd"/>
            <w:r w:rsidRPr="006515D2">
              <w:rPr>
                <w:i/>
                <w:sz w:val="24"/>
                <w:szCs w:val="24"/>
                <w:lang w:val="en-US"/>
              </w:rPr>
              <w:t xml:space="preserve"> cu </w:t>
            </w:r>
            <w:proofErr w:type="spellStart"/>
            <w:r w:rsidRPr="006515D2">
              <w:rPr>
                <w:i/>
                <w:sz w:val="24"/>
                <w:szCs w:val="24"/>
                <w:lang w:val="en-US"/>
              </w:rPr>
              <w:t>privire</w:t>
            </w:r>
            <w:proofErr w:type="spellEnd"/>
            <w:r w:rsidRPr="006515D2">
              <w:rPr>
                <w:i/>
                <w:sz w:val="24"/>
                <w:szCs w:val="24"/>
                <w:lang w:val="en-US"/>
              </w:rPr>
              <w:t xml:space="preserve"> la </w:t>
            </w:r>
            <w:proofErr w:type="spellStart"/>
            <w:r w:rsidRPr="006515D2">
              <w:rPr>
                <w:i/>
                <w:sz w:val="24"/>
                <w:szCs w:val="24"/>
                <w:lang w:val="en-US"/>
              </w:rPr>
              <w:t>publicitate</w:t>
            </w:r>
            <w:proofErr w:type="spellEnd"/>
            <w:r w:rsidRPr="006515D2">
              <w:rPr>
                <w:i/>
                <w:sz w:val="24"/>
                <w:szCs w:val="24"/>
                <w:lang w:val="en-US"/>
              </w:rPr>
              <w:t xml:space="preserve"> nr.1227-XIII din  27.06.1997 , </w:t>
            </w:r>
            <w:proofErr w:type="spellStart"/>
            <w:r w:rsidRPr="006515D2">
              <w:rPr>
                <w:i/>
                <w:sz w:val="24"/>
                <w:szCs w:val="24"/>
                <w:lang w:val="en-US"/>
              </w:rPr>
              <w:t>Legea</w:t>
            </w:r>
            <w:proofErr w:type="spellEnd"/>
            <w:r w:rsidRPr="006515D2">
              <w:rPr>
                <w:i/>
                <w:sz w:val="24"/>
                <w:szCs w:val="24"/>
                <w:lang w:val="en-US"/>
              </w:rPr>
              <w:t xml:space="preserve"> cu </w:t>
            </w:r>
            <w:proofErr w:type="spellStart"/>
            <w:r w:rsidRPr="006515D2">
              <w:rPr>
                <w:i/>
                <w:sz w:val="24"/>
                <w:szCs w:val="24"/>
                <w:lang w:val="en-US"/>
              </w:rPr>
              <w:t>privire</w:t>
            </w:r>
            <w:proofErr w:type="spellEnd"/>
            <w:r w:rsidRPr="006515D2">
              <w:rPr>
                <w:i/>
                <w:sz w:val="24"/>
                <w:szCs w:val="24"/>
                <w:lang w:val="en-US"/>
              </w:rPr>
              <w:t xml:space="preserve"> la </w:t>
            </w:r>
            <w:proofErr w:type="spellStart"/>
            <w:r w:rsidRPr="006515D2">
              <w:rPr>
                <w:i/>
                <w:sz w:val="24"/>
                <w:szCs w:val="24"/>
                <w:lang w:val="en-US"/>
              </w:rPr>
              <w:t>comerțul</w:t>
            </w:r>
            <w:proofErr w:type="spellEnd"/>
            <w:r w:rsidRPr="006515D2">
              <w:rPr>
                <w:i/>
                <w:sz w:val="24"/>
                <w:szCs w:val="24"/>
                <w:lang w:val="en-US"/>
              </w:rPr>
              <w:t xml:space="preserve"> interior nr.231 din 23.09.2010</w:t>
            </w:r>
            <w:r w:rsidR="00787EF1">
              <w:rPr>
                <w:i/>
                <w:sz w:val="24"/>
                <w:szCs w:val="24"/>
                <w:lang w:val="en-US"/>
              </w:rPr>
              <w:t>.</w:t>
            </w:r>
          </w:p>
        </w:tc>
      </w:tr>
      <w:tr w:rsidR="006515D2" w:rsidRPr="00014586" w14:paraId="74ED2E33"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3B84E90B" w14:textId="77777777" w:rsidR="006515D2" w:rsidRDefault="006515D2">
            <w:pPr>
              <w:pStyle w:val="af8"/>
              <w:numPr>
                <w:ilvl w:val="0"/>
                <w:numId w:val="2"/>
              </w:numPr>
              <w:spacing w:line="256" w:lineRule="auto"/>
              <w:rPr>
                <w:b/>
                <w:sz w:val="24"/>
                <w:szCs w:val="24"/>
              </w:rPr>
            </w:pPr>
            <w:r>
              <w:rPr>
                <w:b/>
                <w:sz w:val="24"/>
                <w:szCs w:val="24"/>
              </w:rPr>
              <w:t>Principalele prevederi ale proiectului și evidențierea elementelor noi</w:t>
            </w:r>
          </w:p>
        </w:tc>
      </w:tr>
      <w:tr w:rsidR="006515D2" w:rsidRPr="00014586" w14:paraId="3A442B4E"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4A12473F" w14:textId="77777777" w:rsidR="006515D2" w:rsidRPr="006515D2" w:rsidRDefault="006515D2">
            <w:pPr>
              <w:spacing w:line="256" w:lineRule="auto"/>
              <w:rPr>
                <w:i/>
                <w:sz w:val="24"/>
                <w:szCs w:val="24"/>
                <w:lang w:val="en-US"/>
              </w:rPr>
            </w:pPr>
            <w:r w:rsidRPr="006515D2">
              <w:rPr>
                <w:i/>
                <w:sz w:val="24"/>
                <w:szCs w:val="24"/>
                <w:lang w:val="en-US"/>
              </w:rPr>
              <w:t xml:space="preserve">     </w:t>
            </w:r>
            <w:proofErr w:type="spellStart"/>
            <w:r w:rsidRPr="006515D2">
              <w:rPr>
                <w:i/>
                <w:sz w:val="24"/>
                <w:szCs w:val="24"/>
                <w:lang w:val="en-US"/>
              </w:rPr>
              <w:t>Prezentul</w:t>
            </w:r>
            <w:proofErr w:type="spellEnd"/>
            <w:r w:rsidRPr="006515D2">
              <w:rPr>
                <w:i/>
                <w:sz w:val="24"/>
                <w:szCs w:val="24"/>
                <w:lang w:val="en-US"/>
              </w:rPr>
              <w:t xml:space="preserve"> </w:t>
            </w:r>
            <w:proofErr w:type="spellStart"/>
            <w:r w:rsidRPr="006515D2">
              <w:rPr>
                <w:i/>
                <w:sz w:val="24"/>
                <w:szCs w:val="24"/>
                <w:lang w:val="en-US"/>
              </w:rPr>
              <w:t>proiect</w:t>
            </w:r>
            <w:proofErr w:type="spellEnd"/>
            <w:r w:rsidRPr="006515D2">
              <w:rPr>
                <w:i/>
                <w:sz w:val="24"/>
                <w:szCs w:val="24"/>
                <w:lang w:val="en-US"/>
              </w:rPr>
              <w:t xml:space="preserve"> are </w:t>
            </w:r>
            <w:proofErr w:type="spellStart"/>
            <w:r w:rsidRPr="006515D2">
              <w:rPr>
                <w:i/>
                <w:sz w:val="24"/>
                <w:szCs w:val="24"/>
                <w:lang w:val="en-US"/>
              </w:rPr>
              <w:t>drept</w:t>
            </w:r>
            <w:proofErr w:type="spellEnd"/>
            <w:r w:rsidRPr="006515D2">
              <w:rPr>
                <w:i/>
                <w:sz w:val="24"/>
                <w:szCs w:val="24"/>
                <w:lang w:val="en-US"/>
              </w:rPr>
              <w:t xml:space="preserve"> scop </w:t>
            </w:r>
            <w:proofErr w:type="spellStart"/>
            <w:r w:rsidRPr="006515D2">
              <w:rPr>
                <w:i/>
                <w:sz w:val="24"/>
                <w:szCs w:val="24"/>
                <w:lang w:val="en-US"/>
              </w:rPr>
              <w:t>stabilirea</w:t>
            </w:r>
            <w:proofErr w:type="spellEnd"/>
            <w:r w:rsidRPr="006515D2">
              <w:rPr>
                <w:i/>
                <w:sz w:val="24"/>
                <w:szCs w:val="24"/>
                <w:lang w:val="en-US"/>
              </w:rPr>
              <w:t xml:space="preserve"> </w:t>
            </w:r>
            <w:proofErr w:type="spellStart"/>
            <w:r w:rsidRPr="006515D2">
              <w:rPr>
                <w:i/>
                <w:sz w:val="24"/>
                <w:szCs w:val="24"/>
                <w:lang w:val="en-US"/>
              </w:rPr>
              <w:t>taxelor</w:t>
            </w:r>
            <w:proofErr w:type="spellEnd"/>
            <w:r w:rsidRPr="006515D2">
              <w:rPr>
                <w:i/>
                <w:sz w:val="24"/>
                <w:szCs w:val="24"/>
                <w:lang w:val="en-US"/>
              </w:rPr>
              <w:t xml:space="preserve"> </w:t>
            </w:r>
            <w:proofErr w:type="gramStart"/>
            <w:r w:rsidRPr="006515D2">
              <w:rPr>
                <w:i/>
                <w:sz w:val="24"/>
                <w:szCs w:val="24"/>
                <w:lang w:val="en-US"/>
              </w:rPr>
              <w:t xml:space="preserve">locale  </w:t>
            </w:r>
            <w:proofErr w:type="spellStart"/>
            <w:r w:rsidRPr="006515D2">
              <w:rPr>
                <w:i/>
                <w:sz w:val="24"/>
                <w:szCs w:val="24"/>
                <w:lang w:val="en-US"/>
              </w:rPr>
              <w:t>pentru</w:t>
            </w:r>
            <w:proofErr w:type="spellEnd"/>
            <w:proofErr w:type="gramEnd"/>
            <w:r w:rsidRPr="006515D2">
              <w:rPr>
                <w:i/>
                <w:sz w:val="24"/>
                <w:szCs w:val="24"/>
                <w:lang w:val="en-US"/>
              </w:rPr>
              <w:t xml:space="preserve"> </w:t>
            </w:r>
            <w:proofErr w:type="spellStart"/>
            <w:r w:rsidRPr="006515D2">
              <w:rPr>
                <w:i/>
                <w:sz w:val="24"/>
                <w:szCs w:val="24"/>
                <w:lang w:val="en-US"/>
              </w:rPr>
              <w:t>anul</w:t>
            </w:r>
            <w:proofErr w:type="spellEnd"/>
            <w:r w:rsidRPr="006515D2">
              <w:rPr>
                <w:i/>
                <w:sz w:val="24"/>
                <w:szCs w:val="24"/>
                <w:lang w:val="en-US"/>
              </w:rPr>
              <w:t xml:space="preserve"> 2024.</w:t>
            </w:r>
          </w:p>
        </w:tc>
      </w:tr>
      <w:tr w:rsidR="006515D2" w14:paraId="40510E6D"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643E2CFF" w14:textId="77777777" w:rsidR="006515D2" w:rsidRDefault="006515D2">
            <w:pPr>
              <w:pStyle w:val="af8"/>
              <w:numPr>
                <w:ilvl w:val="0"/>
                <w:numId w:val="2"/>
              </w:numPr>
              <w:spacing w:line="256" w:lineRule="auto"/>
              <w:rPr>
                <w:b/>
                <w:sz w:val="24"/>
                <w:szCs w:val="24"/>
              </w:rPr>
            </w:pPr>
            <w:r>
              <w:rPr>
                <w:b/>
                <w:sz w:val="24"/>
                <w:szCs w:val="24"/>
              </w:rPr>
              <w:t>Fundamentarea economico-financiară</w:t>
            </w:r>
          </w:p>
        </w:tc>
      </w:tr>
      <w:tr w:rsidR="006515D2" w:rsidRPr="00014586" w14:paraId="0FDA2BD3"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00A332A2" w14:textId="77777777" w:rsidR="006515D2" w:rsidRPr="006515D2" w:rsidRDefault="006515D2">
            <w:pPr>
              <w:spacing w:line="256" w:lineRule="auto"/>
              <w:rPr>
                <w:i/>
                <w:sz w:val="24"/>
                <w:szCs w:val="24"/>
                <w:lang w:val="en-US"/>
              </w:rPr>
            </w:pPr>
            <w:r w:rsidRPr="006515D2">
              <w:rPr>
                <w:i/>
                <w:sz w:val="24"/>
                <w:szCs w:val="24"/>
                <w:lang w:val="en-US"/>
              </w:rPr>
              <w:t xml:space="preserve">    </w:t>
            </w:r>
            <w:proofErr w:type="spellStart"/>
            <w:r w:rsidRPr="006515D2">
              <w:rPr>
                <w:i/>
                <w:sz w:val="24"/>
                <w:szCs w:val="24"/>
                <w:lang w:val="en-US"/>
              </w:rPr>
              <w:t>Proiectul</w:t>
            </w:r>
            <w:proofErr w:type="spellEnd"/>
            <w:r w:rsidRPr="006515D2">
              <w:rPr>
                <w:i/>
                <w:sz w:val="24"/>
                <w:szCs w:val="24"/>
                <w:lang w:val="en-US"/>
              </w:rPr>
              <w:t xml:space="preserve"> de </w:t>
            </w:r>
            <w:proofErr w:type="spellStart"/>
            <w:r w:rsidRPr="006515D2">
              <w:rPr>
                <w:i/>
                <w:sz w:val="24"/>
                <w:szCs w:val="24"/>
                <w:lang w:val="en-US"/>
              </w:rPr>
              <w:t>decizie</w:t>
            </w:r>
            <w:proofErr w:type="spellEnd"/>
            <w:r w:rsidRPr="006515D2">
              <w:rPr>
                <w:i/>
                <w:sz w:val="24"/>
                <w:szCs w:val="24"/>
                <w:lang w:val="en-US"/>
              </w:rPr>
              <w:t xml:space="preserve"> nu </w:t>
            </w:r>
            <w:proofErr w:type="spellStart"/>
            <w:r w:rsidRPr="006515D2">
              <w:rPr>
                <w:i/>
                <w:sz w:val="24"/>
                <w:szCs w:val="24"/>
                <w:lang w:val="en-US"/>
              </w:rPr>
              <w:t>va</w:t>
            </w:r>
            <w:proofErr w:type="spellEnd"/>
            <w:r w:rsidRPr="006515D2">
              <w:rPr>
                <w:i/>
                <w:sz w:val="24"/>
                <w:szCs w:val="24"/>
                <w:lang w:val="en-US"/>
              </w:rPr>
              <w:t xml:space="preserve"> </w:t>
            </w:r>
            <w:proofErr w:type="spellStart"/>
            <w:r w:rsidRPr="006515D2">
              <w:rPr>
                <w:i/>
                <w:sz w:val="24"/>
                <w:szCs w:val="24"/>
                <w:lang w:val="en-US"/>
              </w:rPr>
              <w:t>necesita</w:t>
            </w:r>
            <w:proofErr w:type="spellEnd"/>
            <w:r w:rsidRPr="006515D2">
              <w:rPr>
                <w:i/>
                <w:sz w:val="24"/>
                <w:szCs w:val="24"/>
                <w:lang w:val="en-US"/>
              </w:rPr>
              <w:t xml:space="preserve"> </w:t>
            </w:r>
            <w:proofErr w:type="spellStart"/>
            <w:r w:rsidRPr="006515D2">
              <w:rPr>
                <w:i/>
                <w:sz w:val="24"/>
                <w:szCs w:val="24"/>
                <w:lang w:val="en-US"/>
              </w:rPr>
              <w:t>mijloace</w:t>
            </w:r>
            <w:proofErr w:type="spellEnd"/>
            <w:r w:rsidRPr="006515D2">
              <w:rPr>
                <w:i/>
                <w:sz w:val="24"/>
                <w:szCs w:val="24"/>
                <w:lang w:val="en-US"/>
              </w:rPr>
              <w:t xml:space="preserve"> </w:t>
            </w:r>
            <w:proofErr w:type="spellStart"/>
            <w:r w:rsidRPr="006515D2">
              <w:rPr>
                <w:i/>
                <w:sz w:val="24"/>
                <w:szCs w:val="24"/>
                <w:lang w:val="en-US"/>
              </w:rPr>
              <w:t>financiare</w:t>
            </w:r>
            <w:proofErr w:type="spellEnd"/>
            <w:r w:rsidRPr="006515D2">
              <w:rPr>
                <w:i/>
                <w:sz w:val="24"/>
                <w:szCs w:val="24"/>
                <w:lang w:val="en-US"/>
              </w:rPr>
              <w:t xml:space="preserve"> </w:t>
            </w:r>
            <w:proofErr w:type="spellStart"/>
            <w:r w:rsidRPr="006515D2">
              <w:rPr>
                <w:i/>
                <w:sz w:val="24"/>
                <w:szCs w:val="24"/>
                <w:lang w:val="en-US"/>
              </w:rPr>
              <w:t>suplimentare</w:t>
            </w:r>
            <w:proofErr w:type="spellEnd"/>
          </w:p>
        </w:tc>
      </w:tr>
      <w:tr w:rsidR="006515D2" w:rsidRPr="00014586" w14:paraId="271A7F66" w14:textId="77777777" w:rsidTr="006515D2">
        <w:trPr>
          <w:trHeight w:val="402"/>
        </w:trPr>
        <w:tc>
          <w:tcPr>
            <w:tcW w:w="9962" w:type="dxa"/>
            <w:tcBorders>
              <w:top w:val="single" w:sz="4" w:space="0" w:color="auto"/>
              <w:left w:val="single" w:sz="4" w:space="0" w:color="auto"/>
              <w:bottom w:val="single" w:sz="4" w:space="0" w:color="auto"/>
              <w:right w:val="single" w:sz="4" w:space="0" w:color="auto"/>
            </w:tcBorders>
            <w:hideMark/>
          </w:tcPr>
          <w:p w14:paraId="3FCFEF42" w14:textId="77777777" w:rsidR="006515D2" w:rsidRDefault="006515D2">
            <w:pPr>
              <w:pStyle w:val="af8"/>
              <w:numPr>
                <w:ilvl w:val="0"/>
                <w:numId w:val="2"/>
              </w:numPr>
              <w:spacing w:line="256" w:lineRule="auto"/>
              <w:rPr>
                <w:b/>
                <w:sz w:val="24"/>
                <w:szCs w:val="24"/>
              </w:rPr>
            </w:pPr>
            <w:r>
              <w:rPr>
                <w:b/>
                <w:sz w:val="24"/>
                <w:szCs w:val="24"/>
              </w:rPr>
              <w:t>Modul de încorporare a actului în cadrul normativ în vigoare</w:t>
            </w:r>
          </w:p>
        </w:tc>
      </w:tr>
      <w:tr w:rsidR="006515D2" w:rsidRPr="00014586" w14:paraId="2097D254" w14:textId="77777777" w:rsidTr="006515D2">
        <w:trPr>
          <w:trHeight w:val="722"/>
        </w:trPr>
        <w:tc>
          <w:tcPr>
            <w:tcW w:w="9962" w:type="dxa"/>
            <w:tcBorders>
              <w:top w:val="single" w:sz="4" w:space="0" w:color="auto"/>
              <w:left w:val="single" w:sz="4" w:space="0" w:color="auto"/>
              <w:bottom w:val="single" w:sz="4" w:space="0" w:color="auto"/>
              <w:right w:val="single" w:sz="4" w:space="0" w:color="auto"/>
            </w:tcBorders>
            <w:hideMark/>
          </w:tcPr>
          <w:p w14:paraId="3E9621B4" w14:textId="77777777" w:rsidR="006515D2" w:rsidRPr="006515D2" w:rsidRDefault="006515D2">
            <w:pPr>
              <w:spacing w:line="256" w:lineRule="auto"/>
              <w:rPr>
                <w:sz w:val="24"/>
                <w:szCs w:val="24"/>
                <w:lang w:val="en-US"/>
              </w:rPr>
            </w:pPr>
            <w:r w:rsidRPr="006515D2">
              <w:rPr>
                <w:i/>
                <w:sz w:val="24"/>
                <w:szCs w:val="24"/>
                <w:lang w:val="en-US"/>
              </w:rPr>
              <w:t xml:space="preserve">     </w:t>
            </w:r>
            <w:proofErr w:type="spellStart"/>
            <w:r w:rsidRPr="006515D2">
              <w:rPr>
                <w:i/>
                <w:sz w:val="24"/>
                <w:szCs w:val="24"/>
                <w:lang w:val="en-US"/>
              </w:rPr>
              <w:t>Proiectul</w:t>
            </w:r>
            <w:proofErr w:type="spellEnd"/>
            <w:r w:rsidRPr="006515D2">
              <w:rPr>
                <w:i/>
                <w:sz w:val="24"/>
                <w:szCs w:val="24"/>
                <w:lang w:val="en-US"/>
              </w:rPr>
              <w:t xml:space="preserve"> de </w:t>
            </w:r>
            <w:proofErr w:type="spellStart"/>
            <w:r w:rsidRPr="006515D2">
              <w:rPr>
                <w:i/>
                <w:sz w:val="24"/>
                <w:szCs w:val="24"/>
                <w:lang w:val="en-US"/>
              </w:rPr>
              <w:t>decizie</w:t>
            </w:r>
            <w:proofErr w:type="spellEnd"/>
            <w:r w:rsidRPr="006515D2">
              <w:rPr>
                <w:i/>
                <w:sz w:val="24"/>
                <w:szCs w:val="24"/>
                <w:lang w:val="en-US"/>
              </w:rPr>
              <w:t xml:space="preserve"> se </w:t>
            </w:r>
            <w:proofErr w:type="spellStart"/>
            <w:r w:rsidRPr="006515D2">
              <w:rPr>
                <w:i/>
                <w:sz w:val="24"/>
                <w:szCs w:val="24"/>
                <w:lang w:val="en-US"/>
              </w:rPr>
              <w:t>încorporează</w:t>
            </w:r>
            <w:proofErr w:type="spellEnd"/>
            <w:r w:rsidRPr="006515D2">
              <w:rPr>
                <w:i/>
                <w:sz w:val="24"/>
                <w:szCs w:val="24"/>
                <w:lang w:val="en-US"/>
              </w:rPr>
              <w:t xml:space="preserve"> </w:t>
            </w:r>
            <w:proofErr w:type="spellStart"/>
            <w:r w:rsidRPr="006515D2">
              <w:rPr>
                <w:i/>
                <w:sz w:val="24"/>
                <w:szCs w:val="24"/>
                <w:lang w:val="en-US"/>
              </w:rPr>
              <w:t>în</w:t>
            </w:r>
            <w:proofErr w:type="spellEnd"/>
            <w:r w:rsidRPr="006515D2">
              <w:rPr>
                <w:i/>
                <w:sz w:val="24"/>
                <w:szCs w:val="24"/>
                <w:lang w:val="en-US"/>
              </w:rPr>
              <w:t xml:space="preserve"> </w:t>
            </w:r>
            <w:proofErr w:type="spellStart"/>
            <w:r w:rsidRPr="006515D2">
              <w:rPr>
                <w:i/>
                <w:sz w:val="24"/>
                <w:szCs w:val="24"/>
                <w:lang w:val="en-US"/>
              </w:rPr>
              <w:t>sistemul</w:t>
            </w:r>
            <w:proofErr w:type="spellEnd"/>
            <w:r w:rsidRPr="006515D2">
              <w:rPr>
                <w:i/>
                <w:sz w:val="24"/>
                <w:szCs w:val="24"/>
                <w:lang w:val="en-US"/>
              </w:rPr>
              <w:t xml:space="preserve"> </w:t>
            </w:r>
            <w:proofErr w:type="spellStart"/>
            <w:r w:rsidRPr="006515D2">
              <w:rPr>
                <w:i/>
                <w:sz w:val="24"/>
                <w:szCs w:val="24"/>
                <w:lang w:val="en-US"/>
              </w:rPr>
              <w:t>actelor</w:t>
            </w:r>
            <w:proofErr w:type="spellEnd"/>
            <w:r w:rsidRPr="006515D2">
              <w:rPr>
                <w:i/>
                <w:sz w:val="24"/>
                <w:szCs w:val="24"/>
                <w:lang w:val="en-US"/>
              </w:rPr>
              <w:t xml:space="preserve"> normative in </w:t>
            </w:r>
            <w:proofErr w:type="spellStart"/>
            <w:r w:rsidRPr="006515D2">
              <w:rPr>
                <w:i/>
                <w:sz w:val="24"/>
                <w:szCs w:val="24"/>
                <w:lang w:val="en-US"/>
              </w:rPr>
              <w:t>vigoare</w:t>
            </w:r>
            <w:proofErr w:type="spellEnd"/>
            <w:r w:rsidRPr="006515D2">
              <w:rPr>
                <w:i/>
                <w:sz w:val="24"/>
                <w:szCs w:val="24"/>
                <w:lang w:val="en-US"/>
              </w:rPr>
              <w:t xml:space="preserve"> </w:t>
            </w:r>
            <w:proofErr w:type="spellStart"/>
            <w:r w:rsidRPr="006515D2">
              <w:rPr>
                <w:i/>
                <w:sz w:val="24"/>
                <w:szCs w:val="24"/>
                <w:lang w:val="en-US"/>
              </w:rPr>
              <w:t>și</w:t>
            </w:r>
            <w:proofErr w:type="spellEnd"/>
            <w:r w:rsidRPr="006515D2">
              <w:rPr>
                <w:i/>
                <w:sz w:val="24"/>
                <w:szCs w:val="24"/>
                <w:lang w:val="en-US"/>
              </w:rPr>
              <w:t xml:space="preserve"> nu </w:t>
            </w:r>
            <w:proofErr w:type="spellStart"/>
            <w:r w:rsidRPr="006515D2">
              <w:rPr>
                <w:i/>
                <w:sz w:val="24"/>
                <w:szCs w:val="24"/>
                <w:lang w:val="en-US"/>
              </w:rPr>
              <w:t>necesită</w:t>
            </w:r>
            <w:proofErr w:type="spellEnd"/>
            <w:r w:rsidRPr="006515D2">
              <w:rPr>
                <w:i/>
                <w:sz w:val="24"/>
                <w:szCs w:val="24"/>
                <w:lang w:val="en-US"/>
              </w:rPr>
              <w:t xml:space="preserve"> </w:t>
            </w:r>
            <w:proofErr w:type="spellStart"/>
            <w:r w:rsidRPr="006515D2">
              <w:rPr>
                <w:i/>
                <w:sz w:val="24"/>
                <w:szCs w:val="24"/>
                <w:lang w:val="en-US"/>
              </w:rPr>
              <w:t>modificarea</w:t>
            </w:r>
            <w:proofErr w:type="spellEnd"/>
            <w:r w:rsidRPr="006515D2">
              <w:rPr>
                <w:i/>
                <w:sz w:val="24"/>
                <w:szCs w:val="24"/>
                <w:lang w:val="en-US"/>
              </w:rPr>
              <w:t xml:space="preserve"> </w:t>
            </w:r>
            <w:proofErr w:type="spellStart"/>
            <w:r w:rsidRPr="006515D2">
              <w:rPr>
                <w:i/>
                <w:sz w:val="24"/>
                <w:szCs w:val="24"/>
                <w:lang w:val="en-US"/>
              </w:rPr>
              <w:t>sau</w:t>
            </w:r>
            <w:proofErr w:type="spellEnd"/>
            <w:r w:rsidRPr="006515D2">
              <w:rPr>
                <w:i/>
                <w:sz w:val="24"/>
                <w:szCs w:val="24"/>
                <w:lang w:val="en-US"/>
              </w:rPr>
              <w:t xml:space="preserve"> </w:t>
            </w:r>
            <w:proofErr w:type="spellStart"/>
            <w:r w:rsidRPr="006515D2">
              <w:rPr>
                <w:i/>
                <w:sz w:val="24"/>
                <w:szCs w:val="24"/>
                <w:lang w:val="en-US"/>
              </w:rPr>
              <w:t>abrogarea</w:t>
            </w:r>
            <w:proofErr w:type="spellEnd"/>
            <w:r w:rsidRPr="006515D2">
              <w:rPr>
                <w:i/>
                <w:sz w:val="24"/>
                <w:szCs w:val="24"/>
                <w:lang w:val="en-US"/>
              </w:rPr>
              <w:t xml:space="preserve"> </w:t>
            </w:r>
            <w:proofErr w:type="spellStart"/>
            <w:r w:rsidRPr="006515D2">
              <w:rPr>
                <w:i/>
                <w:sz w:val="24"/>
                <w:szCs w:val="24"/>
                <w:lang w:val="en-US"/>
              </w:rPr>
              <w:t>altor</w:t>
            </w:r>
            <w:proofErr w:type="spellEnd"/>
            <w:r w:rsidRPr="006515D2">
              <w:rPr>
                <w:i/>
                <w:sz w:val="24"/>
                <w:szCs w:val="24"/>
                <w:lang w:val="en-US"/>
              </w:rPr>
              <w:t xml:space="preserve"> </w:t>
            </w:r>
            <w:proofErr w:type="spellStart"/>
            <w:r w:rsidRPr="006515D2">
              <w:rPr>
                <w:i/>
                <w:sz w:val="24"/>
                <w:szCs w:val="24"/>
                <w:lang w:val="en-US"/>
              </w:rPr>
              <w:t>acte</w:t>
            </w:r>
            <w:proofErr w:type="spellEnd"/>
            <w:r w:rsidRPr="006515D2">
              <w:rPr>
                <w:i/>
                <w:sz w:val="24"/>
                <w:szCs w:val="24"/>
                <w:lang w:val="en-US"/>
              </w:rPr>
              <w:t xml:space="preserve"> normative.</w:t>
            </w:r>
          </w:p>
        </w:tc>
      </w:tr>
      <w:tr w:rsidR="006515D2" w:rsidRPr="00014586" w14:paraId="147B2F24" w14:textId="77777777" w:rsidTr="006515D2">
        <w:trPr>
          <w:trHeight w:val="330"/>
        </w:trPr>
        <w:tc>
          <w:tcPr>
            <w:tcW w:w="9962" w:type="dxa"/>
            <w:tcBorders>
              <w:top w:val="single" w:sz="4" w:space="0" w:color="auto"/>
              <w:left w:val="single" w:sz="4" w:space="0" w:color="auto"/>
              <w:bottom w:val="single" w:sz="4" w:space="0" w:color="auto"/>
              <w:right w:val="single" w:sz="4" w:space="0" w:color="auto"/>
            </w:tcBorders>
            <w:hideMark/>
          </w:tcPr>
          <w:p w14:paraId="7B6CB57B" w14:textId="77777777" w:rsidR="006515D2" w:rsidRDefault="006515D2">
            <w:pPr>
              <w:pStyle w:val="af8"/>
              <w:numPr>
                <w:ilvl w:val="0"/>
                <w:numId w:val="2"/>
              </w:numPr>
              <w:spacing w:line="256" w:lineRule="auto"/>
              <w:rPr>
                <w:b/>
                <w:sz w:val="24"/>
                <w:szCs w:val="24"/>
              </w:rPr>
            </w:pPr>
            <w:r>
              <w:rPr>
                <w:b/>
                <w:sz w:val="24"/>
                <w:szCs w:val="24"/>
              </w:rPr>
              <w:t xml:space="preserve"> Avizarea şi consultarea publică a proiectului</w:t>
            </w:r>
          </w:p>
        </w:tc>
      </w:tr>
      <w:tr w:rsidR="006515D2" w:rsidRPr="00014586" w14:paraId="37877A12" w14:textId="77777777" w:rsidTr="006515D2">
        <w:trPr>
          <w:trHeight w:val="1047"/>
        </w:trPr>
        <w:tc>
          <w:tcPr>
            <w:tcW w:w="9962" w:type="dxa"/>
            <w:tcBorders>
              <w:top w:val="single" w:sz="4" w:space="0" w:color="auto"/>
              <w:left w:val="single" w:sz="4" w:space="0" w:color="auto"/>
              <w:bottom w:val="single" w:sz="4" w:space="0" w:color="auto"/>
              <w:right w:val="single" w:sz="4" w:space="0" w:color="auto"/>
            </w:tcBorders>
            <w:hideMark/>
          </w:tcPr>
          <w:p w14:paraId="54CC2A81" w14:textId="77777777" w:rsidR="006515D2" w:rsidRPr="006515D2" w:rsidRDefault="006515D2">
            <w:pPr>
              <w:spacing w:line="256" w:lineRule="auto"/>
              <w:rPr>
                <w:i/>
                <w:sz w:val="24"/>
                <w:szCs w:val="24"/>
                <w:lang w:val="en-US"/>
              </w:rPr>
            </w:pPr>
            <w:r w:rsidRPr="006515D2">
              <w:rPr>
                <w:i/>
                <w:sz w:val="24"/>
                <w:szCs w:val="24"/>
                <w:lang w:val="en-US"/>
              </w:rPr>
              <w:t xml:space="preserve">     </w:t>
            </w:r>
            <w:proofErr w:type="spellStart"/>
            <w:r w:rsidRPr="006515D2">
              <w:rPr>
                <w:i/>
                <w:sz w:val="24"/>
                <w:szCs w:val="24"/>
                <w:lang w:val="en-US"/>
              </w:rPr>
              <w:t>Proiectul</w:t>
            </w:r>
            <w:proofErr w:type="spellEnd"/>
            <w:r w:rsidRPr="006515D2">
              <w:rPr>
                <w:i/>
                <w:sz w:val="24"/>
                <w:szCs w:val="24"/>
                <w:lang w:val="en-US"/>
              </w:rPr>
              <w:t xml:space="preserve"> se </w:t>
            </w:r>
            <w:proofErr w:type="spellStart"/>
            <w:r w:rsidRPr="006515D2">
              <w:rPr>
                <w:i/>
                <w:sz w:val="24"/>
                <w:szCs w:val="24"/>
                <w:lang w:val="en-US"/>
              </w:rPr>
              <w:t>propune</w:t>
            </w:r>
            <w:proofErr w:type="spellEnd"/>
            <w:r w:rsidRPr="006515D2">
              <w:rPr>
                <w:i/>
                <w:sz w:val="24"/>
                <w:szCs w:val="24"/>
                <w:lang w:val="en-US"/>
              </w:rPr>
              <w:t xml:space="preserve"> </w:t>
            </w:r>
            <w:proofErr w:type="spellStart"/>
            <w:r w:rsidRPr="006515D2">
              <w:rPr>
                <w:i/>
                <w:sz w:val="24"/>
                <w:szCs w:val="24"/>
                <w:lang w:val="en-US"/>
              </w:rPr>
              <w:t>comisiei</w:t>
            </w:r>
            <w:proofErr w:type="spellEnd"/>
            <w:r w:rsidRPr="006515D2">
              <w:rPr>
                <w:i/>
                <w:sz w:val="24"/>
                <w:szCs w:val="24"/>
                <w:lang w:val="en-US"/>
              </w:rPr>
              <w:t xml:space="preserve"> consultative de </w:t>
            </w:r>
            <w:proofErr w:type="spellStart"/>
            <w:r w:rsidRPr="006515D2">
              <w:rPr>
                <w:i/>
                <w:sz w:val="24"/>
                <w:szCs w:val="24"/>
                <w:lang w:val="en-US"/>
              </w:rPr>
              <w:t>specialitate</w:t>
            </w:r>
            <w:proofErr w:type="spellEnd"/>
            <w:r w:rsidRPr="006515D2">
              <w:rPr>
                <w:i/>
                <w:sz w:val="24"/>
                <w:szCs w:val="24"/>
                <w:lang w:val="en-US"/>
              </w:rPr>
              <w:t xml:space="preserve"> </w:t>
            </w:r>
            <w:proofErr w:type="spellStart"/>
            <w:r w:rsidRPr="006515D2">
              <w:rPr>
                <w:i/>
                <w:sz w:val="24"/>
                <w:szCs w:val="24"/>
                <w:lang w:val="en-US"/>
              </w:rPr>
              <w:t>pentru</w:t>
            </w:r>
            <w:proofErr w:type="spellEnd"/>
            <w:r w:rsidRPr="006515D2">
              <w:rPr>
                <w:i/>
                <w:sz w:val="24"/>
                <w:szCs w:val="24"/>
                <w:lang w:val="en-US"/>
              </w:rPr>
              <w:t xml:space="preserve"> </w:t>
            </w:r>
            <w:proofErr w:type="spellStart"/>
            <w:r w:rsidRPr="006515D2">
              <w:rPr>
                <w:i/>
                <w:sz w:val="24"/>
                <w:szCs w:val="24"/>
                <w:lang w:val="en-US"/>
              </w:rPr>
              <w:t>probleme</w:t>
            </w:r>
            <w:proofErr w:type="spellEnd"/>
            <w:r w:rsidRPr="006515D2">
              <w:rPr>
                <w:i/>
                <w:sz w:val="24"/>
                <w:szCs w:val="24"/>
                <w:lang w:val="en-US"/>
              </w:rPr>
              <w:t xml:space="preserve"> administrative, </w:t>
            </w:r>
            <w:proofErr w:type="spellStart"/>
            <w:r w:rsidRPr="006515D2">
              <w:rPr>
                <w:i/>
                <w:sz w:val="24"/>
                <w:szCs w:val="24"/>
                <w:lang w:val="en-US"/>
              </w:rPr>
              <w:t>economie</w:t>
            </w:r>
            <w:proofErr w:type="spellEnd"/>
            <w:r w:rsidRPr="006515D2">
              <w:rPr>
                <w:i/>
                <w:sz w:val="24"/>
                <w:szCs w:val="24"/>
                <w:lang w:val="en-US"/>
              </w:rPr>
              <w:t xml:space="preserve">, </w:t>
            </w:r>
            <w:proofErr w:type="spellStart"/>
            <w:r w:rsidRPr="006515D2">
              <w:rPr>
                <w:i/>
                <w:sz w:val="24"/>
                <w:szCs w:val="24"/>
                <w:lang w:val="en-US"/>
              </w:rPr>
              <w:t>buget</w:t>
            </w:r>
            <w:proofErr w:type="spellEnd"/>
            <w:r w:rsidRPr="006515D2">
              <w:rPr>
                <w:i/>
                <w:sz w:val="24"/>
                <w:szCs w:val="24"/>
                <w:lang w:val="en-US"/>
              </w:rPr>
              <w:t xml:space="preserve"> </w:t>
            </w:r>
            <w:proofErr w:type="spellStart"/>
            <w:r w:rsidRPr="006515D2">
              <w:rPr>
                <w:i/>
                <w:sz w:val="24"/>
                <w:szCs w:val="24"/>
                <w:lang w:val="en-US"/>
              </w:rPr>
              <w:t>și</w:t>
            </w:r>
            <w:proofErr w:type="spellEnd"/>
            <w:r w:rsidRPr="006515D2">
              <w:rPr>
                <w:i/>
                <w:sz w:val="24"/>
                <w:szCs w:val="24"/>
                <w:lang w:val="en-US"/>
              </w:rPr>
              <w:t xml:space="preserve"> </w:t>
            </w:r>
            <w:proofErr w:type="spellStart"/>
            <w:r w:rsidRPr="006515D2">
              <w:rPr>
                <w:i/>
                <w:sz w:val="24"/>
                <w:szCs w:val="24"/>
                <w:lang w:val="en-US"/>
              </w:rPr>
              <w:t>finanțe</w:t>
            </w:r>
            <w:proofErr w:type="spellEnd"/>
            <w:r w:rsidRPr="006515D2">
              <w:rPr>
                <w:i/>
                <w:sz w:val="24"/>
                <w:szCs w:val="24"/>
                <w:lang w:val="en-US"/>
              </w:rPr>
              <w:t xml:space="preserve"> </w:t>
            </w:r>
            <w:proofErr w:type="spellStart"/>
            <w:r w:rsidRPr="006515D2">
              <w:rPr>
                <w:i/>
                <w:sz w:val="24"/>
                <w:szCs w:val="24"/>
                <w:lang w:val="en-US"/>
              </w:rPr>
              <w:t>pentru</w:t>
            </w:r>
            <w:proofErr w:type="spellEnd"/>
            <w:r w:rsidRPr="006515D2">
              <w:rPr>
                <w:i/>
                <w:sz w:val="24"/>
                <w:szCs w:val="24"/>
                <w:lang w:val="en-US"/>
              </w:rPr>
              <w:t xml:space="preserve"> </w:t>
            </w:r>
            <w:proofErr w:type="spellStart"/>
            <w:r w:rsidRPr="006515D2">
              <w:rPr>
                <w:i/>
                <w:sz w:val="24"/>
                <w:szCs w:val="24"/>
                <w:lang w:val="en-US"/>
              </w:rPr>
              <w:t>examinare</w:t>
            </w:r>
            <w:proofErr w:type="spellEnd"/>
            <w:r w:rsidRPr="006515D2">
              <w:rPr>
                <w:i/>
                <w:sz w:val="24"/>
                <w:szCs w:val="24"/>
                <w:lang w:val="en-US"/>
              </w:rPr>
              <w:t xml:space="preserve"> </w:t>
            </w:r>
            <w:proofErr w:type="spellStart"/>
            <w:r w:rsidRPr="006515D2">
              <w:rPr>
                <w:i/>
                <w:sz w:val="24"/>
                <w:szCs w:val="24"/>
                <w:lang w:val="en-US"/>
              </w:rPr>
              <w:t>și</w:t>
            </w:r>
            <w:proofErr w:type="spellEnd"/>
            <w:r w:rsidRPr="006515D2">
              <w:rPr>
                <w:i/>
                <w:sz w:val="24"/>
                <w:szCs w:val="24"/>
                <w:lang w:val="en-US"/>
              </w:rPr>
              <w:t xml:space="preserve"> </w:t>
            </w:r>
            <w:proofErr w:type="spellStart"/>
            <w:r w:rsidRPr="006515D2">
              <w:rPr>
                <w:i/>
                <w:sz w:val="24"/>
                <w:szCs w:val="24"/>
                <w:lang w:val="en-US"/>
              </w:rPr>
              <w:t>avizare</w:t>
            </w:r>
            <w:proofErr w:type="spellEnd"/>
            <w:r w:rsidRPr="006515D2">
              <w:rPr>
                <w:i/>
                <w:sz w:val="24"/>
                <w:szCs w:val="24"/>
                <w:lang w:val="en-US"/>
              </w:rPr>
              <w:t xml:space="preserve"> </w:t>
            </w:r>
            <w:proofErr w:type="spellStart"/>
            <w:r w:rsidRPr="006515D2">
              <w:rPr>
                <w:i/>
                <w:sz w:val="24"/>
                <w:szCs w:val="24"/>
                <w:lang w:val="en-US"/>
              </w:rPr>
              <w:t>și</w:t>
            </w:r>
            <w:proofErr w:type="spellEnd"/>
            <w:r w:rsidRPr="006515D2">
              <w:rPr>
                <w:i/>
                <w:sz w:val="24"/>
                <w:szCs w:val="24"/>
                <w:lang w:val="en-US"/>
              </w:rPr>
              <w:t xml:space="preserve"> </w:t>
            </w:r>
            <w:proofErr w:type="spellStart"/>
            <w:r w:rsidRPr="006515D2">
              <w:rPr>
                <w:i/>
                <w:sz w:val="24"/>
                <w:szCs w:val="24"/>
                <w:lang w:val="en-US"/>
              </w:rPr>
              <w:t>Consiliului</w:t>
            </w:r>
            <w:proofErr w:type="spellEnd"/>
            <w:r w:rsidRPr="006515D2">
              <w:rPr>
                <w:i/>
                <w:sz w:val="24"/>
                <w:szCs w:val="24"/>
                <w:lang w:val="en-US"/>
              </w:rPr>
              <w:t xml:space="preserve"> Local </w:t>
            </w:r>
            <w:proofErr w:type="spellStart"/>
            <w:r w:rsidRPr="006515D2">
              <w:rPr>
                <w:i/>
                <w:sz w:val="24"/>
                <w:szCs w:val="24"/>
                <w:lang w:val="en-US"/>
              </w:rPr>
              <w:t>spre</w:t>
            </w:r>
            <w:proofErr w:type="spellEnd"/>
            <w:r w:rsidRPr="006515D2">
              <w:rPr>
                <w:i/>
                <w:sz w:val="24"/>
                <w:szCs w:val="24"/>
                <w:lang w:val="en-US"/>
              </w:rPr>
              <w:t xml:space="preserve"> </w:t>
            </w:r>
            <w:proofErr w:type="spellStart"/>
            <w:r w:rsidRPr="006515D2">
              <w:rPr>
                <w:i/>
                <w:sz w:val="24"/>
                <w:szCs w:val="24"/>
                <w:lang w:val="en-US"/>
              </w:rPr>
              <w:t>aprobare</w:t>
            </w:r>
            <w:proofErr w:type="spellEnd"/>
            <w:r w:rsidRPr="006515D2">
              <w:rPr>
                <w:i/>
                <w:sz w:val="24"/>
                <w:szCs w:val="24"/>
                <w:lang w:val="en-US"/>
              </w:rPr>
              <w:t xml:space="preserve">, </w:t>
            </w:r>
            <w:proofErr w:type="spellStart"/>
            <w:r w:rsidRPr="006515D2">
              <w:rPr>
                <w:i/>
                <w:sz w:val="24"/>
                <w:szCs w:val="24"/>
                <w:lang w:val="en-US"/>
              </w:rPr>
              <w:t>totodată</w:t>
            </w:r>
            <w:proofErr w:type="spellEnd"/>
            <w:r w:rsidRPr="006515D2">
              <w:rPr>
                <w:i/>
                <w:sz w:val="24"/>
                <w:szCs w:val="24"/>
                <w:lang w:val="en-US"/>
              </w:rPr>
              <w:t xml:space="preserve"> </w:t>
            </w:r>
            <w:proofErr w:type="spellStart"/>
            <w:r w:rsidRPr="006515D2">
              <w:rPr>
                <w:i/>
                <w:sz w:val="24"/>
                <w:szCs w:val="24"/>
                <w:lang w:val="en-US"/>
              </w:rPr>
              <w:t>va</w:t>
            </w:r>
            <w:proofErr w:type="spellEnd"/>
            <w:r w:rsidRPr="006515D2">
              <w:rPr>
                <w:i/>
                <w:sz w:val="24"/>
                <w:szCs w:val="24"/>
                <w:lang w:val="en-US"/>
              </w:rPr>
              <w:t xml:space="preserve"> fi </w:t>
            </w:r>
            <w:proofErr w:type="spellStart"/>
            <w:r w:rsidRPr="006515D2">
              <w:rPr>
                <w:i/>
                <w:sz w:val="24"/>
                <w:szCs w:val="24"/>
                <w:lang w:val="en-US"/>
              </w:rPr>
              <w:t>supus</w:t>
            </w:r>
            <w:proofErr w:type="spellEnd"/>
            <w:r w:rsidRPr="006515D2">
              <w:rPr>
                <w:i/>
                <w:sz w:val="24"/>
                <w:szCs w:val="24"/>
                <w:lang w:val="en-US"/>
              </w:rPr>
              <w:t xml:space="preserve"> </w:t>
            </w:r>
            <w:proofErr w:type="spellStart"/>
            <w:r w:rsidRPr="006515D2">
              <w:rPr>
                <w:i/>
                <w:sz w:val="24"/>
                <w:szCs w:val="24"/>
                <w:lang w:val="en-US"/>
              </w:rPr>
              <w:t>consultării</w:t>
            </w:r>
            <w:proofErr w:type="spellEnd"/>
            <w:r w:rsidRPr="006515D2">
              <w:rPr>
                <w:i/>
                <w:sz w:val="24"/>
                <w:szCs w:val="24"/>
                <w:lang w:val="en-US"/>
              </w:rPr>
              <w:t xml:space="preserve"> </w:t>
            </w:r>
            <w:proofErr w:type="spellStart"/>
            <w:r w:rsidRPr="006515D2">
              <w:rPr>
                <w:i/>
                <w:sz w:val="24"/>
                <w:szCs w:val="24"/>
                <w:lang w:val="en-US"/>
              </w:rPr>
              <w:t>publice</w:t>
            </w:r>
            <w:proofErr w:type="spellEnd"/>
            <w:r w:rsidRPr="006515D2">
              <w:rPr>
                <w:i/>
                <w:sz w:val="24"/>
                <w:szCs w:val="24"/>
                <w:lang w:val="en-US"/>
              </w:rPr>
              <w:t xml:space="preserve">, conform art.32 din </w:t>
            </w:r>
            <w:proofErr w:type="spellStart"/>
            <w:r w:rsidRPr="006515D2">
              <w:rPr>
                <w:i/>
                <w:sz w:val="24"/>
                <w:szCs w:val="24"/>
                <w:lang w:val="en-US"/>
              </w:rPr>
              <w:t>Legea</w:t>
            </w:r>
            <w:proofErr w:type="spellEnd"/>
            <w:r w:rsidRPr="006515D2">
              <w:rPr>
                <w:i/>
                <w:sz w:val="24"/>
                <w:szCs w:val="24"/>
                <w:lang w:val="en-US"/>
              </w:rPr>
              <w:t xml:space="preserve"> nr.100 din 22 </w:t>
            </w:r>
            <w:proofErr w:type="spellStart"/>
            <w:r w:rsidRPr="006515D2">
              <w:rPr>
                <w:i/>
                <w:sz w:val="24"/>
                <w:szCs w:val="24"/>
                <w:lang w:val="en-US"/>
              </w:rPr>
              <w:t>decembrie</w:t>
            </w:r>
            <w:proofErr w:type="spellEnd"/>
            <w:r w:rsidRPr="006515D2">
              <w:rPr>
                <w:i/>
                <w:sz w:val="24"/>
                <w:szCs w:val="24"/>
                <w:lang w:val="en-US"/>
              </w:rPr>
              <w:t xml:space="preserve"> 2017 cu </w:t>
            </w:r>
            <w:proofErr w:type="spellStart"/>
            <w:r w:rsidRPr="006515D2">
              <w:rPr>
                <w:i/>
                <w:sz w:val="24"/>
                <w:szCs w:val="24"/>
                <w:lang w:val="en-US"/>
              </w:rPr>
              <w:t>privire</w:t>
            </w:r>
            <w:proofErr w:type="spellEnd"/>
            <w:r w:rsidRPr="006515D2">
              <w:rPr>
                <w:i/>
                <w:sz w:val="24"/>
                <w:szCs w:val="24"/>
                <w:lang w:val="en-US"/>
              </w:rPr>
              <w:t xml:space="preserve"> la </w:t>
            </w:r>
            <w:proofErr w:type="spellStart"/>
            <w:r w:rsidRPr="006515D2">
              <w:rPr>
                <w:i/>
                <w:sz w:val="24"/>
                <w:szCs w:val="24"/>
                <w:lang w:val="en-US"/>
              </w:rPr>
              <w:t>actele</w:t>
            </w:r>
            <w:proofErr w:type="spellEnd"/>
            <w:r w:rsidRPr="006515D2">
              <w:rPr>
                <w:i/>
                <w:sz w:val="24"/>
                <w:szCs w:val="24"/>
                <w:lang w:val="en-US"/>
              </w:rPr>
              <w:t xml:space="preserve"> normative, </w:t>
            </w:r>
            <w:proofErr w:type="spellStart"/>
            <w:r w:rsidRPr="006515D2">
              <w:rPr>
                <w:i/>
                <w:sz w:val="24"/>
                <w:szCs w:val="24"/>
                <w:lang w:val="en-US"/>
              </w:rPr>
              <w:t>fiind</w:t>
            </w:r>
            <w:proofErr w:type="spellEnd"/>
            <w:r w:rsidRPr="006515D2">
              <w:rPr>
                <w:i/>
                <w:sz w:val="24"/>
                <w:szCs w:val="24"/>
                <w:lang w:val="en-US"/>
              </w:rPr>
              <w:t xml:space="preserve"> </w:t>
            </w:r>
            <w:proofErr w:type="spellStart"/>
            <w:r w:rsidRPr="006515D2">
              <w:rPr>
                <w:i/>
                <w:sz w:val="24"/>
                <w:szCs w:val="24"/>
                <w:lang w:val="en-US"/>
              </w:rPr>
              <w:t>plasat</w:t>
            </w:r>
            <w:proofErr w:type="spellEnd"/>
            <w:r w:rsidRPr="006515D2">
              <w:rPr>
                <w:i/>
                <w:sz w:val="24"/>
                <w:szCs w:val="24"/>
                <w:lang w:val="en-US"/>
              </w:rPr>
              <w:t xml:space="preserve"> pe </w:t>
            </w:r>
            <w:proofErr w:type="spellStart"/>
            <w:r w:rsidRPr="006515D2">
              <w:rPr>
                <w:i/>
                <w:sz w:val="24"/>
                <w:szCs w:val="24"/>
                <w:lang w:val="en-US"/>
              </w:rPr>
              <w:t>pagina</w:t>
            </w:r>
            <w:proofErr w:type="spellEnd"/>
            <w:r w:rsidRPr="006515D2">
              <w:rPr>
                <w:i/>
                <w:sz w:val="24"/>
                <w:szCs w:val="24"/>
                <w:lang w:val="en-US"/>
              </w:rPr>
              <w:t xml:space="preserve"> Web, al </w:t>
            </w:r>
            <w:proofErr w:type="spellStart"/>
            <w:r w:rsidRPr="006515D2">
              <w:rPr>
                <w:i/>
                <w:sz w:val="24"/>
                <w:szCs w:val="24"/>
                <w:lang w:val="en-US"/>
              </w:rPr>
              <w:t>primăriei</w:t>
            </w:r>
            <w:proofErr w:type="spellEnd"/>
            <w:r w:rsidRPr="006515D2">
              <w:rPr>
                <w:i/>
                <w:sz w:val="24"/>
                <w:szCs w:val="24"/>
                <w:lang w:val="en-US"/>
              </w:rPr>
              <w:t xml:space="preserve"> </w:t>
            </w:r>
            <w:proofErr w:type="spellStart"/>
            <w:r w:rsidRPr="006515D2">
              <w:rPr>
                <w:i/>
                <w:sz w:val="24"/>
                <w:szCs w:val="24"/>
                <w:lang w:val="en-US"/>
              </w:rPr>
              <w:t>Doroțcaia</w:t>
            </w:r>
            <w:proofErr w:type="spellEnd"/>
            <w:r w:rsidRPr="006515D2">
              <w:rPr>
                <w:i/>
                <w:sz w:val="24"/>
                <w:szCs w:val="24"/>
                <w:lang w:val="en-US"/>
              </w:rPr>
              <w:t xml:space="preserve">, </w:t>
            </w:r>
            <w:r w:rsidRPr="006515D2">
              <w:rPr>
                <w:i/>
                <w:color w:val="44546A" w:themeColor="text2"/>
                <w:sz w:val="24"/>
                <w:szCs w:val="24"/>
                <w:u w:val="single"/>
                <w:lang w:val="en-US"/>
              </w:rPr>
              <w:t>www.primariadorotcaia.md,</w:t>
            </w:r>
          </w:p>
        </w:tc>
      </w:tr>
      <w:tr w:rsidR="006515D2" w14:paraId="600EA289" w14:textId="77777777" w:rsidTr="006515D2">
        <w:trPr>
          <w:trHeight w:val="345"/>
        </w:trPr>
        <w:tc>
          <w:tcPr>
            <w:tcW w:w="9962" w:type="dxa"/>
            <w:tcBorders>
              <w:top w:val="single" w:sz="4" w:space="0" w:color="auto"/>
              <w:left w:val="single" w:sz="4" w:space="0" w:color="auto"/>
              <w:bottom w:val="single" w:sz="4" w:space="0" w:color="auto"/>
              <w:right w:val="single" w:sz="4" w:space="0" w:color="auto"/>
            </w:tcBorders>
            <w:hideMark/>
          </w:tcPr>
          <w:p w14:paraId="6362CAE5" w14:textId="77777777" w:rsidR="006515D2" w:rsidRDefault="006515D2">
            <w:pPr>
              <w:pStyle w:val="af8"/>
              <w:numPr>
                <w:ilvl w:val="0"/>
                <w:numId w:val="2"/>
              </w:numPr>
              <w:spacing w:line="256" w:lineRule="auto"/>
              <w:rPr>
                <w:b/>
                <w:sz w:val="24"/>
                <w:szCs w:val="24"/>
              </w:rPr>
            </w:pPr>
            <w:r>
              <w:rPr>
                <w:b/>
                <w:sz w:val="24"/>
                <w:szCs w:val="24"/>
              </w:rPr>
              <w:t xml:space="preserve"> Constatările expertizei anticorupţi</w:t>
            </w:r>
          </w:p>
        </w:tc>
      </w:tr>
      <w:tr w:rsidR="006515D2" w:rsidRPr="00014586" w14:paraId="0148E6C8" w14:textId="77777777" w:rsidTr="006515D2">
        <w:trPr>
          <w:trHeight w:val="360"/>
        </w:trPr>
        <w:tc>
          <w:tcPr>
            <w:tcW w:w="9962" w:type="dxa"/>
            <w:tcBorders>
              <w:top w:val="single" w:sz="4" w:space="0" w:color="auto"/>
              <w:left w:val="single" w:sz="4" w:space="0" w:color="auto"/>
              <w:bottom w:val="single" w:sz="4" w:space="0" w:color="auto"/>
              <w:right w:val="single" w:sz="4" w:space="0" w:color="auto"/>
            </w:tcBorders>
            <w:hideMark/>
          </w:tcPr>
          <w:p w14:paraId="2C7E3877" w14:textId="77777777" w:rsidR="006515D2" w:rsidRPr="006515D2" w:rsidRDefault="006515D2">
            <w:pPr>
              <w:spacing w:line="256" w:lineRule="auto"/>
              <w:rPr>
                <w:i/>
                <w:sz w:val="24"/>
                <w:szCs w:val="24"/>
                <w:lang w:val="en-US"/>
              </w:rPr>
            </w:pPr>
            <w:r w:rsidRPr="006515D2">
              <w:rPr>
                <w:i/>
                <w:sz w:val="24"/>
                <w:szCs w:val="24"/>
                <w:lang w:val="en-US"/>
              </w:rPr>
              <w:t xml:space="preserve">     Nu </w:t>
            </w:r>
            <w:proofErr w:type="spellStart"/>
            <w:r w:rsidRPr="006515D2">
              <w:rPr>
                <w:i/>
                <w:sz w:val="24"/>
                <w:szCs w:val="24"/>
                <w:lang w:val="en-US"/>
              </w:rPr>
              <w:t>este</w:t>
            </w:r>
            <w:proofErr w:type="spellEnd"/>
            <w:r w:rsidRPr="006515D2">
              <w:rPr>
                <w:i/>
                <w:sz w:val="24"/>
                <w:szCs w:val="24"/>
                <w:lang w:val="en-US"/>
              </w:rPr>
              <w:t xml:space="preserve"> </w:t>
            </w:r>
            <w:proofErr w:type="spellStart"/>
            <w:r w:rsidRPr="006515D2">
              <w:rPr>
                <w:i/>
                <w:sz w:val="24"/>
                <w:szCs w:val="24"/>
                <w:lang w:val="en-US"/>
              </w:rPr>
              <w:t>necesară</w:t>
            </w:r>
            <w:proofErr w:type="spellEnd"/>
            <w:r w:rsidRPr="006515D2">
              <w:rPr>
                <w:i/>
                <w:sz w:val="24"/>
                <w:szCs w:val="24"/>
                <w:lang w:val="en-US"/>
              </w:rPr>
              <w:t xml:space="preserve"> </w:t>
            </w:r>
            <w:proofErr w:type="spellStart"/>
            <w:r w:rsidRPr="006515D2">
              <w:rPr>
                <w:i/>
                <w:sz w:val="24"/>
                <w:szCs w:val="24"/>
                <w:lang w:val="en-US"/>
              </w:rPr>
              <w:t>expertiza</w:t>
            </w:r>
            <w:proofErr w:type="spellEnd"/>
            <w:r w:rsidRPr="006515D2">
              <w:rPr>
                <w:i/>
                <w:sz w:val="24"/>
                <w:szCs w:val="24"/>
                <w:lang w:val="en-US"/>
              </w:rPr>
              <w:t xml:space="preserve"> </w:t>
            </w:r>
            <w:proofErr w:type="spellStart"/>
            <w:r w:rsidRPr="006515D2">
              <w:rPr>
                <w:i/>
                <w:sz w:val="24"/>
                <w:szCs w:val="24"/>
                <w:lang w:val="en-US"/>
              </w:rPr>
              <w:t>anticorupție</w:t>
            </w:r>
            <w:proofErr w:type="spellEnd"/>
          </w:p>
        </w:tc>
      </w:tr>
      <w:tr w:rsidR="006515D2" w14:paraId="3A451D22" w14:textId="77777777" w:rsidTr="006515D2">
        <w:trPr>
          <w:trHeight w:val="407"/>
        </w:trPr>
        <w:tc>
          <w:tcPr>
            <w:tcW w:w="9962" w:type="dxa"/>
            <w:tcBorders>
              <w:top w:val="single" w:sz="4" w:space="0" w:color="auto"/>
              <w:left w:val="single" w:sz="4" w:space="0" w:color="auto"/>
              <w:bottom w:val="single" w:sz="4" w:space="0" w:color="auto"/>
              <w:right w:val="single" w:sz="4" w:space="0" w:color="auto"/>
            </w:tcBorders>
            <w:hideMark/>
          </w:tcPr>
          <w:p w14:paraId="64CA26F3" w14:textId="77777777" w:rsidR="006515D2" w:rsidRDefault="006515D2">
            <w:pPr>
              <w:pStyle w:val="af8"/>
              <w:numPr>
                <w:ilvl w:val="0"/>
                <w:numId w:val="2"/>
              </w:numPr>
              <w:spacing w:line="256" w:lineRule="auto"/>
              <w:rPr>
                <w:b/>
                <w:sz w:val="24"/>
                <w:szCs w:val="24"/>
              </w:rPr>
            </w:pPr>
            <w:r>
              <w:rPr>
                <w:b/>
                <w:sz w:val="24"/>
                <w:szCs w:val="24"/>
              </w:rPr>
              <w:t>Constatările expertizei juridice</w:t>
            </w:r>
          </w:p>
        </w:tc>
      </w:tr>
      <w:tr w:rsidR="006515D2" w:rsidRPr="00014586" w14:paraId="02F88693"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087B7307" w14:textId="77777777" w:rsidR="006515D2" w:rsidRPr="006515D2" w:rsidRDefault="006515D2">
            <w:pPr>
              <w:spacing w:line="256" w:lineRule="auto"/>
              <w:rPr>
                <w:i/>
                <w:sz w:val="24"/>
                <w:szCs w:val="24"/>
                <w:lang w:val="en-US"/>
              </w:rPr>
            </w:pPr>
            <w:r w:rsidRPr="006515D2">
              <w:rPr>
                <w:i/>
                <w:sz w:val="24"/>
                <w:szCs w:val="24"/>
                <w:lang w:val="en-US"/>
              </w:rPr>
              <w:t xml:space="preserve">     </w:t>
            </w:r>
            <w:proofErr w:type="spellStart"/>
            <w:r w:rsidRPr="006515D2">
              <w:rPr>
                <w:i/>
                <w:sz w:val="24"/>
                <w:szCs w:val="24"/>
                <w:lang w:val="en-US"/>
              </w:rPr>
              <w:t>Proiectul</w:t>
            </w:r>
            <w:proofErr w:type="spellEnd"/>
            <w:r w:rsidRPr="006515D2">
              <w:rPr>
                <w:i/>
                <w:sz w:val="24"/>
                <w:szCs w:val="24"/>
                <w:lang w:val="en-US"/>
              </w:rPr>
              <w:t xml:space="preserve"> de </w:t>
            </w:r>
            <w:proofErr w:type="spellStart"/>
            <w:r w:rsidRPr="006515D2">
              <w:rPr>
                <w:i/>
                <w:sz w:val="24"/>
                <w:szCs w:val="24"/>
                <w:lang w:val="en-US"/>
              </w:rPr>
              <w:t>decizie</w:t>
            </w:r>
            <w:proofErr w:type="spellEnd"/>
            <w:r w:rsidRPr="006515D2">
              <w:rPr>
                <w:i/>
                <w:sz w:val="24"/>
                <w:szCs w:val="24"/>
                <w:lang w:val="en-US"/>
              </w:rPr>
              <w:t xml:space="preserve"> se </w:t>
            </w:r>
            <w:proofErr w:type="spellStart"/>
            <w:r w:rsidRPr="006515D2">
              <w:rPr>
                <w:i/>
                <w:sz w:val="24"/>
                <w:szCs w:val="24"/>
                <w:lang w:val="en-US"/>
              </w:rPr>
              <w:t>încadrează</w:t>
            </w:r>
            <w:proofErr w:type="spellEnd"/>
            <w:r w:rsidRPr="006515D2">
              <w:rPr>
                <w:i/>
                <w:sz w:val="24"/>
                <w:szCs w:val="24"/>
                <w:lang w:val="en-US"/>
              </w:rPr>
              <w:t xml:space="preserve"> </w:t>
            </w:r>
            <w:proofErr w:type="spellStart"/>
            <w:r w:rsidRPr="006515D2">
              <w:rPr>
                <w:i/>
                <w:sz w:val="24"/>
                <w:szCs w:val="24"/>
                <w:lang w:val="en-US"/>
              </w:rPr>
              <w:t>în</w:t>
            </w:r>
            <w:proofErr w:type="spellEnd"/>
            <w:r w:rsidRPr="006515D2">
              <w:rPr>
                <w:i/>
                <w:sz w:val="24"/>
                <w:szCs w:val="24"/>
                <w:lang w:val="en-US"/>
              </w:rPr>
              <w:t xml:space="preserve"> </w:t>
            </w:r>
            <w:proofErr w:type="spellStart"/>
            <w:r w:rsidRPr="006515D2">
              <w:rPr>
                <w:i/>
                <w:sz w:val="24"/>
                <w:szCs w:val="24"/>
                <w:lang w:val="en-US"/>
              </w:rPr>
              <w:t>normele</w:t>
            </w:r>
            <w:proofErr w:type="spellEnd"/>
            <w:r w:rsidRPr="006515D2">
              <w:rPr>
                <w:i/>
                <w:sz w:val="24"/>
                <w:szCs w:val="24"/>
                <w:lang w:val="en-US"/>
              </w:rPr>
              <w:t xml:space="preserve"> </w:t>
            </w:r>
            <w:proofErr w:type="spellStart"/>
            <w:r w:rsidRPr="006515D2">
              <w:rPr>
                <w:i/>
                <w:sz w:val="24"/>
                <w:szCs w:val="24"/>
                <w:lang w:val="en-US"/>
              </w:rPr>
              <w:t>legislației</w:t>
            </w:r>
            <w:proofErr w:type="spellEnd"/>
            <w:r w:rsidRPr="006515D2">
              <w:rPr>
                <w:i/>
                <w:sz w:val="24"/>
                <w:szCs w:val="24"/>
                <w:lang w:val="en-US"/>
              </w:rPr>
              <w:t xml:space="preserve"> </w:t>
            </w:r>
            <w:proofErr w:type="spellStart"/>
            <w:r w:rsidRPr="006515D2">
              <w:rPr>
                <w:i/>
                <w:sz w:val="24"/>
                <w:szCs w:val="24"/>
                <w:lang w:val="en-US"/>
              </w:rPr>
              <w:t>în</w:t>
            </w:r>
            <w:proofErr w:type="spellEnd"/>
            <w:r w:rsidRPr="006515D2">
              <w:rPr>
                <w:i/>
                <w:sz w:val="24"/>
                <w:szCs w:val="24"/>
                <w:lang w:val="en-US"/>
              </w:rPr>
              <w:t xml:space="preserve"> </w:t>
            </w:r>
            <w:proofErr w:type="spellStart"/>
            <w:r w:rsidRPr="006515D2">
              <w:rPr>
                <w:i/>
                <w:sz w:val="24"/>
                <w:szCs w:val="24"/>
                <w:lang w:val="en-US"/>
              </w:rPr>
              <w:t>vigoare</w:t>
            </w:r>
            <w:proofErr w:type="spellEnd"/>
          </w:p>
        </w:tc>
      </w:tr>
    </w:tbl>
    <w:p w14:paraId="134F5D44" w14:textId="77777777" w:rsidR="006515D2" w:rsidRDefault="006515D2" w:rsidP="006515D2">
      <w:pPr>
        <w:jc w:val="center"/>
        <w:rPr>
          <w:rFonts w:eastAsia="Times New Roman"/>
          <w:i/>
          <w:sz w:val="24"/>
          <w:szCs w:val="24"/>
          <w:lang w:val="ro-RO"/>
        </w:rPr>
      </w:pPr>
    </w:p>
    <w:p w14:paraId="66B9C575" w14:textId="77777777" w:rsidR="006515D2" w:rsidRPr="006515D2" w:rsidRDefault="006515D2" w:rsidP="00EC6330">
      <w:pPr>
        <w:spacing w:after="0"/>
        <w:rPr>
          <w:sz w:val="24"/>
          <w:szCs w:val="24"/>
          <w:lang w:val="en-US" w:eastAsia="ru-RU"/>
        </w:rPr>
      </w:pPr>
      <w:r w:rsidRPr="006515D2">
        <w:rPr>
          <w:sz w:val="24"/>
          <w:szCs w:val="24"/>
          <w:lang w:val="en-US"/>
        </w:rPr>
        <w:t>Executor:</w:t>
      </w:r>
    </w:p>
    <w:p w14:paraId="121F11A4" w14:textId="77777777" w:rsidR="00787EF1" w:rsidRDefault="006515D2" w:rsidP="00EC6330">
      <w:pPr>
        <w:spacing w:after="0"/>
        <w:rPr>
          <w:sz w:val="24"/>
          <w:szCs w:val="24"/>
          <w:lang w:val="en-US"/>
        </w:rPr>
      </w:pPr>
      <w:proofErr w:type="spellStart"/>
      <w:proofErr w:type="gramStart"/>
      <w:r w:rsidRPr="006515D2">
        <w:rPr>
          <w:sz w:val="24"/>
          <w:szCs w:val="24"/>
          <w:lang w:val="en-US"/>
        </w:rPr>
        <w:t>Sp.principal</w:t>
      </w:r>
      <w:proofErr w:type="spellEnd"/>
      <w:proofErr w:type="gramEnd"/>
      <w:r w:rsidRPr="006515D2">
        <w:rPr>
          <w:sz w:val="24"/>
          <w:szCs w:val="24"/>
          <w:lang w:val="en-US"/>
        </w:rPr>
        <w:t xml:space="preserve"> </w:t>
      </w:r>
      <w:proofErr w:type="spellStart"/>
      <w:r w:rsidRPr="006515D2">
        <w:rPr>
          <w:sz w:val="24"/>
          <w:szCs w:val="24"/>
          <w:lang w:val="en-US"/>
        </w:rPr>
        <w:t>în</w:t>
      </w:r>
      <w:proofErr w:type="spellEnd"/>
      <w:r w:rsidRPr="006515D2">
        <w:rPr>
          <w:sz w:val="24"/>
          <w:szCs w:val="24"/>
          <w:lang w:val="en-US"/>
        </w:rPr>
        <w:t xml:space="preserve"> </w:t>
      </w:r>
      <w:proofErr w:type="spellStart"/>
      <w:r w:rsidRPr="006515D2">
        <w:rPr>
          <w:sz w:val="24"/>
          <w:szCs w:val="24"/>
          <w:lang w:val="en-US"/>
        </w:rPr>
        <w:t>domeniul</w:t>
      </w:r>
      <w:proofErr w:type="spellEnd"/>
      <w:r w:rsidR="00EC6330">
        <w:rPr>
          <w:sz w:val="24"/>
          <w:szCs w:val="24"/>
          <w:lang w:val="en-US"/>
        </w:rPr>
        <w:t xml:space="preserve"> </w:t>
      </w:r>
      <w:proofErr w:type="spellStart"/>
      <w:r w:rsidR="00674952">
        <w:rPr>
          <w:sz w:val="24"/>
          <w:szCs w:val="24"/>
          <w:lang w:val="en-US"/>
        </w:rPr>
        <w:t>p</w:t>
      </w:r>
      <w:r w:rsidRPr="006515D2">
        <w:rPr>
          <w:sz w:val="24"/>
          <w:szCs w:val="24"/>
          <w:lang w:val="en-US"/>
        </w:rPr>
        <w:t>erceperii</w:t>
      </w:r>
      <w:proofErr w:type="spellEnd"/>
      <w:r w:rsidRPr="006515D2">
        <w:rPr>
          <w:sz w:val="24"/>
          <w:szCs w:val="24"/>
          <w:lang w:val="en-US"/>
        </w:rPr>
        <w:t xml:space="preserve"> </w:t>
      </w:r>
      <w:proofErr w:type="spellStart"/>
      <w:r w:rsidRPr="006515D2">
        <w:rPr>
          <w:sz w:val="24"/>
          <w:szCs w:val="24"/>
          <w:lang w:val="en-US"/>
        </w:rPr>
        <w:t>fiscale</w:t>
      </w:r>
      <w:proofErr w:type="spellEnd"/>
      <w:r w:rsidRPr="006515D2">
        <w:rPr>
          <w:sz w:val="24"/>
          <w:szCs w:val="24"/>
          <w:lang w:val="en-US"/>
        </w:rPr>
        <w:t xml:space="preserve">                                                   </w:t>
      </w:r>
      <w:r w:rsidR="00EC6330">
        <w:rPr>
          <w:sz w:val="24"/>
          <w:szCs w:val="24"/>
          <w:lang w:val="en-US"/>
        </w:rPr>
        <w:t>Munteanu Elena</w:t>
      </w:r>
      <w:r w:rsidRPr="006515D2">
        <w:rPr>
          <w:sz w:val="24"/>
          <w:szCs w:val="24"/>
          <w:lang w:val="en-US"/>
        </w:rPr>
        <w:t xml:space="preserve">  </w:t>
      </w:r>
    </w:p>
    <w:p w14:paraId="595A0BA7" w14:textId="77777777" w:rsidR="00787EF1" w:rsidRDefault="00787EF1" w:rsidP="00EC6330">
      <w:pPr>
        <w:spacing w:after="0"/>
        <w:rPr>
          <w:sz w:val="24"/>
          <w:szCs w:val="24"/>
          <w:lang w:val="en-US"/>
        </w:rPr>
      </w:pPr>
    </w:p>
    <w:p w14:paraId="704FF4BD" w14:textId="77777777" w:rsidR="00787EF1" w:rsidRDefault="00787EF1" w:rsidP="00EC6330">
      <w:pPr>
        <w:spacing w:after="0"/>
        <w:rPr>
          <w:sz w:val="24"/>
          <w:szCs w:val="24"/>
          <w:lang w:val="en-US"/>
        </w:rPr>
      </w:pPr>
    </w:p>
    <w:p w14:paraId="59FFF3CB" w14:textId="77777777" w:rsidR="00787EF1" w:rsidRDefault="00787EF1" w:rsidP="00EC6330">
      <w:pPr>
        <w:spacing w:after="0"/>
        <w:rPr>
          <w:sz w:val="24"/>
          <w:szCs w:val="24"/>
          <w:lang w:val="en-US"/>
        </w:rPr>
      </w:pPr>
    </w:p>
    <w:p w14:paraId="568CA499" w14:textId="77777777" w:rsidR="00787EF1" w:rsidRDefault="00787EF1" w:rsidP="00EC6330">
      <w:pPr>
        <w:spacing w:after="0"/>
        <w:rPr>
          <w:sz w:val="24"/>
          <w:szCs w:val="24"/>
          <w:lang w:val="en-US"/>
        </w:rPr>
      </w:pPr>
    </w:p>
    <w:p w14:paraId="425AF8DD" w14:textId="466CE0FC" w:rsidR="006515D2" w:rsidRPr="006515D2" w:rsidRDefault="006515D2" w:rsidP="00EC6330">
      <w:pPr>
        <w:spacing w:after="0"/>
        <w:rPr>
          <w:sz w:val="24"/>
          <w:szCs w:val="24"/>
          <w:lang w:val="en-US"/>
        </w:rPr>
      </w:pPr>
      <w:r w:rsidRPr="006515D2">
        <w:rPr>
          <w:sz w:val="24"/>
          <w:szCs w:val="24"/>
          <w:lang w:val="en-US"/>
        </w:rPr>
        <w:t xml:space="preserve">                                       </w:t>
      </w:r>
    </w:p>
    <w:p w14:paraId="370A0BA1" w14:textId="77777777" w:rsidR="006515D2" w:rsidRPr="006515D2" w:rsidRDefault="006515D2" w:rsidP="006515D2">
      <w:pPr>
        <w:rPr>
          <w:sz w:val="24"/>
          <w:szCs w:val="24"/>
          <w:lang w:val="en-US"/>
        </w:rPr>
      </w:pPr>
    </w:p>
    <w:p w14:paraId="176CF50F" w14:textId="20FFF464" w:rsidR="006515D2" w:rsidRPr="00EC6330" w:rsidRDefault="00EC6330" w:rsidP="00EC6330">
      <w:pPr>
        <w:spacing w:after="0"/>
        <w:rPr>
          <w:b/>
          <w:bCs/>
          <w:sz w:val="24"/>
          <w:szCs w:val="24"/>
          <w:lang w:val="en-US"/>
        </w:rPr>
      </w:pPr>
      <w:bookmarkStart w:id="5" w:name="_Hlk184365395"/>
      <w:r w:rsidRPr="00EC6330">
        <w:rPr>
          <w:b/>
          <w:bCs/>
          <w:sz w:val="24"/>
          <w:szCs w:val="24"/>
          <w:lang w:val="en-US"/>
        </w:rPr>
        <w:lastRenderedPageBreak/>
        <w:t xml:space="preserve">                                                                                                                             PROIECT:</w:t>
      </w:r>
    </w:p>
    <w:p w14:paraId="404A7CA9" w14:textId="111C66B7" w:rsidR="006515D2" w:rsidRDefault="006515D2" w:rsidP="00EC6330">
      <w:pPr>
        <w:spacing w:after="0"/>
        <w:rPr>
          <w:sz w:val="24"/>
          <w:szCs w:val="24"/>
          <w:lang w:val="en-US"/>
        </w:rPr>
      </w:pPr>
      <w:r>
        <w:rPr>
          <w:sz w:val="24"/>
          <w:szCs w:val="24"/>
          <w:lang w:val="en-US"/>
        </w:rPr>
        <w:t xml:space="preserve">                                                                 DECIZIE nr. </w:t>
      </w:r>
      <w:r w:rsidR="00EC6330">
        <w:rPr>
          <w:sz w:val="24"/>
          <w:szCs w:val="24"/>
          <w:lang w:val="en-US"/>
        </w:rPr>
        <w:t>9/5</w:t>
      </w:r>
    </w:p>
    <w:p w14:paraId="049D31BF" w14:textId="0B0CEA3D" w:rsidR="006515D2" w:rsidRDefault="006515D2" w:rsidP="00EC6330">
      <w:pPr>
        <w:spacing w:after="0"/>
        <w:rPr>
          <w:sz w:val="24"/>
          <w:szCs w:val="24"/>
          <w:lang w:val="en-US"/>
        </w:rPr>
      </w:pPr>
      <w:r>
        <w:rPr>
          <w:sz w:val="24"/>
          <w:szCs w:val="24"/>
          <w:lang w:val="en-US"/>
        </w:rPr>
        <w:t xml:space="preserve">                                                                   din </w:t>
      </w:r>
      <w:r w:rsidR="00EC6330">
        <w:rPr>
          <w:sz w:val="24"/>
          <w:szCs w:val="24"/>
          <w:lang w:val="en-US"/>
        </w:rPr>
        <w:t>________</w:t>
      </w:r>
    </w:p>
    <w:p w14:paraId="0E02D8FF" w14:textId="77777777" w:rsidR="00EC6330" w:rsidRDefault="00EC6330" w:rsidP="006515D2">
      <w:pPr>
        <w:rPr>
          <w:sz w:val="24"/>
          <w:szCs w:val="24"/>
          <w:lang w:val="en-US"/>
        </w:rPr>
      </w:pPr>
    </w:p>
    <w:bookmarkEnd w:id="5"/>
    <w:p w14:paraId="303B1BB0" w14:textId="77777777" w:rsidR="001B1FFE" w:rsidRPr="00304066" w:rsidRDefault="001B1FFE" w:rsidP="00052E11">
      <w:pPr>
        <w:spacing w:after="0"/>
        <w:jc w:val="both"/>
        <w:rPr>
          <w:b/>
          <w:bCs/>
          <w:sz w:val="24"/>
          <w:szCs w:val="24"/>
          <w:lang w:val="ro-MD"/>
        </w:rPr>
      </w:pPr>
    </w:p>
    <w:p w14:paraId="66A1ED2A" w14:textId="77777777" w:rsidR="001B1FFE" w:rsidRPr="00052E11" w:rsidRDefault="001B1FFE" w:rsidP="00052E11">
      <w:pPr>
        <w:spacing w:after="0"/>
        <w:jc w:val="both"/>
        <w:rPr>
          <w:sz w:val="24"/>
          <w:szCs w:val="24"/>
          <w:lang w:val="ro-MD"/>
        </w:rPr>
      </w:pPr>
      <w:r w:rsidRPr="00052E11">
        <w:rPr>
          <w:sz w:val="24"/>
          <w:szCs w:val="24"/>
          <w:lang w:val="ro-MD"/>
        </w:rPr>
        <w:t xml:space="preserve">Cu privire la aprobarea propunerii de proiect </w:t>
      </w:r>
    </w:p>
    <w:p w14:paraId="7460F76B" w14:textId="77777777" w:rsidR="00052E11" w:rsidRDefault="001B1FFE" w:rsidP="00052E11">
      <w:pPr>
        <w:spacing w:after="0"/>
        <w:jc w:val="both"/>
        <w:rPr>
          <w:sz w:val="24"/>
          <w:szCs w:val="24"/>
          <w:lang w:val="ro-MD"/>
        </w:rPr>
      </w:pPr>
      <w:r w:rsidRPr="00052E11">
        <w:rPr>
          <w:sz w:val="24"/>
          <w:szCs w:val="24"/>
          <w:lang w:val="ro-MD"/>
        </w:rPr>
        <w:t xml:space="preserve">înaintat către Biroul </w:t>
      </w:r>
      <w:r w:rsidR="00052E11">
        <w:rPr>
          <w:sz w:val="24"/>
          <w:szCs w:val="24"/>
          <w:lang w:val="ro-MD"/>
        </w:rPr>
        <w:t xml:space="preserve">Politici pentru </w:t>
      </w:r>
      <w:r w:rsidRPr="00052E11">
        <w:rPr>
          <w:sz w:val="24"/>
          <w:szCs w:val="24"/>
          <w:lang w:val="ro-MD"/>
        </w:rPr>
        <w:t>Reintegrar</w:t>
      </w:r>
      <w:r w:rsidR="00052E11">
        <w:rPr>
          <w:sz w:val="24"/>
          <w:szCs w:val="24"/>
          <w:lang w:val="ro-MD"/>
        </w:rPr>
        <w:t>e</w:t>
      </w:r>
    </w:p>
    <w:p w14:paraId="3EA5EF60" w14:textId="4BB49B83" w:rsidR="001B1FFE" w:rsidRPr="00052E11" w:rsidRDefault="001B1FFE" w:rsidP="00052E11">
      <w:pPr>
        <w:spacing w:after="0"/>
        <w:jc w:val="both"/>
        <w:rPr>
          <w:sz w:val="24"/>
          <w:szCs w:val="24"/>
          <w:lang w:val="ro-MD"/>
        </w:rPr>
      </w:pPr>
      <w:r w:rsidRPr="00052E11">
        <w:rPr>
          <w:sz w:val="24"/>
          <w:szCs w:val="24"/>
          <w:lang w:val="ro-MD"/>
        </w:rPr>
        <w:t>sau alte</w:t>
      </w:r>
      <w:r w:rsidR="00052E11">
        <w:rPr>
          <w:sz w:val="24"/>
          <w:szCs w:val="24"/>
          <w:lang w:val="ro-MD"/>
        </w:rPr>
        <w:t xml:space="preserve"> </w:t>
      </w:r>
      <w:r w:rsidRPr="00052E11">
        <w:rPr>
          <w:sz w:val="24"/>
          <w:szCs w:val="24"/>
          <w:lang w:val="ro-MD"/>
        </w:rPr>
        <w:t>surse de finanţare</w:t>
      </w:r>
    </w:p>
    <w:p w14:paraId="7EDCFCD4" w14:textId="77777777" w:rsidR="001B1FFE" w:rsidRPr="00052E11" w:rsidRDefault="001B1FFE" w:rsidP="001B1FFE">
      <w:pPr>
        <w:jc w:val="both"/>
        <w:rPr>
          <w:sz w:val="24"/>
          <w:szCs w:val="24"/>
          <w:lang w:val="ro-MD"/>
        </w:rPr>
      </w:pPr>
    </w:p>
    <w:p w14:paraId="7EDC51BD" w14:textId="77777777" w:rsidR="001B1FFE" w:rsidRPr="00052E11" w:rsidRDefault="001B1FFE" w:rsidP="001B1FFE">
      <w:pPr>
        <w:jc w:val="both"/>
        <w:rPr>
          <w:sz w:val="24"/>
          <w:szCs w:val="24"/>
          <w:lang w:val="ro-MD"/>
        </w:rPr>
      </w:pPr>
      <w:r w:rsidRPr="00052E11">
        <w:rPr>
          <w:sz w:val="24"/>
          <w:szCs w:val="24"/>
          <w:lang w:val="ro-MD"/>
        </w:rPr>
        <w:t xml:space="preserve">     În conformitate cu art.14 al Legii nr.436/2006 privind administraţia publică locală, Hotărârea Guvernului Republicii Moldova pentru aprobarea Regulamentului cu privire la modul de selectare şi evidenţă a proiectelor în cadrul Programului Activităţilor de Reintegrare a  Ţării, Strategia de Dezvoltare Comunitară a satului Doroţcaia pentru anii 2020-2025, aprobată prin decizia Consiliului local nr.3/12 din 07.08.2020, avizul pozitiv al comisiei consultative de specialitate pentru probleme administrative, economie, buget şi finanţe, în scopul atragerii surselor financiare suplimentare pentru dezvoltarea şi modernizarea infrastructurii locale prin intermediul proiectelor de dezvoltare comunitară a Programului Activităţilor de Reintegrare a Ţării şi examinând informaţia prezentată de către dl V.Berzan, primarul localităţii, Consiliul local  A DECIS:</w:t>
      </w:r>
    </w:p>
    <w:p w14:paraId="6538C242" w14:textId="77777777" w:rsidR="001B1FFE" w:rsidRPr="00052E11" w:rsidRDefault="001B1FFE" w:rsidP="001B1FFE">
      <w:pPr>
        <w:jc w:val="both"/>
        <w:rPr>
          <w:sz w:val="24"/>
          <w:szCs w:val="24"/>
          <w:lang w:val="ro-MD"/>
        </w:rPr>
      </w:pPr>
    </w:p>
    <w:p w14:paraId="4D814EE5" w14:textId="77777777" w:rsidR="001B1FFE" w:rsidRPr="00052E11" w:rsidRDefault="001B1FFE" w:rsidP="001B1FFE">
      <w:pPr>
        <w:jc w:val="both"/>
        <w:rPr>
          <w:sz w:val="24"/>
          <w:szCs w:val="24"/>
          <w:lang w:val="ro-MD"/>
        </w:rPr>
      </w:pPr>
      <w:r w:rsidRPr="00052E11">
        <w:rPr>
          <w:sz w:val="24"/>
          <w:szCs w:val="24"/>
          <w:lang w:val="ro-MD"/>
        </w:rPr>
        <w:t xml:space="preserve">     1. Se ia act de informaţia prezentată.</w:t>
      </w:r>
    </w:p>
    <w:p w14:paraId="12621936" w14:textId="1AA5DF09" w:rsidR="001B1FFE" w:rsidRPr="00052E11" w:rsidRDefault="00052E11" w:rsidP="00052E11">
      <w:pPr>
        <w:spacing w:after="0"/>
        <w:jc w:val="both"/>
        <w:rPr>
          <w:sz w:val="24"/>
          <w:szCs w:val="24"/>
          <w:lang w:val="ro-MD"/>
        </w:rPr>
      </w:pPr>
      <w:r>
        <w:rPr>
          <w:sz w:val="24"/>
          <w:szCs w:val="24"/>
          <w:lang w:val="ro-MD"/>
        </w:rPr>
        <w:t xml:space="preserve">     </w:t>
      </w:r>
      <w:r w:rsidR="001B1FFE" w:rsidRPr="00052E11">
        <w:rPr>
          <w:sz w:val="24"/>
          <w:szCs w:val="24"/>
          <w:lang w:val="ro-MD"/>
        </w:rPr>
        <w:t>2.</w:t>
      </w:r>
      <w:r>
        <w:rPr>
          <w:sz w:val="24"/>
          <w:szCs w:val="24"/>
          <w:lang w:val="ro-MD"/>
        </w:rPr>
        <w:t xml:space="preserve"> </w:t>
      </w:r>
      <w:r w:rsidR="001B1FFE" w:rsidRPr="00052E11">
        <w:rPr>
          <w:sz w:val="24"/>
          <w:szCs w:val="24"/>
          <w:lang w:val="ro-MD"/>
        </w:rPr>
        <w:t>Se acceptă înaintarea propunerii de proiect investiţional</w:t>
      </w:r>
      <w:r w:rsidR="00DF3190">
        <w:rPr>
          <w:sz w:val="24"/>
          <w:szCs w:val="24"/>
          <w:lang w:val="ro-MD"/>
        </w:rPr>
        <w:t xml:space="preserve"> </w:t>
      </w:r>
      <w:r>
        <w:rPr>
          <w:sz w:val="24"/>
          <w:szCs w:val="24"/>
          <w:lang w:val="ro-MD"/>
        </w:rPr>
        <w:t xml:space="preserve">către Biroul Poilitici pentru </w:t>
      </w:r>
      <w:r w:rsidR="001B1FFE" w:rsidRPr="00052E11">
        <w:rPr>
          <w:sz w:val="24"/>
          <w:szCs w:val="24"/>
          <w:lang w:val="ro-MD"/>
        </w:rPr>
        <w:t>Reintegrare sau în cadrul apelurilor de proiecte investiţionale  din alte surse de finanţare pentru anul 202</w:t>
      </w:r>
      <w:r>
        <w:rPr>
          <w:sz w:val="24"/>
          <w:szCs w:val="24"/>
          <w:lang w:val="ro-MD"/>
        </w:rPr>
        <w:t>5</w:t>
      </w:r>
      <w:r w:rsidR="001B1FFE" w:rsidRPr="00052E11">
        <w:rPr>
          <w:sz w:val="24"/>
          <w:szCs w:val="24"/>
          <w:lang w:val="ro-MD"/>
        </w:rPr>
        <w:t>, după cum urmează:</w:t>
      </w:r>
    </w:p>
    <w:p w14:paraId="586DF4EC" w14:textId="302ED74C" w:rsidR="001B1FFE" w:rsidRPr="00052E11" w:rsidRDefault="001B1FFE" w:rsidP="001B1FFE">
      <w:pPr>
        <w:jc w:val="both"/>
        <w:rPr>
          <w:sz w:val="24"/>
          <w:szCs w:val="24"/>
          <w:lang w:val="ro-MD"/>
        </w:rPr>
      </w:pPr>
      <w:r w:rsidRPr="00052E11">
        <w:rPr>
          <w:sz w:val="24"/>
          <w:szCs w:val="24"/>
          <w:lang w:val="ro-MD"/>
        </w:rPr>
        <w:t xml:space="preserve">     </w:t>
      </w:r>
      <w:r w:rsidR="00DF3190">
        <w:rPr>
          <w:sz w:val="24"/>
          <w:szCs w:val="24"/>
          <w:lang w:val="ro-MD"/>
        </w:rPr>
        <w:t>2.1. „</w:t>
      </w:r>
      <w:r w:rsidR="00052E11">
        <w:rPr>
          <w:sz w:val="24"/>
          <w:szCs w:val="24"/>
          <w:lang w:val="ro-MD"/>
        </w:rPr>
        <w:t xml:space="preserve"> </w:t>
      </w:r>
      <w:bookmarkStart w:id="6" w:name="_Hlk184654542"/>
      <w:r w:rsidR="00052E11">
        <w:rPr>
          <w:sz w:val="24"/>
          <w:szCs w:val="24"/>
          <w:lang w:val="ro-MD"/>
        </w:rPr>
        <w:t>Promovarea patrimoniului cultural în s.Doroţcaia prin dotarea Casei de cultură cu utilaje tehnice de sonorizarea scenică</w:t>
      </w:r>
      <w:r w:rsidR="00DF3190">
        <w:rPr>
          <w:sz w:val="24"/>
          <w:szCs w:val="24"/>
          <w:lang w:val="ro-MD"/>
        </w:rPr>
        <w:t>”.</w:t>
      </w:r>
    </w:p>
    <w:bookmarkEnd w:id="6"/>
    <w:p w14:paraId="0D59E671" w14:textId="0B24752D" w:rsidR="001B1FFE" w:rsidRPr="00052E11" w:rsidRDefault="001B1FFE" w:rsidP="001B1FFE">
      <w:pPr>
        <w:jc w:val="both"/>
        <w:rPr>
          <w:sz w:val="24"/>
          <w:szCs w:val="24"/>
          <w:lang w:val="ro-MD"/>
        </w:rPr>
      </w:pPr>
      <w:r w:rsidRPr="00052E11">
        <w:rPr>
          <w:sz w:val="24"/>
          <w:szCs w:val="24"/>
          <w:lang w:val="ro-MD"/>
        </w:rPr>
        <w:t xml:space="preserve">     3. Se stabileşte contribuţia localităţii la propunerea de proiect investiţional </w:t>
      </w:r>
      <w:r w:rsidR="00052E11">
        <w:rPr>
          <w:sz w:val="24"/>
          <w:szCs w:val="24"/>
          <w:lang w:val="ro-MD"/>
        </w:rPr>
        <w:t xml:space="preserve">„Promovarea patrimoniului cultural în s.Doroţcaia prin dotarea Casei de cultură cu utilaje tehnice de sonorizarea scenică” </w:t>
      </w:r>
      <w:r w:rsidRPr="00052E11">
        <w:rPr>
          <w:sz w:val="24"/>
          <w:szCs w:val="24"/>
          <w:lang w:val="ro-MD"/>
        </w:rPr>
        <w:t xml:space="preserve">în sumă de </w:t>
      </w:r>
      <w:r w:rsidR="00C47006">
        <w:rPr>
          <w:sz w:val="24"/>
          <w:szCs w:val="24"/>
          <w:lang w:val="ro-MD"/>
        </w:rPr>
        <w:t xml:space="preserve">20,0 </w:t>
      </w:r>
      <w:r w:rsidRPr="00052E11">
        <w:rPr>
          <w:sz w:val="24"/>
          <w:szCs w:val="24"/>
          <w:lang w:val="ro-MD"/>
        </w:rPr>
        <w:t>mii lei.</w:t>
      </w:r>
    </w:p>
    <w:p w14:paraId="4CEA3552" w14:textId="18B1A7E4" w:rsidR="001B1FFE" w:rsidRPr="00052E11" w:rsidRDefault="001B1FFE" w:rsidP="001B1FFE">
      <w:pPr>
        <w:jc w:val="both"/>
        <w:rPr>
          <w:sz w:val="24"/>
          <w:szCs w:val="24"/>
          <w:lang w:val="ro-MD"/>
        </w:rPr>
      </w:pPr>
      <w:r w:rsidRPr="00052E11">
        <w:rPr>
          <w:sz w:val="24"/>
          <w:szCs w:val="24"/>
          <w:lang w:val="ro-MD"/>
        </w:rPr>
        <w:t xml:space="preserve">     4. Primarul localităţii, dl V.Berzan,  în comun cu contabilul-şef al primărie, dna Z.Berzan, vor planifica sursele financiare pentru achitarea contribuţiei localităţii la proiectul respectiv în bugetul local pentru anul 202</w:t>
      </w:r>
      <w:r w:rsidR="00052E11">
        <w:rPr>
          <w:sz w:val="24"/>
          <w:szCs w:val="24"/>
          <w:lang w:val="ro-MD"/>
        </w:rPr>
        <w:t>5</w:t>
      </w:r>
      <w:r w:rsidRPr="00052E11">
        <w:rPr>
          <w:sz w:val="24"/>
          <w:szCs w:val="24"/>
          <w:lang w:val="ro-MD"/>
        </w:rPr>
        <w:t>.</w:t>
      </w:r>
    </w:p>
    <w:p w14:paraId="500C7470" w14:textId="77777777" w:rsidR="001B1FFE" w:rsidRPr="00052E11" w:rsidRDefault="001B1FFE" w:rsidP="001B1FFE">
      <w:pPr>
        <w:jc w:val="both"/>
        <w:rPr>
          <w:sz w:val="24"/>
          <w:szCs w:val="24"/>
          <w:lang w:val="ro-MD"/>
        </w:rPr>
      </w:pPr>
      <w:r w:rsidRPr="00052E11">
        <w:rPr>
          <w:sz w:val="24"/>
          <w:szCs w:val="24"/>
          <w:lang w:val="ro-MD"/>
        </w:rPr>
        <w:t xml:space="preserve">     5. Controlul asupra executării prezentei decizii se pune în sarcina dlui V.Berzan, primarul localităţii.</w:t>
      </w:r>
    </w:p>
    <w:p w14:paraId="22CCEFA6" w14:textId="77777777" w:rsidR="001B1FFE" w:rsidRPr="00052E11" w:rsidRDefault="001B1FFE" w:rsidP="001B1FFE">
      <w:pPr>
        <w:jc w:val="both"/>
        <w:rPr>
          <w:sz w:val="24"/>
          <w:szCs w:val="24"/>
          <w:lang w:val="ro-MD"/>
        </w:rPr>
      </w:pPr>
    </w:p>
    <w:p w14:paraId="7BCFDA65" w14:textId="77777777" w:rsidR="001B1FFE" w:rsidRPr="00052E11" w:rsidRDefault="001B1FFE" w:rsidP="001B1FFE">
      <w:pPr>
        <w:jc w:val="both"/>
        <w:rPr>
          <w:sz w:val="24"/>
          <w:szCs w:val="24"/>
          <w:lang w:val="ro-MD"/>
        </w:rPr>
      </w:pPr>
    </w:p>
    <w:p w14:paraId="50E92464" w14:textId="2B126595" w:rsidR="001B1FFE" w:rsidRPr="00052E11" w:rsidRDefault="001B1FFE" w:rsidP="001B1FFE">
      <w:pPr>
        <w:jc w:val="both"/>
        <w:rPr>
          <w:sz w:val="24"/>
          <w:szCs w:val="24"/>
          <w:lang w:val="ro-MD"/>
        </w:rPr>
      </w:pPr>
      <w:r w:rsidRPr="00052E11">
        <w:rPr>
          <w:sz w:val="24"/>
          <w:szCs w:val="24"/>
          <w:lang w:val="ro-MD"/>
        </w:rPr>
        <w:t>Secretarul Consiliului local                                                                           Diordiev Nina</w:t>
      </w:r>
    </w:p>
    <w:p w14:paraId="1B25F183" w14:textId="77777777" w:rsidR="001B1FFE" w:rsidRPr="00052E11" w:rsidRDefault="001B1FFE" w:rsidP="001B1FFE">
      <w:pPr>
        <w:jc w:val="both"/>
        <w:rPr>
          <w:rFonts w:asciiTheme="minorHAnsi" w:hAnsiTheme="minorHAnsi"/>
          <w:sz w:val="24"/>
          <w:szCs w:val="24"/>
          <w:lang w:val="ro-MD"/>
        </w:rPr>
      </w:pPr>
    </w:p>
    <w:p w14:paraId="19AEF89F" w14:textId="77777777" w:rsidR="001B1FFE" w:rsidRPr="00052E11" w:rsidRDefault="001B1FFE" w:rsidP="001B1FFE">
      <w:pPr>
        <w:jc w:val="both"/>
        <w:rPr>
          <w:rFonts w:cs="Times New Roman"/>
          <w:sz w:val="24"/>
          <w:szCs w:val="24"/>
          <w:lang w:val="ro-MD"/>
        </w:rPr>
      </w:pPr>
    </w:p>
    <w:p w14:paraId="794D818B" w14:textId="77777777" w:rsidR="00674952" w:rsidRPr="00052E11" w:rsidRDefault="00674952" w:rsidP="00EC6330">
      <w:pPr>
        <w:spacing w:after="0"/>
        <w:rPr>
          <w:iCs/>
          <w:sz w:val="24"/>
          <w:szCs w:val="24"/>
          <w:lang w:val="en-US"/>
        </w:rPr>
      </w:pPr>
    </w:p>
    <w:p w14:paraId="2D5D9BAD" w14:textId="77777777" w:rsidR="00674952" w:rsidRPr="00052E11" w:rsidRDefault="00674952" w:rsidP="00EC6330">
      <w:pPr>
        <w:spacing w:after="0"/>
        <w:rPr>
          <w:iCs/>
          <w:sz w:val="24"/>
          <w:szCs w:val="24"/>
          <w:lang w:val="en-US"/>
        </w:rPr>
      </w:pPr>
    </w:p>
    <w:p w14:paraId="1869744B" w14:textId="77777777" w:rsidR="00674952" w:rsidRPr="00052E11" w:rsidRDefault="00674952" w:rsidP="00EC6330">
      <w:pPr>
        <w:spacing w:after="0"/>
        <w:rPr>
          <w:iCs/>
          <w:sz w:val="24"/>
          <w:szCs w:val="24"/>
          <w:lang w:val="en-US"/>
        </w:rPr>
      </w:pPr>
    </w:p>
    <w:p w14:paraId="1423F546" w14:textId="77777777" w:rsidR="00674952" w:rsidRDefault="00674952" w:rsidP="00EC6330">
      <w:pPr>
        <w:spacing w:after="0"/>
        <w:rPr>
          <w:bCs/>
          <w:iCs/>
          <w:sz w:val="24"/>
          <w:szCs w:val="24"/>
          <w:lang w:val="en-US"/>
        </w:rPr>
      </w:pPr>
    </w:p>
    <w:p w14:paraId="0EFA335D" w14:textId="77777777" w:rsidR="00674952" w:rsidRDefault="00674952" w:rsidP="00EC6330">
      <w:pPr>
        <w:spacing w:after="0"/>
        <w:rPr>
          <w:bCs/>
          <w:iCs/>
          <w:sz w:val="24"/>
          <w:szCs w:val="24"/>
          <w:lang w:val="en-US"/>
        </w:rPr>
      </w:pPr>
    </w:p>
    <w:p w14:paraId="0AA98BFB" w14:textId="77777777" w:rsidR="009C6C06" w:rsidRDefault="009C6C06" w:rsidP="009C6C06">
      <w:pPr>
        <w:rPr>
          <w:rFonts w:cs="Times New Roman"/>
          <w:sz w:val="22"/>
          <w:lang w:val="en-US"/>
        </w:rPr>
      </w:pPr>
    </w:p>
    <w:p w14:paraId="256BD6B4" w14:textId="77777777" w:rsidR="009C6C06" w:rsidRPr="00C47006" w:rsidRDefault="009C6C06" w:rsidP="009C6C06">
      <w:pPr>
        <w:jc w:val="center"/>
        <w:rPr>
          <w:b/>
          <w:sz w:val="24"/>
          <w:szCs w:val="24"/>
          <w:lang w:val="en-US"/>
        </w:rPr>
      </w:pPr>
      <w:proofErr w:type="spellStart"/>
      <w:r w:rsidRPr="00C47006">
        <w:rPr>
          <w:b/>
          <w:sz w:val="24"/>
          <w:szCs w:val="24"/>
          <w:lang w:val="en-US"/>
        </w:rPr>
        <w:lastRenderedPageBreak/>
        <w:t>Notă</w:t>
      </w:r>
      <w:proofErr w:type="spellEnd"/>
      <w:r w:rsidRPr="00C47006">
        <w:rPr>
          <w:b/>
          <w:sz w:val="24"/>
          <w:szCs w:val="24"/>
          <w:lang w:val="en-US"/>
        </w:rPr>
        <w:t xml:space="preserve"> </w:t>
      </w:r>
      <w:proofErr w:type="spellStart"/>
      <w:r w:rsidRPr="00C47006">
        <w:rPr>
          <w:b/>
          <w:sz w:val="24"/>
          <w:szCs w:val="24"/>
          <w:lang w:val="en-US"/>
        </w:rPr>
        <w:t>informativă</w:t>
      </w:r>
      <w:proofErr w:type="spellEnd"/>
      <w:r w:rsidRPr="00C47006">
        <w:rPr>
          <w:b/>
          <w:sz w:val="24"/>
          <w:szCs w:val="24"/>
          <w:lang w:val="en-US"/>
        </w:rPr>
        <w:t xml:space="preserve"> la </w:t>
      </w:r>
      <w:proofErr w:type="spellStart"/>
      <w:r w:rsidRPr="00C47006">
        <w:rPr>
          <w:b/>
          <w:sz w:val="24"/>
          <w:szCs w:val="24"/>
          <w:lang w:val="en-US"/>
        </w:rPr>
        <w:t>proiectul</w:t>
      </w:r>
      <w:proofErr w:type="spellEnd"/>
      <w:r w:rsidRPr="00C47006">
        <w:rPr>
          <w:b/>
          <w:sz w:val="24"/>
          <w:szCs w:val="24"/>
          <w:lang w:val="en-US"/>
        </w:rPr>
        <w:t xml:space="preserve"> de </w:t>
      </w:r>
      <w:proofErr w:type="spellStart"/>
      <w:r w:rsidRPr="00C47006">
        <w:rPr>
          <w:b/>
          <w:sz w:val="24"/>
          <w:szCs w:val="24"/>
          <w:lang w:val="en-US"/>
        </w:rPr>
        <w:t>decizie</w:t>
      </w:r>
      <w:proofErr w:type="spellEnd"/>
    </w:p>
    <w:p w14:paraId="6E151E13" w14:textId="77777777" w:rsidR="00C47006" w:rsidRDefault="00C47006" w:rsidP="00C47006">
      <w:pPr>
        <w:spacing w:after="0"/>
        <w:jc w:val="both"/>
        <w:rPr>
          <w:b/>
          <w:sz w:val="24"/>
          <w:szCs w:val="24"/>
          <w:lang w:val="ro-MD"/>
        </w:rPr>
      </w:pPr>
      <w:r w:rsidRPr="00C47006">
        <w:rPr>
          <w:b/>
          <w:sz w:val="24"/>
          <w:szCs w:val="24"/>
          <w:lang w:val="ro-MD"/>
        </w:rPr>
        <w:t xml:space="preserve">              „Cu privire la aprobarea propunerii de proiect înaintat către Biroul Politici</w:t>
      </w:r>
    </w:p>
    <w:p w14:paraId="69269F06" w14:textId="33019817" w:rsidR="00C47006" w:rsidRPr="00C47006" w:rsidRDefault="00C47006" w:rsidP="00C47006">
      <w:pPr>
        <w:spacing w:after="0"/>
        <w:jc w:val="both"/>
        <w:rPr>
          <w:b/>
          <w:sz w:val="24"/>
          <w:szCs w:val="24"/>
          <w:lang w:val="ro-MD"/>
        </w:rPr>
      </w:pPr>
      <w:r>
        <w:rPr>
          <w:b/>
          <w:sz w:val="24"/>
          <w:szCs w:val="24"/>
          <w:lang w:val="ro-MD"/>
        </w:rPr>
        <w:t xml:space="preserve">                               </w:t>
      </w:r>
      <w:r w:rsidRPr="00C47006">
        <w:rPr>
          <w:b/>
          <w:sz w:val="24"/>
          <w:szCs w:val="24"/>
          <w:lang w:val="ro-MD"/>
        </w:rPr>
        <w:t xml:space="preserve"> pentru Reintegrare sau alte surse de finanţare</w:t>
      </w:r>
      <w:r>
        <w:rPr>
          <w:b/>
          <w:sz w:val="24"/>
          <w:szCs w:val="24"/>
          <w:lang w:val="ro-MD"/>
        </w:rPr>
        <w:t>”</w:t>
      </w:r>
    </w:p>
    <w:p w14:paraId="1E94EB5C" w14:textId="77777777" w:rsidR="009C6C06" w:rsidRDefault="009C6C06" w:rsidP="009C6C06">
      <w:pPr>
        <w:rPr>
          <w:b/>
          <w:sz w:val="24"/>
          <w:szCs w:val="24"/>
          <w:lang w:val="en-US"/>
        </w:rPr>
      </w:pPr>
    </w:p>
    <w:tbl>
      <w:tblPr>
        <w:tblW w:w="0" w:type="auto"/>
        <w:tblLook w:val="04A0" w:firstRow="1" w:lastRow="0" w:firstColumn="1" w:lastColumn="0" w:noHBand="0" w:noVBand="1"/>
      </w:tblPr>
      <w:tblGrid>
        <w:gridCol w:w="9346"/>
      </w:tblGrid>
      <w:tr w:rsidR="009C6C06" w:rsidRPr="00014586" w14:paraId="2C7F2E45" w14:textId="77777777" w:rsidTr="009C6C06">
        <w:tc>
          <w:tcPr>
            <w:tcW w:w="9962" w:type="dxa"/>
            <w:tcBorders>
              <w:top w:val="single" w:sz="4" w:space="0" w:color="auto"/>
              <w:left w:val="single" w:sz="4" w:space="0" w:color="auto"/>
              <w:bottom w:val="single" w:sz="4" w:space="0" w:color="auto"/>
              <w:right w:val="single" w:sz="4" w:space="0" w:color="auto"/>
            </w:tcBorders>
            <w:hideMark/>
          </w:tcPr>
          <w:p w14:paraId="5215E1AB" w14:textId="77777777" w:rsidR="009C6C06" w:rsidRDefault="009C6C06">
            <w:pPr>
              <w:pStyle w:val="af8"/>
              <w:spacing w:line="256" w:lineRule="auto"/>
              <w:ind w:left="0"/>
              <w:rPr>
                <w:sz w:val="24"/>
                <w:szCs w:val="24"/>
                <w:lang w:eastAsia="en-US"/>
              </w:rPr>
            </w:pPr>
            <w:r>
              <w:rPr>
                <w:b/>
                <w:sz w:val="24"/>
                <w:szCs w:val="24"/>
                <w:lang w:eastAsia="en-US"/>
              </w:rPr>
              <w:t>1.Denumirea autorului si, dupa caz, a participanților la elaborarea proiectului</w:t>
            </w:r>
          </w:p>
        </w:tc>
      </w:tr>
      <w:tr w:rsidR="009C6C06" w:rsidRPr="00014586" w14:paraId="08EC56B6" w14:textId="77777777" w:rsidTr="009C6C06">
        <w:tc>
          <w:tcPr>
            <w:tcW w:w="9962" w:type="dxa"/>
            <w:tcBorders>
              <w:top w:val="single" w:sz="4" w:space="0" w:color="auto"/>
              <w:left w:val="single" w:sz="4" w:space="0" w:color="auto"/>
              <w:bottom w:val="single" w:sz="4" w:space="0" w:color="auto"/>
              <w:right w:val="single" w:sz="4" w:space="0" w:color="auto"/>
            </w:tcBorders>
            <w:hideMark/>
          </w:tcPr>
          <w:p w14:paraId="261EDC0B" w14:textId="77777777" w:rsidR="009C6C06" w:rsidRPr="009C6C06" w:rsidRDefault="009C6C06">
            <w:pPr>
              <w:spacing w:line="256" w:lineRule="auto"/>
              <w:rPr>
                <w:iCs/>
                <w:sz w:val="24"/>
                <w:szCs w:val="24"/>
                <w:lang w:val="en-US"/>
              </w:rPr>
            </w:pPr>
            <w:r w:rsidRPr="009C6C06">
              <w:rPr>
                <w:iCs/>
                <w:sz w:val="24"/>
                <w:szCs w:val="24"/>
                <w:lang w:val="en-US"/>
              </w:rPr>
              <w:t xml:space="preserve">     La </w:t>
            </w:r>
            <w:proofErr w:type="spellStart"/>
            <w:r w:rsidRPr="009C6C06">
              <w:rPr>
                <w:iCs/>
                <w:sz w:val="24"/>
                <w:szCs w:val="24"/>
                <w:lang w:val="en-US"/>
              </w:rPr>
              <w:t>elaborarea</w:t>
            </w:r>
            <w:proofErr w:type="spellEnd"/>
            <w:r w:rsidRPr="009C6C06">
              <w:rPr>
                <w:iCs/>
                <w:sz w:val="24"/>
                <w:szCs w:val="24"/>
                <w:lang w:val="en-US"/>
              </w:rPr>
              <w:t xml:space="preserve"> </w:t>
            </w:r>
            <w:proofErr w:type="spellStart"/>
            <w:r w:rsidRPr="009C6C06">
              <w:rPr>
                <w:iCs/>
                <w:sz w:val="24"/>
                <w:szCs w:val="24"/>
                <w:lang w:val="en-US"/>
              </w:rPr>
              <w:t>proiectului</w:t>
            </w:r>
            <w:proofErr w:type="spellEnd"/>
            <w:r w:rsidRPr="009C6C06">
              <w:rPr>
                <w:iCs/>
                <w:sz w:val="24"/>
                <w:szCs w:val="24"/>
                <w:lang w:val="en-US"/>
              </w:rPr>
              <w:t xml:space="preserve"> au </w:t>
            </w:r>
            <w:proofErr w:type="spellStart"/>
            <w:r w:rsidRPr="009C6C06">
              <w:rPr>
                <w:iCs/>
                <w:sz w:val="24"/>
                <w:szCs w:val="24"/>
                <w:lang w:val="en-US"/>
              </w:rPr>
              <w:t>participat</w:t>
            </w:r>
            <w:proofErr w:type="spellEnd"/>
            <w:r w:rsidRPr="009C6C06">
              <w:rPr>
                <w:iCs/>
                <w:sz w:val="24"/>
                <w:szCs w:val="24"/>
                <w:lang w:val="en-US"/>
              </w:rPr>
              <w:t xml:space="preserve">: </w:t>
            </w:r>
            <w:proofErr w:type="spellStart"/>
            <w:r w:rsidRPr="009C6C06">
              <w:rPr>
                <w:iCs/>
                <w:sz w:val="24"/>
                <w:szCs w:val="24"/>
                <w:lang w:val="en-US"/>
              </w:rPr>
              <w:t>Primarul</w:t>
            </w:r>
            <w:proofErr w:type="spellEnd"/>
            <w:r w:rsidRPr="009C6C06">
              <w:rPr>
                <w:iCs/>
                <w:sz w:val="24"/>
                <w:szCs w:val="24"/>
                <w:lang w:val="en-US"/>
              </w:rPr>
              <w:t xml:space="preserve"> </w:t>
            </w:r>
            <w:proofErr w:type="spellStart"/>
            <w:proofErr w:type="gramStart"/>
            <w:r w:rsidRPr="009C6C06">
              <w:rPr>
                <w:iCs/>
                <w:sz w:val="24"/>
                <w:szCs w:val="24"/>
                <w:lang w:val="en-US"/>
              </w:rPr>
              <w:t>s.Doroțcaia</w:t>
            </w:r>
            <w:proofErr w:type="spellEnd"/>
            <w:proofErr w:type="gramEnd"/>
            <w:r w:rsidRPr="009C6C06">
              <w:rPr>
                <w:iCs/>
                <w:sz w:val="24"/>
                <w:szCs w:val="24"/>
                <w:lang w:val="en-US"/>
              </w:rPr>
              <w:t xml:space="preserve">, </w:t>
            </w:r>
            <w:proofErr w:type="spellStart"/>
            <w:r w:rsidRPr="009C6C06">
              <w:rPr>
                <w:iCs/>
                <w:sz w:val="24"/>
                <w:szCs w:val="24"/>
                <w:lang w:val="en-US"/>
              </w:rPr>
              <w:t>Secretarul</w:t>
            </w:r>
            <w:proofErr w:type="spellEnd"/>
            <w:r w:rsidRPr="009C6C06">
              <w:rPr>
                <w:iCs/>
                <w:sz w:val="24"/>
                <w:szCs w:val="24"/>
                <w:lang w:val="en-US"/>
              </w:rPr>
              <w:t xml:space="preserve"> </w:t>
            </w:r>
            <w:proofErr w:type="spellStart"/>
            <w:r w:rsidRPr="009C6C06">
              <w:rPr>
                <w:iCs/>
                <w:sz w:val="24"/>
                <w:szCs w:val="24"/>
                <w:lang w:val="en-US"/>
              </w:rPr>
              <w:t>Consiliului</w:t>
            </w:r>
            <w:proofErr w:type="spellEnd"/>
            <w:r w:rsidRPr="009C6C06">
              <w:rPr>
                <w:iCs/>
                <w:sz w:val="24"/>
                <w:szCs w:val="24"/>
                <w:lang w:val="en-US"/>
              </w:rPr>
              <w:t xml:space="preserve"> local,</w:t>
            </w:r>
          </w:p>
        </w:tc>
      </w:tr>
      <w:tr w:rsidR="009C6C06" w:rsidRPr="00014586" w14:paraId="0C2B90BC" w14:textId="77777777" w:rsidTr="009C6C06">
        <w:tc>
          <w:tcPr>
            <w:tcW w:w="9962" w:type="dxa"/>
            <w:tcBorders>
              <w:top w:val="single" w:sz="4" w:space="0" w:color="auto"/>
              <w:left w:val="single" w:sz="4" w:space="0" w:color="auto"/>
              <w:bottom w:val="single" w:sz="4" w:space="0" w:color="auto"/>
              <w:right w:val="single" w:sz="4" w:space="0" w:color="auto"/>
            </w:tcBorders>
            <w:hideMark/>
          </w:tcPr>
          <w:p w14:paraId="6DC726E2" w14:textId="77777777" w:rsidR="009C6C06" w:rsidRPr="009C6C06" w:rsidRDefault="009C6C06">
            <w:pPr>
              <w:spacing w:line="256" w:lineRule="auto"/>
              <w:rPr>
                <w:b/>
                <w:sz w:val="24"/>
                <w:szCs w:val="24"/>
                <w:lang w:val="en-US"/>
              </w:rPr>
            </w:pPr>
            <w:r w:rsidRPr="009C6C06">
              <w:rPr>
                <w:b/>
                <w:sz w:val="24"/>
                <w:szCs w:val="24"/>
                <w:lang w:val="en-US"/>
              </w:rPr>
              <w:t xml:space="preserve">2.Condițiile </w:t>
            </w:r>
            <w:proofErr w:type="spellStart"/>
            <w:r w:rsidRPr="009C6C06">
              <w:rPr>
                <w:b/>
                <w:sz w:val="24"/>
                <w:szCs w:val="24"/>
                <w:lang w:val="en-US"/>
              </w:rPr>
              <w:t>ce</w:t>
            </w:r>
            <w:proofErr w:type="spellEnd"/>
            <w:r w:rsidRPr="009C6C06">
              <w:rPr>
                <w:b/>
                <w:sz w:val="24"/>
                <w:szCs w:val="24"/>
                <w:lang w:val="en-US"/>
              </w:rPr>
              <w:t xml:space="preserve"> au </w:t>
            </w:r>
            <w:proofErr w:type="spellStart"/>
            <w:r w:rsidRPr="009C6C06">
              <w:rPr>
                <w:b/>
                <w:sz w:val="24"/>
                <w:szCs w:val="24"/>
                <w:lang w:val="en-US"/>
              </w:rPr>
              <w:t>impus</w:t>
            </w:r>
            <w:proofErr w:type="spellEnd"/>
            <w:r w:rsidRPr="009C6C06">
              <w:rPr>
                <w:b/>
                <w:sz w:val="24"/>
                <w:szCs w:val="24"/>
                <w:lang w:val="en-US"/>
              </w:rPr>
              <w:t xml:space="preserve"> </w:t>
            </w:r>
            <w:proofErr w:type="spellStart"/>
            <w:r w:rsidRPr="009C6C06">
              <w:rPr>
                <w:b/>
                <w:sz w:val="24"/>
                <w:szCs w:val="24"/>
                <w:lang w:val="en-US"/>
              </w:rPr>
              <w:t>elaborarea</w:t>
            </w:r>
            <w:proofErr w:type="spellEnd"/>
            <w:r w:rsidRPr="009C6C06">
              <w:rPr>
                <w:b/>
                <w:sz w:val="24"/>
                <w:szCs w:val="24"/>
                <w:lang w:val="en-US"/>
              </w:rPr>
              <w:t xml:space="preserve"> </w:t>
            </w:r>
            <w:proofErr w:type="spellStart"/>
            <w:r w:rsidRPr="009C6C06">
              <w:rPr>
                <w:b/>
                <w:sz w:val="24"/>
                <w:szCs w:val="24"/>
                <w:lang w:val="en-US"/>
              </w:rPr>
              <w:t>proiectului</w:t>
            </w:r>
            <w:proofErr w:type="spellEnd"/>
            <w:r w:rsidRPr="009C6C06">
              <w:rPr>
                <w:b/>
                <w:sz w:val="24"/>
                <w:szCs w:val="24"/>
                <w:lang w:val="en-US"/>
              </w:rPr>
              <w:t xml:space="preserve"> de act normative </w:t>
            </w:r>
            <w:proofErr w:type="spellStart"/>
            <w:r w:rsidRPr="009C6C06">
              <w:rPr>
                <w:b/>
                <w:sz w:val="24"/>
                <w:szCs w:val="24"/>
                <w:lang w:val="en-US"/>
              </w:rPr>
              <w:t>și</w:t>
            </w:r>
            <w:proofErr w:type="spellEnd"/>
            <w:r w:rsidRPr="009C6C06">
              <w:rPr>
                <w:b/>
                <w:sz w:val="24"/>
                <w:szCs w:val="24"/>
                <w:lang w:val="en-US"/>
              </w:rPr>
              <w:t xml:space="preserve"> </w:t>
            </w:r>
            <w:proofErr w:type="spellStart"/>
            <w:r w:rsidRPr="009C6C06">
              <w:rPr>
                <w:b/>
                <w:sz w:val="24"/>
                <w:szCs w:val="24"/>
                <w:lang w:val="en-US"/>
              </w:rPr>
              <w:t>finalitațile</w:t>
            </w:r>
            <w:proofErr w:type="spellEnd"/>
            <w:r w:rsidRPr="009C6C06">
              <w:rPr>
                <w:b/>
                <w:sz w:val="24"/>
                <w:szCs w:val="24"/>
                <w:lang w:val="en-US"/>
              </w:rPr>
              <w:t xml:space="preserve"> </w:t>
            </w:r>
            <w:proofErr w:type="spellStart"/>
            <w:r w:rsidRPr="009C6C06">
              <w:rPr>
                <w:b/>
                <w:sz w:val="24"/>
                <w:szCs w:val="24"/>
                <w:lang w:val="en-US"/>
              </w:rPr>
              <w:t>urmărite</w:t>
            </w:r>
            <w:proofErr w:type="spellEnd"/>
          </w:p>
        </w:tc>
      </w:tr>
      <w:tr w:rsidR="009C6C06" w:rsidRPr="00014586" w14:paraId="31511439" w14:textId="77777777" w:rsidTr="009C6C06">
        <w:tc>
          <w:tcPr>
            <w:tcW w:w="9962" w:type="dxa"/>
            <w:tcBorders>
              <w:top w:val="single" w:sz="4" w:space="0" w:color="auto"/>
              <w:left w:val="single" w:sz="4" w:space="0" w:color="auto"/>
              <w:bottom w:val="single" w:sz="4" w:space="0" w:color="auto"/>
              <w:right w:val="single" w:sz="4" w:space="0" w:color="auto"/>
            </w:tcBorders>
            <w:hideMark/>
          </w:tcPr>
          <w:p w14:paraId="7E5C2DAC" w14:textId="273C6F91" w:rsidR="009C6C06" w:rsidRDefault="00C47006">
            <w:pPr>
              <w:spacing w:line="256" w:lineRule="auto"/>
              <w:rPr>
                <w:sz w:val="24"/>
                <w:szCs w:val="24"/>
                <w:lang w:val="ro-MD"/>
              </w:rPr>
            </w:pPr>
            <w:r w:rsidRPr="00052E11">
              <w:rPr>
                <w:sz w:val="24"/>
                <w:szCs w:val="24"/>
                <w:lang w:val="ro-MD"/>
              </w:rPr>
              <w:t xml:space="preserve">     În conformitate cu art.14 al Legii nr.436/2006 privind administraţia publică locală, Hotărârea Guvernului Republicii Moldova pentru aprobarea Regulamentului cu privire la modul de selectare şi evidenţă a proiectelor în cadrul Programului Activităţilor de Reintegrare a  Ţării, Strategia de Dezvoltare Comunitară a satului Doroţcaia pentru anii 2020-2025, aprobată prin decizia Consiliului local nr.3/12 din 07.08.2020, avizul pozitiv al comisiei consultative de specialitate pentru probleme administrative, economie, buget şi finanţe</w:t>
            </w:r>
          </w:p>
        </w:tc>
      </w:tr>
      <w:tr w:rsidR="009C6C06" w:rsidRPr="00014586" w14:paraId="1F2BD489" w14:textId="77777777" w:rsidTr="009C6C06">
        <w:tc>
          <w:tcPr>
            <w:tcW w:w="9962" w:type="dxa"/>
            <w:tcBorders>
              <w:top w:val="single" w:sz="4" w:space="0" w:color="auto"/>
              <w:left w:val="single" w:sz="4" w:space="0" w:color="auto"/>
              <w:bottom w:val="single" w:sz="4" w:space="0" w:color="auto"/>
              <w:right w:val="single" w:sz="4" w:space="0" w:color="auto"/>
            </w:tcBorders>
            <w:hideMark/>
          </w:tcPr>
          <w:p w14:paraId="0E81A88D" w14:textId="77777777" w:rsidR="009C6C06" w:rsidRDefault="009C6C06">
            <w:pPr>
              <w:spacing w:line="256" w:lineRule="auto"/>
              <w:rPr>
                <w:b/>
                <w:sz w:val="24"/>
                <w:szCs w:val="24"/>
                <w:lang w:val="ro-RO"/>
              </w:rPr>
            </w:pPr>
            <w:r w:rsidRPr="009C6C06">
              <w:rPr>
                <w:b/>
                <w:sz w:val="24"/>
                <w:szCs w:val="24"/>
                <w:lang w:val="en-US"/>
              </w:rPr>
              <w:t xml:space="preserve">3.Principalele </w:t>
            </w:r>
            <w:proofErr w:type="spellStart"/>
            <w:r w:rsidRPr="009C6C06">
              <w:rPr>
                <w:b/>
                <w:sz w:val="24"/>
                <w:szCs w:val="24"/>
                <w:lang w:val="en-US"/>
              </w:rPr>
              <w:t>prevederi</w:t>
            </w:r>
            <w:proofErr w:type="spellEnd"/>
            <w:r w:rsidRPr="009C6C06">
              <w:rPr>
                <w:b/>
                <w:sz w:val="24"/>
                <w:szCs w:val="24"/>
                <w:lang w:val="en-US"/>
              </w:rPr>
              <w:t xml:space="preserve"> ale </w:t>
            </w:r>
            <w:proofErr w:type="spellStart"/>
            <w:r w:rsidRPr="009C6C06">
              <w:rPr>
                <w:b/>
                <w:sz w:val="24"/>
                <w:szCs w:val="24"/>
                <w:lang w:val="en-US"/>
              </w:rPr>
              <w:t>proiectului</w:t>
            </w:r>
            <w:proofErr w:type="spellEnd"/>
            <w:r w:rsidRPr="009C6C06">
              <w:rPr>
                <w:b/>
                <w:sz w:val="24"/>
                <w:szCs w:val="24"/>
                <w:lang w:val="en-US"/>
              </w:rPr>
              <w:t xml:space="preserve"> </w:t>
            </w:r>
            <w:proofErr w:type="spellStart"/>
            <w:r w:rsidRPr="009C6C06">
              <w:rPr>
                <w:b/>
                <w:sz w:val="24"/>
                <w:szCs w:val="24"/>
                <w:lang w:val="en-US"/>
              </w:rPr>
              <w:t>și</w:t>
            </w:r>
            <w:proofErr w:type="spellEnd"/>
            <w:r w:rsidRPr="009C6C06">
              <w:rPr>
                <w:b/>
                <w:sz w:val="24"/>
                <w:szCs w:val="24"/>
                <w:lang w:val="en-US"/>
              </w:rPr>
              <w:t xml:space="preserve"> </w:t>
            </w:r>
            <w:proofErr w:type="spellStart"/>
            <w:r w:rsidRPr="009C6C06">
              <w:rPr>
                <w:b/>
                <w:sz w:val="24"/>
                <w:szCs w:val="24"/>
                <w:lang w:val="en-US"/>
              </w:rPr>
              <w:t>evidențierea</w:t>
            </w:r>
            <w:proofErr w:type="spellEnd"/>
            <w:r w:rsidRPr="009C6C06">
              <w:rPr>
                <w:b/>
                <w:sz w:val="24"/>
                <w:szCs w:val="24"/>
                <w:lang w:val="en-US"/>
              </w:rPr>
              <w:t xml:space="preserve"> </w:t>
            </w:r>
            <w:proofErr w:type="spellStart"/>
            <w:r w:rsidRPr="009C6C06">
              <w:rPr>
                <w:b/>
                <w:sz w:val="24"/>
                <w:szCs w:val="24"/>
                <w:lang w:val="en-US"/>
              </w:rPr>
              <w:t>elementelor</w:t>
            </w:r>
            <w:proofErr w:type="spellEnd"/>
            <w:r w:rsidRPr="009C6C06">
              <w:rPr>
                <w:b/>
                <w:sz w:val="24"/>
                <w:szCs w:val="24"/>
                <w:lang w:val="en-US"/>
              </w:rPr>
              <w:t xml:space="preserve"> </w:t>
            </w:r>
            <w:proofErr w:type="spellStart"/>
            <w:r w:rsidRPr="009C6C06">
              <w:rPr>
                <w:b/>
                <w:sz w:val="24"/>
                <w:szCs w:val="24"/>
                <w:lang w:val="en-US"/>
              </w:rPr>
              <w:t>noi</w:t>
            </w:r>
            <w:proofErr w:type="spellEnd"/>
          </w:p>
        </w:tc>
      </w:tr>
      <w:tr w:rsidR="009C6C06" w:rsidRPr="00014586" w14:paraId="65C6E655" w14:textId="77777777" w:rsidTr="009C6C06">
        <w:tc>
          <w:tcPr>
            <w:tcW w:w="9962" w:type="dxa"/>
            <w:tcBorders>
              <w:top w:val="single" w:sz="4" w:space="0" w:color="auto"/>
              <w:left w:val="single" w:sz="4" w:space="0" w:color="auto"/>
              <w:bottom w:val="single" w:sz="4" w:space="0" w:color="auto"/>
              <w:right w:val="single" w:sz="4" w:space="0" w:color="auto"/>
            </w:tcBorders>
            <w:hideMark/>
          </w:tcPr>
          <w:p w14:paraId="3254166B" w14:textId="34634237" w:rsidR="00C47006" w:rsidRPr="00052E11" w:rsidRDefault="009C6C06" w:rsidP="00C47006">
            <w:pPr>
              <w:spacing w:after="0"/>
              <w:jc w:val="both"/>
              <w:rPr>
                <w:sz w:val="24"/>
                <w:szCs w:val="24"/>
                <w:lang w:val="ro-MD"/>
              </w:rPr>
            </w:pPr>
            <w:r w:rsidRPr="009C6C06">
              <w:rPr>
                <w:iCs/>
                <w:sz w:val="24"/>
                <w:szCs w:val="24"/>
                <w:lang w:val="en-US"/>
              </w:rPr>
              <w:t xml:space="preserve">     </w:t>
            </w:r>
            <w:proofErr w:type="spellStart"/>
            <w:r w:rsidRPr="009C6C06">
              <w:rPr>
                <w:iCs/>
                <w:sz w:val="24"/>
                <w:szCs w:val="24"/>
                <w:lang w:val="en-US"/>
              </w:rPr>
              <w:t>Prezentul</w:t>
            </w:r>
            <w:proofErr w:type="spellEnd"/>
            <w:r w:rsidRPr="009C6C06">
              <w:rPr>
                <w:iCs/>
                <w:sz w:val="24"/>
                <w:szCs w:val="24"/>
                <w:lang w:val="en-US"/>
              </w:rPr>
              <w:t xml:space="preserve"> </w:t>
            </w:r>
            <w:proofErr w:type="spellStart"/>
            <w:r w:rsidRPr="009C6C06">
              <w:rPr>
                <w:iCs/>
                <w:sz w:val="24"/>
                <w:szCs w:val="24"/>
                <w:lang w:val="en-US"/>
              </w:rPr>
              <w:t>proiect</w:t>
            </w:r>
            <w:proofErr w:type="spellEnd"/>
            <w:r w:rsidRPr="009C6C06">
              <w:rPr>
                <w:iCs/>
                <w:sz w:val="24"/>
                <w:szCs w:val="24"/>
                <w:lang w:val="en-US"/>
              </w:rPr>
              <w:t xml:space="preserve"> are </w:t>
            </w:r>
            <w:proofErr w:type="spellStart"/>
            <w:r w:rsidRPr="009C6C06">
              <w:rPr>
                <w:iCs/>
                <w:sz w:val="24"/>
                <w:szCs w:val="24"/>
                <w:lang w:val="en-US"/>
              </w:rPr>
              <w:t>drept</w:t>
            </w:r>
            <w:proofErr w:type="spellEnd"/>
            <w:r w:rsidRPr="009C6C06">
              <w:rPr>
                <w:iCs/>
                <w:sz w:val="24"/>
                <w:szCs w:val="24"/>
                <w:lang w:val="en-US"/>
              </w:rPr>
              <w:t xml:space="preserve"> scop </w:t>
            </w:r>
            <w:r w:rsidR="00C47006" w:rsidRPr="00052E11">
              <w:rPr>
                <w:sz w:val="24"/>
                <w:szCs w:val="24"/>
                <w:lang w:val="ro-MD"/>
              </w:rPr>
              <w:t>înaintarea propunerii de proiect investiţional</w:t>
            </w:r>
            <w:r w:rsidR="00C47006">
              <w:rPr>
                <w:sz w:val="24"/>
                <w:szCs w:val="24"/>
                <w:lang w:val="ro-MD"/>
              </w:rPr>
              <w:t xml:space="preserve"> către Biroul Poilitici pentru </w:t>
            </w:r>
            <w:r w:rsidR="00C47006" w:rsidRPr="00052E11">
              <w:rPr>
                <w:sz w:val="24"/>
                <w:szCs w:val="24"/>
                <w:lang w:val="ro-MD"/>
              </w:rPr>
              <w:t xml:space="preserve">Reintegrare sau în cadrul apelurilor de proiecte investiţionale </w:t>
            </w:r>
            <w:r w:rsidR="00C47006">
              <w:rPr>
                <w:sz w:val="24"/>
                <w:szCs w:val="24"/>
                <w:lang w:val="ro-MD"/>
              </w:rPr>
              <w:t>d</w:t>
            </w:r>
            <w:r w:rsidR="00C47006" w:rsidRPr="00052E11">
              <w:rPr>
                <w:sz w:val="24"/>
                <w:szCs w:val="24"/>
                <w:lang w:val="ro-MD"/>
              </w:rPr>
              <w:t>in alte surse de finanţare pentru anul 202</w:t>
            </w:r>
            <w:r w:rsidR="00C47006">
              <w:rPr>
                <w:sz w:val="24"/>
                <w:szCs w:val="24"/>
                <w:lang w:val="ro-MD"/>
              </w:rPr>
              <w:t>5</w:t>
            </w:r>
            <w:r w:rsidR="00C47006" w:rsidRPr="00052E11">
              <w:rPr>
                <w:sz w:val="24"/>
                <w:szCs w:val="24"/>
                <w:lang w:val="ro-MD"/>
              </w:rPr>
              <w:t>, după cum urmează:</w:t>
            </w:r>
          </w:p>
          <w:p w14:paraId="6F853ECB" w14:textId="5EECE7C0" w:rsidR="009C6C06" w:rsidRDefault="00C47006" w:rsidP="00C47006">
            <w:pPr>
              <w:spacing w:line="256" w:lineRule="auto"/>
              <w:rPr>
                <w:i/>
                <w:iCs/>
                <w:sz w:val="24"/>
                <w:szCs w:val="24"/>
                <w:lang w:val="en-US"/>
              </w:rPr>
            </w:pPr>
            <w:r w:rsidRPr="00052E11">
              <w:rPr>
                <w:sz w:val="24"/>
                <w:szCs w:val="24"/>
                <w:lang w:val="ro-MD"/>
              </w:rPr>
              <w:t xml:space="preserve">     </w:t>
            </w:r>
            <w:r>
              <w:rPr>
                <w:sz w:val="24"/>
                <w:szCs w:val="24"/>
                <w:lang w:val="ro-MD"/>
              </w:rPr>
              <w:t>2.1. „ Promovarea patrimoniului cultural în s.Doroţcaia prin dotarea Casei de cultură cu utilaje tehnice de sonorizarea scenică”</w:t>
            </w:r>
          </w:p>
        </w:tc>
      </w:tr>
      <w:tr w:rsidR="009C6C06" w14:paraId="1E53CE9E" w14:textId="77777777" w:rsidTr="009C6C06">
        <w:tc>
          <w:tcPr>
            <w:tcW w:w="9962" w:type="dxa"/>
            <w:tcBorders>
              <w:top w:val="single" w:sz="4" w:space="0" w:color="auto"/>
              <w:left w:val="single" w:sz="4" w:space="0" w:color="auto"/>
              <w:bottom w:val="single" w:sz="4" w:space="0" w:color="auto"/>
              <w:right w:val="single" w:sz="4" w:space="0" w:color="auto"/>
            </w:tcBorders>
            <w:hideMark/>
          </w:tcPr>
          <w:p w14:paraId="1A7F3CFF" w14:textId="77777777" w:rsidR="009C6C06" w:rsidRDefault="009C6C06">
            <w:pPr>
              <w:spacing w:line="256" w:lineRule="auto"/>
              <w:rPr>
                <w:b/>
                <w:sz w:val="24"/>
                <w:szCs w:val="24"/>
                <w:lang w:val="ro-RO"/>
              </w:rPr>
            </w:pPr>
            <w:r>
              <w:rPr>
                <w:b/>
                <w:sz w:val="24"/>
                <w:szCs w:val="24"/>
              </w:rPr>
              <w:t xml:space="preserve">4.Fundamentarea </w:t>
            </w:r>
            <w:proofErr w:type="spellStart"/>
            <w:r>
              <w:rPr>
                <w:b/>
                <w:sz w:val="24"/>
                <w:szCs w:val="24"/>
              </w:rPr>
              <w:t>economico-financiară</w:t>
            </w:r>
            <w:proofErr w:type="spellEnd"/>
          </w:p>
        </w:tc>
      </w:tr>
      <w:tr w:rsidR="009C6C06" w:rsidRPr="00014586" w14:paraId="3F9634E4" w14:textId="77777777" w:rsidTr="009C6C06">
        <w:tc>
          <w:tcPr>
            <w:tcW w:w="9962" w:type="dxa"/>
            <w:tcBorders>
              <w:top w:val="single" w:sz="4" w:space="0" w:color="auto"/>
              <w:left w:val="single" w:sz="4" w:space="0" w:color="auto"/>
              <w:bottom w:val="single" w:sz="4" w:space="0" w:color="auto"/>
              <w:right w:val="single" w:sz="4" w:space="0" w:color="auto"/>
            </w:tcBorders>
            <w:hideMark/>
          </w:tcPr>
          <w:p w14:paraId="102A3DEC" w14:textId="3C423C52" w:rsidR="009C6C06" w:rsidRPr="009C6C06" w:rsidRDefault="009C6C06">
            <w:pPr>
              <w:spacing w:line="256" w:lineRule="auto"/>
              <w:rPr>
                <w:iCs/>
                <w:sz w:val="24"/>
                <w:szCs w:val="24"/>
                <w:lang w:val="en-US"/>
              </w:rPr>
            </w:pPr>
            <w:r w:rsidRPr="009C6C06">
              <w:rPr>
                <w:iCs/>
                <w:sz w:val="24"/>
                <w:szCs w:val="24"/>
                <w:lang w:val="en-US"/>
              </w:rPr>
              <w:t xml:space="preserve">     </w:t>
            </w:r>
            <w:proofErr w:type="spellStart"/>
            <w:r w:rsidRPr="009C6C06">
              <w:rPr>
                <w:iCs/>
                <w:sz w:val="24"/>
                <w:szCs w:val="24"/>
                <w:lang w:val="en-US"/>
              </w:rPr>
              <w:t>Proiectul</w:t>
            </w:r>
            <w:proofErr w:type="spellEnd"/>
            <w:r w:rsidRPr="009C6C06">
              <w:rPr>
                <w:iCs/>
                <w:sz w:val="24"/>
                <w:szCs w:val="24"/>
                <w:lang w:val="en-US"/>
              </w:rPr>
              <w:t xml:space="preserve"> de </w:t>
            </w:r>
            <w:proofErr w:type="spellStart"/>
            <w:r w:rsidRPr="009C6C06">
              <w:rPr>
                <w:iCs/>
                <w:sz w:val="24"/>
                <w:szCs w:val="24"/>
                <w:lang w:val="en-US"/>
              </w:rPr>
              <w:t>decizie</w:t>
            </w:r>
            <w:proofErr w:type="spellEnd"/>
            <w:r w:rsidRPr="009C6C06">
              <w:rPr>
                <w:iCs/>
                <w:sz w:val="24"/>
                <w:szCs w:val="24"/>
                <w:lang w:val="en-US"/>
              </w:rPr>
              <w:t xml:space="preserve"> </w:t>
            </w:r>
            <w:proofErr w:type="spellStart"/>
            <w:r w:rsidRPr="009C6C06">
              <w:rPr>
                <w:iCs/>
                <w:sz w:val="24"/>
                <w:szCs w:val="24"/>
                <w:lang w:val="en-US"/>
              </w:rPr>
              <w:t>necesită</w:t>
            </w:r>
            <w:proofErr w:type="spellEnd"/>
            <w:r w:rsidRPr="009C6C06">
              <w:rPr>
                <w:iCs/>
                <w:sz w:val="24"/>
                <w:szCs w:val="24"/>
                <w:lang w:val="en-US"/>
              </w:rPr>
              <w:t xml:space="preserve"> </w:t>
            </w:r>
            <w:proofErr w:type="spellStart"/>
            <w:r w:rsidRPr="009C6C06">
              <w:rPr>
                <w:iCs/>
                <w:sz w:val="24"/>
                <w:szCs w:val="24"/>
                <w:lang w:val="en-US"/>
              </w:rPr>
              <w:t>mijloace</w:t>
            </w:r>
            <w:proofErr w:type="spellEnd"/>
            <w:r w:rsidRPr="009C6C06">
              <w:rPr>
                <w:iCs/>
                <w:sz w:val="24"/>
                <w:szCs w:val="24"/>
                <w:lang w:val="en-US"/>
              </w:rPr>
              <w:t xml:space="preserve"> </w:t>
            </w:r>
            <w:proofErr w:type="spellStart"/>
            <w:r w:rsidRPr="009C6C06">
              <w:rPr>
                <w:iCs/>
                <w:sz w:val="24"/>
                <w:szCs w:val="24"/>
                <w:lang w:val="en-US"/>
              </w:rPr>
              <w:t>financiare</w:t>
            </w:r>
            <w:proofErr w:type="spellEnd"/>
            <w:r w:rsidRPr="009C6C06">
              <w:rPr>
                <w:iCs/>
                <w:sz w:val="24"/>
                <w:szCs w:val="24"/>
                <w:lang w:val="en-US"/>
              </w:rPr>
              <w:t xml:space="preserve"> </w:t>
            </w:r>
            <w:proofErr w:type="spellStart"/>
            <w:r w:rsidRPr="009C6C06">
              <w:rPr>
                <w:iCs/>
                <w:sz w:val="24"/>
                <w:szCs w:val="24"/>
                <w:lang w:val="en-US"/>
              </w:rPr>
              <w:t>suplimentare</w:t>
            </w:r>
            <w:proofErr w:type="spellEnd"/>
          </w:p>
        </w:tc>
      </w:tr>
      <w:tr w:rsidR="009C6C06" w:rsidRPr="00014586" w14:paraId="1284C10A" w14:textId="77777777" w:rsidTr="009C6C06">
        <w:trPr>
          <w:trHeight w:val="402"/>
        </w:trPr>
        <w:tc>
          <w:tcPr>
            <w:tcW w:w="9962" w:type="dxa"/>
            <w:tcBorders>
              <w:top w:val="single" w:sz="4" w:space="0" w:color="auto"/>
              <w:left w:val="single" w:sz="4" w:space="0" w:color="auto"/>
              <w:bottom w:val="single" w:sz="4" w:space="0" w:color="auto"/>
              <w:right w:val="single" w:sz="4" w:space="0" w:color="auto"/>
            </w:tcBorders>
            <w:hideMark/>
          </w:tcPr>
          <w:p w14:paraId="0077E47A" w14:textId="77777777" w:rsidR="009C6C06" w:rsidRPr="009C6C06" w:rsidRDefault="009C6C06">
            <w:pPr>
              <w:spacing w:line="256" w:lineRule="auto"/>
              <w:rPr>
                <w:b/>
                <w:sz w:val="24"/>
                <w:szCs w:val="24"/>
                <w:lang w:val="en-US"/>
              </w:rPr>
            </w:pPr>
            <w:r w:rsidRPr="009C6C06">
              <w:rPr>
                <w:b/>
                <w:sz w:val="24"/>
                <w:szCs w:val="24"/>
                <w:lang w:val="en-US"/>
              </w:rPr>
              <w:t xml:space="preserve">5.Modul de </w:t>
            </w:r>
            <w:proofErr w:type="spellStart"/>
            <w:r w:rsidRPr="009C6C06">
              <w:rPr>
                <w:b/>
                <w:sz w:val="24"/>
                <w:szCs w:val="24"/>
                <w:lang w:val="en-US"/>
              </w:rPr>
              <w:t>încorporare</w:t>
            </w:r>
            <w:proofErr w:type="spellEnd"/>
            <w:r w:rsidRPr="009C6C06">
              <w:rPr>
                <w:b/>
                <w:sz w:val="24"/>
                <w:szCs w:val="24"/>
                <w:lang w:val="en-US"/>
              </w:rPr>
              <w:t xml:space="preserve"> </w:t>
            </w:r>
            <w:proofErr w:type="gramStart"/>
            <w:r w:rsidRPr="009C6C06">
              <w:rPr>
                <w:b/>
                <w:sz w:val="24"/>
                <w:szCs w:val="24"/>
                <w:lang w:val="en-US"/>
              </w:rPr>
              <w:t>a</w:t>
            </w:r>
            <w:proofErr w:type="gramEnd"/>
            <w:r w:rsidRPr="009C6C06">
              <w:rPr>
                <w:b/>
                <w:sz w:val="24"/>
                <w:szCs w:val="24"/>
                <w:lang w:val="en-US"/>
              </w:rPr>
              <w:t xml:space="preserve"> </w:t>
            </w:r>
            <w:proofErr w:type="spellStart"/>
            <w:r w:rsidRPr="009C6C06">
              <w:rPr>
                <w:b/>
                <w:sz w:val="24"/>
                <w:szCs w:val="24"/>
                <w:lang w:val="en-US"/>
              </w:rPr>
              <w:t>actului</w:t>
            </w:r>
            <w:proofErr w:type="spellEnd"/>
            <w:r w:rsidRPr="009C6C06">
              <w:rPr>
                <w:b/>
                <w:sz w:val="24"/>
                <w:szCs w:val="24"/>
                <w:lang w:val="en-US"/>
              </w:rPr>
              <w:t xml:space="preserve"> </w:t>
            </w:r>
            <w:proofErr w:type="spellStart"/>
            <w:r w:rsidRPr="009C6C06">
              <w:rPr>
                <w:b/>
                <w:sz w:val="24"/>
                <w:szCs w:val="24"/>
                <w:lang w:val="en-US"/>
              </w:rPr>
              <w:t>în</w:t>
            </w:r>
            <w:proofErr w:type="spellEnd"/>
            <w:r w:rsidRPr="009C6C06">
              <w:rPr>
                <w:b/>
                <w:sz w:val="24"/>
                <w:szCs w:val="24"/>
                <w:lang w:val="en-US"/>
              </w:rPr>
              <w:t xml:space="preserve"> </w:t>
            </w:r>
            <w:proofErr w:type="spellStart"/>
            <w:r w:rsidRPr="009C6C06">
              <w:rPr>
                <w:b/>
                <w:sz w:val="24"/>
                <w:szCs w:val="24"/>
                <w:lang w:val="en-US"/>
              </w:rPr>
              <w:t>cadrul</w:t>
            </w:r>
            <w:proofErr w:type="spellEnd"/>
            <w:r w:rsidRPr="009C6C06">
              <w:rPr>
                <w:b/>
                <w:sz w:val="24"/>
                <w:szCs w:val="24"/>
                <w:lang w:val="en-US"/>
              </w:rPr>
              <w:t xml:space="preserve"> </w:t>
            </w:r>
            <w:proofErr w:type="spellStart"/>
            <w:r w:rsidRPr="009C6C06">
              <w:rPr>
                <w:b/>
                <w:sz w:val="24"/>
                <w:szCs w:val="24"/>
                <w:lang w:val="en-US"/>
              </w:rPr>
              <w:t>normativ</w:t>
            </w:r>
            <w:proofErr w:type="spellEnd"/>
            <w:r w:rsidRPr="009C6C06">
              <w:rPr>
                <w:b/>
                <w:sz w:val="24"/>
                <w:szCs w:val="24"/>
                <w:lang w:val="en-US"/>
              </w:rPr>
              <w:t xml:space="preserve"> </w:t>
            </w:r>
            <w:proofErr w:type="spellStart"/>
            <w:r w:rsidRPr="009C6C06">
              <w:rPr>
                <w:b/>
                <w:sz w:val="24"/>
                <w:szCs w:val="24"/>
                <w:lang w:val="en-US"/>
              </w:rPr>
              <w:t>în</w:t>
            </w:r>
            <w:proofErr w:type="spellEnd"/>
            <w:r w:rsidRPr="009C6C06">
              <w:rPr>
                <w:b/>
                <w:sz w:val="24"/>
                <w:szCs w:val="24"/>
                <w:lang w:val="en-US"/>
              </w:rPr>
              <w:t xml:space="preserve"> </w:t>
            </w:r>
            <w:proofErr w:type="spellStart"/>
            <w:r w:rsidRPr="009C6C06">
              <w:rPr>
                <w:b/>
                <w:sz w:val="24"/>
                <w:szCs w:val="24"/>
                <w:lang w:val="en-US"/>
              </w:rPr>
              <w:t>vigoare</w:t>
            </w:r>
            <w:proofErr w:type="spellEnd"/>
          </w:p>
        </w:tc>
      </w:tr>
      <w:tr w:rsidR="009C6C06" w:rsidRPr="00014586" w14:paraId="1689DF17" w14:textId="77777777" w:rsidTr="009C6C06">
        <w:trPr>
          <w:trHeight w:val="722"/>
        </w:trPr>
        <w:tc>
          <w:tcPr>
            <w:tcW w:w="9962" w:type="dxa"/>
            <w:tcBorders>
              <w:top w:val="single" w:sz="4" w:space="0" w:color="auto"/>
              <w:left w:val="single" w:sz="4" w:space="0" w:color="auto"/>
              <w:bottom w:val="single" w:sz="4" w:space="0" w:color="auto"/>
              <w:right w:val="single" w:sz="4" w:space="0" w:color="auto"/>
            </w:tcBorders>
            <w:hideMark/>
          </w:tcPr>
          <w:p w14:paraId="09EE5043" w14:textId="77777777" w:rsidR="009C6C06" w:rsidRPr="009C6C06" w:rsidRDefault="009C6C06">
            <w:pPr>
              <w:spacing w:line="256" w:lineRule="auto"/>
              <w:rPr>
                <w:iCs/>
                <w:sz w:val="24"/>
                <w:szCs w:val="24"/>
                <w:lang w:val="en-US"/>
              </w:rPr>
            </w:pPr>
            <w:r w:rsidRPr="009C6C06">
              <w:rPr>
                <w:iCs/>
                <w:sz w:val="24"/>
                <w:szCs w:val="24"/>
                <w:lang w:val="en-US"/>
              </w:rPr>
              <w:t xml:space="preserve">     </w:t>
            </w:r>
            <w:proofErr w:type="spellStart"/>
            <w:r w:rsidRPr="009C6C06">
              <w:rPr>
                <w:iCs/>
                <w:sz w:val="24"/>
                <w:szCs w:val="24"/>
                <w:lang w:val="en-US"/>
              </w:rPr>
              <w:t>Proiectul</w:t>
            </w:r>
            <w:proofErr w:type="spellEnd"/>
            <w:r w:rsidRPr="009C6C06">
              <w:rPr>
                <w:iCs/>
                <w:sz w:val="24"/>
                <w:szCs w:val="24"/>
                <w:lang w:val="en-US"/>
              </w:rPr>
              <w:t xml:space="preserve"> de </w:t>
            </w:r>
            <w:proofErr w:type="spellStart"/>
            <w:r w:rsidRPr="009C6C06">
              <w:rPr>
                <w:iCs/>
                <w:sz w:val="24"/>
                <w:szCs w:val="24"/>
                <w:lang w:val="en-US"/>
              </w:rPr>
              <w:t>decizie</w:t>
            </w:r>
            <w:proofErr w:type="spellEnd"/>
            <w:r w:rsidRPr="009C6C06">
              <w:rPr>
                <w:iCs/>
                <w:sz w:val="24"/>
                <w:szCs w:val="24"/>
                <w:lang w:val="en-US"/>
              </w:rPr>
              <w:t xml:space="preserve"> se </w:t>
            </w:r>
            <w:proofErr w:type="spellStart"/>
            <w:r w:rsidRPr="009C6C06">
              <w:rPr>
                <w:iCs/>
                <w:sz w:val="24"/>
                <w:szCs w:val="24"/>
                <w:lang w:val="en-US"/>
              </w:rPr>
              <w:t>încorporează</w:t>
            </w:r>
            <w:proofErr w:type="spellEnd"/>
            <w:r w:rsidRPr="009C6C06">
              <w:rPr>
                <w:iCs/>
                <w:sz w:val="24"/>
                <w:szCs w:val="24"/>
                <w:lang w:val="en-US"/>
              </w:rPr>
              <w:t xml:space="preserve"> </w:t>
            </w:r>
            <w:proofErr w:type="spellStart"/>
            <w:r w:rsidRPr="009C6C06">
              <w:rPr>
                <w:iCs/>
                <w:sz w:val="24"/>
                <w:szCs w:val="24"/>
                <w:lang w:val="en-US"/>
              </w:rPr>
              <w:t>în</w:t>
            </w:r>
            <w:proofErr w:type="spellEnd"/>
            <w:r w:rsidRPr="009C6C06">
              <w:rPr>
                <w:iCs/>
                <w:sz w:val="24"/>
                <w:szCs w:val="24"/>
                <w:lang w:val="en-US"/>
              </w:rPr>
              <w:t xml:space="preserve"> </w:t>
            </w:r>
            <w:proofErr w:type="spellStart"/>
            <w:r w:rsidRPr="009C6C06">
              <w:rPr>
                <w:iCs/>
                <w:sz w:val="24"/>
                <w:szCs w:val="24"/>
                <w:lang w:val="en-US"/>
              </w:rPr>
              <w:t>sistemul</w:t>
            </w:r>
            <w:proofErr w:type="spellEnd"/>
            <w:r w:rsidRPr="009C6C06">
              <w:rPr>
                <w:iCs/>
                <w:sz w:val="24"/>
                <w:szCs w:val="24"/>
                <w:lang w:val="en-US"/>
              </w:rPr>
              <w:t xml:space="preserve"> </w:t>
            </w:r>
            <w:proofErr w:type="spellStart"/>
            <w:r w:rsidRPr="009C6C06">
              <w:rPr>
                <w:iCs/>
                <w:sz w:val="24"/>
                <w:szCs w:val="24"/>
                <w:lang w:val="en-US"/>
              </w:rPr>
              <w:t>actelor</w:t>
            </w:r>
            <w:proofErr w:type="spellEnd"/>
            <w:r w:rsidRPr="009C6C06">
              <w:rPr>
                <w:iCs/>
                <w:sz w:val="24"/>
                <w:szCs w:val="24"/>
                <w:lang w:val="en-US"/>
              </w:rPr>
              <w:t xml:space="preserve"> normative in </w:t>
            </w:r>
            <w:proofErr w:type="spellStart"/>
            <w:r w:rsidRPr="009C6C06">
              <w:rPr>
                <w:iCs/>
                <w:sz w:val="24"/>
                <w:szCs w:val="24"/>
                <w:lang w:val="en-US"/>
              </w:rPr>
              <w:t>vigoare</w:t>
            </w:r>
            <w:proofErr w:type="spellEnd"/>
            <w:r w:rsidRPr="009C6C06">
              <w:rPr>
                <w:iCs/>
                <w:sz w:val="24"/>
                <w:szCs w:val="24"/>
                <w:lang w:val="en-US"/>
              </w:rPr>
              <w:t xml:space="preserve"> </w:t>
            </w:r>
            <w:proofErr w:type="spellStart"/>
            <w:r w:rsidRPr="009C6C06">
              <w:rPr>
                <w:iCs/>
                <w:sz w:val="24"/>
                <w:szCs w:val="24"/>
                <w:lang w:val="en-US"/>
              </w:rPr>
              <w:t>și</w:t>
            </w:r>
            <w:proofErr w:type="spellEnd"/>
            <w:r w:rsidRPr="009C6C06">
              <w:rPr>
                <w:iCs/>
                <w:sz w:val="24"/>
                <w:szCs w:val="24"/>
                <w:lang w:val="en-US"/>
              </w:rPr>
              <w:t xml:space="preserve"> nu </w:t>
            </w:r>
            <w:proofErr w:type="spellStart"/>
            <w:r w:rsidRPr="009C6C06">
              <w:rPr>
                <w:iCs/>
                <w:sz w:val="24"/>
                <w:szCs w:val="24"/>
                <w:lang w:val="en-US"/>
              </w:rPr>
              <w:t>necesită</w:t>
            </w:r>
            <w:proofErr w:type="spellEnd"/>
            <w:r w:rsidRPr="009C6C06">
              <w:rPr>
                <w:iCs/>
                <w:sz w:val="24"/>
                <w:szCs w:val="24"/>
                <w:lang w:val="en-US"/>
              </w:rPr>
              <w:t xml:space="preserve"> </w:t>
            </w:r>
            <w:proofErr w:type="spellStart"/>
            <w:r w:rsidRPr="009C6C06">
              <w:rPr>
                <w:iCs/>
                <w:sz w:val="24"/>
                <w:szCs w:val="24"/>
                <w:lang w:val="en-US"/>
              </w:rPr>
              <w:t>modificarea</w:t>
            </w:r>
            <w:proofErr w:type="spellEnd"/>
            <w:r w:rsidRPr="009C6C06">
              <w:rPr>
                <w:iCs/>
                <w:sz w:val="24"/>
                <w:szCs w:val="24"/>
                <w:lang w:val="en-US"/>
              </w:rPr>
              <w:t xml:space="preserve"> </w:t>
            </w:r>
            <w:proofErr w:type="spellStart"/>
            <w:r w:rsidRPr="009C6C06">
              <w:rPr>
                <w:iCs/>
                <w:sz w:val="24"/>
                <w:szCs w:val="24"/>
                <w:lang w:val="en-US"/>
              </w:rPr>
              <w:t>sau</w:t>
            </w:r>
            <w:proofErr w:type="spellEnd"/>
            <w:r w:rsidRPr="009C6C06">
              <w:rPr>
                <w:iCs/>
                <w:sz w:val="24"/>
                <w:szCs w:val="24"/>
                <w:lang w:val="en-US"/>
              </w:rPr>
              <w:t xml:space="preserve"> </w:t>
            </w:r>
            <w:proofErr w:type="spellStart"/>
            <w:r w:rsidRPr="009C6C06">
              <w:rPr>
                <w:iCs/>
                <w:sz w:val="24"/>
                <w:szCs w:val="24"/>
                <w:lang w:val="en-US"/>
              </w:rPr>
              <w:t>abrogarea</w:t>
            </w:r>
            <w:proofErr w:type="spellEnd"/>
            <w:r w:rsidRPr="009C6C06">
              <w:rPr>
                <w:iCs/>
                <w:sz w:val="24"/>
                <w:szCs w:val="24"/>
                <w:lang w:val="en-US"/>
              </w:rPr>
              <w:t xml:space="preserve"> </w:t>
            </w:r>
            <w:proofErr w:type="spellStart"/>
            <w:r w:rsidRPr="009C6C06">
              <w:rPr>
                <w:iCs/>
                <w:sz w:val="24"/>
                <w:szCs w:val="24"/>
                <w:lang w:val="en-US"/>
              </w:rPr>
              <w:t>altor</w:t>
            </w:r>
            <w:proofErr w:type="spellEnd"/>
            <w:r w:rsidRPr="009C6C06">
              <w:rPr>
                <w:iCs/>
                <w:sz w:val="24"/>
                <w:szCs w:val="24"/>
                <w:lang w:val="en-US"/>
              </w:rPr>
              <w:t xml:space="preserve"> </w:t>
            </w:r>
            <w:proofErr w:type="spellStart"/>
            <w:r w:rsidRPr="009C6C06">
              <w:rPr>
                <w:iCs/>
                <w:sz w:val="24"/>
                <w:szCs w:val="24"/>
                <w:lang w:val="en-US"/>
              </w:rPr>
              <w:t>acte</w:t>
            </w:r>
            <w:proofErr w:type="spellEnd"/>
            <w:r w:rsidRPr="009C6C06">
              <w:rPr>
                <w:iCs/>
                <w:sz w:val="24"/>
                <w:szCs w:val="24"/>
                <w:lang w:val="en-US"/>
              </w:rPr>
              <w:t xml:space="preserve"> normative.</w:t>
            </w:r>
          </w:p>
        </w:tc>
      </w:tr>
      <w:tr w:rsidR="009C6C06" w:rsidRPr="00014586" w14:paraId="334FCAC5" w14:textId="77777777" w:rsidTr="009C6C06">
        <w:trPr>
          <w:trHeight w:val="330"/>
        </w:trPr>
        <w:tc>
          <w:tcPr>
            <w:tcW w:w="9962" w:type="dxa"/>
            <w:tcBorders>
              <w:top w:val="single" w:sz="4" w:space="0" w:color="auto"/>
              <w:left w:val="single" w:sz="4" w:space="0" w:color="auto"/>
              <w:bottom w:val="single" w:sz="4" w:space="0" w:color="auto"/>
              <w:right w:val="single" w:sz="4" w:space="0" w:color="auto"/>
            </w:tcBorders>
            <w:hideMark/>
          </w:tcPr>
          <w:p w14:paraId="42402ECA" w14:textId="77777777" w:rsidR="009C6C06" w:rsidRPr="009C6C06" w:rsidRDefault="009C6C06">
            <w:pPr>
              <w:spacing w:line="256" w:lineRule="auto"/>
              <w:rPr>
                <w:b/>
                <w:sz w:val="24"/>
                <w:szCs w:val="24"/>
                <w:lang w:val="en-US"/>
              </w:rPr>
            </w:pPr>
            <w:r w:rsidRPr="009C6C06">
              <w:rPr>
                <w:b/>
                <w:sz w:val="24"/>
                <w:szCs w:val="24"/>
                <w:lang w:val="en-US"/>
              </w:rPr>
              <w:t>6. A</w:t>
            </w:r>
            <w:proofErr w:type="spellStart"/>
            <w:r w:rsidRPr="009C6C06">
              <w:rPr>
                <w:b/>
                <w:sz w:val="24"/>
                <w:szCs w:val="24"/>
                <w:lang w:val="en-US"/>
              </w:rPr>
              <w:t>vizarea</w:t>
            </w:r>
            <w:proofErr w:type="spellEnd"/>
            <w:r w:rsidRPr="009C6C06">
              <w:rPr>
                <w:b/>
                <w:sz w:val="24"/>
                <w:szCs w:val="24"/>
                <w:lang w:val="en-US"/>
              </w:rPr>
              <w:t xml:space="preserve"> </w:t>
            </w:r>
            <w:proofErr w:type="spellStart"/>
            <w:r w:rsidRPr="009C6C06">
              <w:rPr>
                <w:b/>
                <w:sz w:val="24"/>
                <w:szCs w:val="24"/>
                <w:lang w:val="en-US"/>
              </w:rPr>
              <w:t>şi</w:t>
            </w:r>
            <w:proofErr w:type="spellEnd"/>
            <w:r w:rsidRPr="009C6C06">
              <w:rPr>
                <w:b/>
                <w:sz w:val="24"/>
                <w:szCs w:val="24"/>
                <w:lang w:val="en-US"/>
              </w:rPr>
              <w:t xml:space="preserve"> </w:t>
            </w:r>
            <w:proofErr w:type="spellStart"/>
            <w:r w:rsidRPr="009C6C06">
              <w:rPr>
                <w:b/>
                <w:sz w:val="24"/>
                <w:szCs w:val="24"/>
                <w:lang w:val="en-US"/>
              </w:rPr>
              <w:t>consultarea</w:t>
            </w:r>
            <w:proofErr w:type="spellEnd"/>
            <w:r w:rsidRPr="009C6C06">
              <w:rPr>
                <w:b/>
                <w:sz w:val="24"/>
                <w:szCs w:val="24"/>
                <w:lang w:val="en-US"/>
              </w:rPr>
              <w:t xml:space="preserve"> </w:t>
            </w:r>
            <w:proofErr w:type="spellStart"/>
            <w:r w:rsidRPr="009C6C06">
              <w:rPr>
                <w:b/>
                <w:sz w:val="24"/>
                <w:szCs w:val="24"/>
                <w:lang w:val="en-US"/>
              </w:rPr>
              <w:t>publică</w:t>
            </w:r>
            <w:proofErr w:type="spellEnd"/>
            <w:r w:rsidRPr="009C6C06">
              <w:rPr>
                <w:b/>
                <w:sz w:val="24"/>
                <w:szCs w:val="24"/>
                <w:lang w:val="en-US"/>
              </w:rPr>
              <w:t xml:space="preserve"> a </w:t>
            </w:r>
            <w:proofErr w:type="spellStart"/>
            <w:r w:rsidRPr="009C6C06">
              <w:rPr>
                <w:b/>
                <w:sz w:val="24"/>
                <w:szCs w:val="24"/>
                <w:lang w:val="en-US"/>
              </w:rPr>
              <w:t>proiectului</w:t>
            </w:r>
            <w:proofErr w:type="spellEnd"/>
          </w:p>
        </w:tc>
      </w:tr>
      <w:tr w:rsidR="009C6C06" w:rsidRPr="00014586" w14:paraId="2B14E7F2" w14:textId="77777777" w:rsidTr="009C6C06">
        <w:trPr>
          <w:trHeight w:val="1047"/>
        </w:trPr>
        <w:tc>
          <w:tcPr>
            <w:tcW w:w="9962" w:type="dxa"/>
            <w:tcBorders>
              <w:top w:val="single" w:sz="4" w:space="0" w:color="auto"/>
              <w:left w:val="single" w:sz="4" w:space="0" w:color="auto"/>
              <w:bottom w:val="single" w:sz="4" w:space="0" w:color="auto"/>
              <w:right w:val="single" w:sz="4" w:space="0" w:color="auto"/>
            </w:tcBorders>
            <w:hideMark/>
          </w:tcPr>
          <w:p w14:paraId="1722BF63" w14:textId="77777777" w:rsidR="009C6C06" w:rsidRPr="009C6C06" w:rsidRDefault="009C6C06">
            <w:pPr>
              <w:spacing w:line="256" w:lineRule="auto"/>
              <w:rPr>
                <w:iCs/>
                <w:sz w:val="24"/>
                <w:szCs w:val="24"/>
                <w:lang w:val="en-US"/>
              </w:rPr>
            </w:pPr>
            <w:r w:rsidRPr="009C6C06">
              <w:rPr>
                <w:iCs/>
                <w:sz w:val="24"/>
                <w:szCs w:val="24"/>
                <w:lang w:val="en-US"/>
              </w:rPr>
              <w:t xml:space="preserve">     </w:t>
            </w:r>
            <w:proofErr w:type="spellStart"/>
            <w:r w:rsidRPr="009C6C06">
              <w:rPr>
                <w:iCs/>
                <w:sz w:val="24"/>
                <w:szCs w:val="24"/>
                <w:lang w:val="en-US"/>
              </w:rPr>
              <w:t>Proiectul</w:t>
            </w:r>
            <w:proofErr w:type="spellEnd"/>
            <w:r w:rsidRPr="009C6C06">
              <w:rPr>
                <w:iCs/>
                <w:sz w:val="24"/>
                <w:szCs w:val="24"/>
                <w:lang w:val="en-US"/>
              </w:rPr>
              <w:t xml:space="preserve"> se </w:t>
            </w:r>
            <w:proofErr w:type="spellStart"/>
            <w:r w:rsidRPr="009C6C06">
              <w:rPr>
                <w:iCs/>
                <w:sz w:val="24"/>
                <w:szCs w:val="24"/>
                <w:lang w:val="en-US"/>
              </w:rPr>
              <w:t>propune</w:t>
            </w:r>
            <w:proofErr w:type="spellEnd"/>
            <w:r w:rsidRPr="009C6C06">
              <w:rPr>
                <w:iCs/>
                <w:sz w:val="24"/>
                <w:szCs w:val="24"/>
                <w:lang w:val="en-US"/>
              </w:rPr>
              <w:t xml:space="preserve"> </w:t>
            </w:r>
            <w:proofErr w:type="spellStart"/>
            <w:r w:rsidRPr="009C6C06">
              <w:rPr>
                <w:iCs/>
                <w:sz w:val="24"/>
                <w:szCs w:val="24"/>
                <w:lang w:val="en-US"/>
              </w:rPr>
              <w:t>comisiei</w:t>
            </w:r>
            <w:proofErr w:type="spellEnd"/>
            <w:r w:rsidRPr="009C6C06">
              <w:rPr>
                <w:iCs/>
                <w:sz w:val="24"/>
                <w:szCs w:val="24"/>
                <w:lang w:val="en-US"/>
              </w:rPr>
              <w:t xml:space="preserve"> consultative de </w:t>
            </w:r>
            <w:proofErr w:type="spellStart"/>
            <w:r w:rsidRPr="009C6C06">
              <w:rPr>
                <w:iCs/>
                <w:sz w:val="24"/>
                <w:szCs w:val="24"/>
                <w:lang w:val="en-US"/>
              </w:rPr>
              <w:t>specialitate</w:t>
            </w:r>
            <w:proofErr w:type="spellEnd"/>
            <w:r w:rsidRPr="009C6C06">
              <w:rPr>
                <w:iCs/>
                <w:sz w:val="24"/>
                <w:szCs w:val="24"/>
                <w:lang w:val="en-US"/>
              </w:rPr>
              <w:t xml:space="preserve"> </w:t>
            </w:r>
            <w:proofErr w:type="spellStart"/>
            <w:r w:rsidRPr="009C6C06">
              <w:rPr>
                <w:iCs/>
                <w:sz w:val="24"/>
                <w:szCs w:val="24"/>
                <w:lang w:val="en-US"/>
              </w:rPr>
              <w:t>pentru</w:t>
            </w:r>
            <w:proofErr w:type="spellEnd"/>
            <w:r w:rsidRPr="009C6C06">
              <w:rPr>
                <w:iCs/>
                <w:sz w:val="24"/>
                <w:szCs w:val="24"/>
                <w:lang w:val="en-US"/>
              </w:rPr>
              <w:t xml:space="preserve"> </w:t>
            </w:r>
            <w:proofErr w:type="spellStart"/>
            <w:r w:rsidRPr="009C6C06">
              <w:rPr>
                <w:iCs/>
                <w:sz w:val="24"/>
                <w:szCs w:val="24"/>
                <w:lang w:val="en-US"/>
              </w:rPr>
              <w:t>probleme</w:t>
            </w:r>
            <w:proofErr w:type="spellEnd"/>
            <w:r w:rsidRPr="009C6C06">
              <w:rPr>
                <w:iCs/>
                <w:sz w:val="24"/>
                <w:szCs w:val="24"/>
                <w:lang w:val="en-US"/>
              </w:rPr>
              <w:t xml:space="preserve"> administrative, </w:t>
            </w:r>
            <w:proofErr w:type="spellStart"/>
            <w:r w:rsidRPr="009C6C06">
              <w:rPr>
                <w:iCs/>
                <w:sz w:val="24"/>
                <w:szCs w:val="24"/>
                <w:lang w:val="en-US"/>
              </w:rPr>
              <w:t>economie</w:t>
            </w:r>
            <w:proofErr w:type="spellEnd"/>
            <w:r w:rsidRPr="009C6C06">
              <w:rPr>
                <w:iCs/>
                <w:sz w:val="24"/>
                <w:szCs w:val="24"/>
                <w:lang w:val="en-US"/>
              </w:rPr>
              <w:t xml:space="preserve">, </w:t>
            </w:r>
            <w:proofErr w:type="spellStart"/>
            <w:r w:rsidRPr="009C6C06">
              <w:rPr>
                <w:iCs/>
                <w:sz w:val="24"/>
                <w:szCs w:val="24"/>
                <w:lang w:val="en-US"/>
              </w:rPr>
              <w:t>buget</w:t>
            </w:r>
            <w:proofErr w:type="spellEnd"/>
            <w:r w:rsidRPr="009C6C06">
              <w:rPr>
                <w:iCs/>
                <w:sz w:val="24"/>
                <w:szCs w:val="24"/>
                <w:lang w:val="en-US"/>
              </w:rPr>
              <w:t xml:space="preserve"> </w:t>
            </w:r>
            <w:proofErr w:type="spellStart"/>
            <w:r w:rsidRPr="009C6C06">
              <w:rPr>
                <w:iCs/>
                <w:sz w:val="24"/>
                <w:szCs w:val="24"/>
                <w:lang w:val="en-US"/>
              </w:rPr>
              <w:t>și</w:t>
            </w:r>
            <w:proofErr w:type="spellEnd"/>
            <w:r w:rsidRPr="009C6C06">
              <w:rPr>
                <w:iCs/>
                <w:sz w:val="24"/>
                <w:szCs w:val="24"/>
                <w:lang w:val="en-US"/>
              </w:rPr>
              <w:t xml:space="preserve"> </w:t>
            </w:r>
            <w:proofErr w:type="spellStart"/>
            <w:r w:rsidRPr="009C6C06">
              <w:rPr>
                <w:iCs/>
                <w:sz w:val="24"/>
                <w:szCs w:val="24"/>
                <w:lang w:val="en-US"/>
              </w:rPr>
              <w:t>finanțe</w:t>
            </w:r>
            <w:proofErr w:type="spellEnd"/>
            <w:r w:rsidRPr="009C6C06">
              <w:rPr>
                <w:iCs/>
                <w:sz w:val="24"/>
                <w:szCs w:val="24"/>
                <w:lang w:val="en-US"/>
              </w:rPr>
              <w:t xml:space="preserve"> </w:t>
            </w:r>
            <w:proofErr w:type="spellStart"/>
            <w:r w:rsidRPr="009C6C06">
              <w:rPr>
                <w:iCs/>
                <w:sz w:val="24"/>
                <w:szCs w:val="24"/>
                <w:lang w:val="en-US"/>
              </w:rPr>
              <w:t>pentru</w:t>
            </w:r>
            <w:proofErr w:type="spellEnd"/>
            <w:r w:rsidRPr="009C6C06">
              <w:rPr>
                <w:iCs/>
                <w:sz w:val="24"/>
                <w:szCs w:val="24"/>
                <w:lang w:val="en-US"/>
              </w:rPr>
              <w:t xml:space="preserve"> </w:t>
            </w:r>
            <w:proofErr w:type="spellStart"/>
            <w:r w:rsidRPr="009C6C06">
              <w:rPr>
                <w:iCs/>
                <w:sz w:val="24"/>
                <w:szCs w:val="24"/>
                <w:lang w:val="en-US"/>
              </w:rPr>
              <w:t>examinare</w:t>
            </w:r>
            <w:proofErr w:type="spellEnd"/>
            <w:r w:rsidRPr="009C6C06">
              <w:rPr>
                <w:iCs/>
                <w:sz w:val="24"/>
                <w:szCs w:val="24"/>
                <w:lang w:val="en-US"/>
              </w:rPr>
              <w:t xml:space="preserve"> </w:t>
            </w:r>
            <w:proofErr w:type="spellStart"/>
            <w:r w:rsidRPr="009C6C06">
              <w:rPr>
                <w:iCs/>
                <w:sz w:val="24"/>
                <w:szCs w:val="24"/>
                <w:lang w:val="en-US"/>
              </w:rPr>
              <w:t>și</w:t>
            </w:r>
            <w:proofErr w:type="spellEnd"/>
            <w:r w:rsidRPr="009C6C06">
              <w:rPr>
                <w:iCs/>
                <w:sz w:val="24"/>
                <w:szCs w:val="24"/>
                <w:lang w:val="en-US"/>
              </w:rPr>
              <w:t xml:space="preserve"> </w:t>
            </w:r>
            <w:proofErr w:type="spellStart"/>
            <w:r w:rsidRPr="009C6C06">
              <w:rPr>
                <w:iCs/>
                <w:sz w:val="24"/>
                <w:szCs w:val="24"/>
                <w:lang w:val="en-US"/>
              </w:rPr>
              <w:t>avizare</w:t>
            </w:r>
            <w:proofErr w:type="spellEnd"/>
            <w:r w:rsidRPr="009C6C06">
              <w:rPr>
                <w:iCs/>
                <w:sz w:val="24"/>
                <w:szCs w:val="24"/>
                <w:lang w:val="en-US"/>
              </w:rPr>
              <w:t xml:space="preserve"> </w:t>
            </w:r>
            <w:proofErr w:type="spellStart"/>
            <w:r w:rsidRPr="009C6C06">
              <w:rPr>
                <w:iCs/>
                <w:sz w:val="24"/>
                <w:szCs w:val="24"/>
                <w:lang w:val="en-US"/>
              </w:rPr>
              <w:t>și</w:t>
            </w:r>
            <w:proofErr w:type="spellEnd"/>
            <w:r w:rsidRPr="009C6C06">
              <w:rPr>
                <w:iCs/>
                <w:sz w:val="24"/>
                <w:szCs w:val="24"/>
                <w:lang w:val="en-US"/>
              </w:rPr>
              <w:t xml:space="preserve"> </w:t>
            </w:r>
            <w:proofErr w:type="spellStart"/>
            <w:r w:rsidRPr="009C6C06">
              <w:rPr>
                <w:iCs/>
                <w:sz w:val="24"/>
                <w:szCs w:val="24"/>
                <w:lang w:val="en-US"/>
              </w:rPr>
              <w:t>Consiliului</w:t>
            </w:r>
            <w:proofErr w:type="spellEnd"/>
            <w:r w:rsidRPr="009C6C06">
              <w:rPr>
                <w:iCs/>
                <w:sz w:val="24"/>
                <w:szCs w:val="24"/>
                <w:lang w:val="en-US"/>
              </w:rPr>
              <w:t xml:space="preserve"> Local </w:t>
            </w:r>
            <w:proofErr w:type="spellStart"/>
            <w:r w:rsidRPr="009C6C06">
              <w:rPr>
                <w:iCs/>
                <w:sz w:val="24"/>
                <w:szCs w:val="24"/>
                <w:lang w:val="en-US"/>
              </w:rPr>
              <w:t>spre</w:t>
            </w:r>
            <w:proofErr w:type="spellEnd"/>
            <w:r w:rsidRPr="009C6C06">
              <w:rPr>
                <w:iCs/>
                <w:sz w:val="24"/>
                <w:szCs w:val="24"/>
                <w:lang w:val="en-US"/>
              </w:rPr>
              <w:t xml:space="preserve"> </w:t>
            </w:r>
            <w:proofErr w:type="spellStart"/>
            <w:r w:rsidRPr="009C6C06">
              <w:rPr>
                <w:iCs/>
                <w:sz w:val="24"/>
                <w:szCs w:val="24"/>
                <w:lang w:val="en-US"/>
              </w:rPr>
              <w:t>aprobare</w:t>
            </w:r>
            <w:proofErr w:type="spellEnd"/>
            <w:r w:rsidRPr="009C6C06">
              <w:rPr>
                <w:iCs/>
                <w:sz w:val="24"/>
                <w:szCs w:val="24"/>
                <w:lang w:val="en-US"/>
              </w:rPr>
              <w:t xml:space="preserve">, </w:t>
            </w:r>
            <w:proofErr w:type="spellStart"/>
            <w:r w:rsidRPr="009C6C06">
              <w:rPr>
                <w:iCs/>
                <w:sz w:val="24"/>
                <w:szCs w:val="24"/>
                <w:lang w:val="en-US"/>
              </w:rPr>
              <w:t>totodată</w:t>
            </w:r>
            <w:proofErr w:type="spellEnd"/>
            <w:r w:rsidRPr="009C6C06">
              <w:rPr>
                <w:iCs/>
                <w:sz w:val="24"/>
                <w:szCs w:val="24"/>
                <w:lang w:val="en-US"/>
              </w:rPr>
              <w:t xml:space="preserve"> a </w:t>
            </w:r>
            <w:proofErr w:type="spellStart"/>
            <w:r w:rsidRPr="009C6C06">
              <w:rPr>
                <w:iCs/>
                <w:sz w:val="24"/>
                <w:szCs w:val="24"/>
                <w:lang w:val="en-US"/>
              </w:rPr>
              <w:t>fost</w:t>
            </w:r>
            <w:proofErr w:type="spellEnd"/>
            <w:r w:rsidRPr="009C6C06">
              <w:rPr>
                <w:iCs/>
                <w:sz w:val="24"/>
                <w:szCs w:val="24"/>
                <w:lang w:val="en-US"/>
              </w:rPr>
              <w:t xml:space="preserve"> </w:t>
            </w:r>
            <w:proofErr w:type="spellStart"/>
            <w:r w:rsidRPr="009C6C06">
              <w:rPr>
                <w:iCs/>
                <w:sz w:val="24"/>
                <w:szCs w:val="24"/>
                <w:lang w:val="en-US"/>
              </w:rPr>
              <w:t>supus</w:t>
            </w:r>
            <w:proofErr w:type="spellEnd"/>
            <w:r w:rsidRPr="009C6C06">
              <w:rPr>
                <w:iCs/>
                <w:sz w:val="24"/>
                <w:szCs w:val="24"/>
                <w:lang w:val="en-US"/>
              </w:rPr>
              <w:t xml:space="preserve"> </w:t>
            </w:r>
            <w:proofErr w:type="spellStart"/>
            <w:r w:rsidRPr="009C6C06">
              <w:rPr>
                <w:iCs/>
                <w:sz w:val="24"/>
                <w:szCs w:val="24"/>
                <w:lang w:val="en-US"/>
              </w:rPr>
              <w:t>consultării</w:t>
            </w:r>
            <w:proofErr w:type="spellEnd"/>
            <w:r w:rsidRPr="009C6C06">
              <w:rPr>
                <w:iCs/>
                <w:sz w:val="24"/>
                <w:szCs w:val="24"/>
                <w:lang w:val="en-US"/>
              </w:rPr>
              <w:t xml:space="preserve"> </w:t>
            </w:r>
            <w:proofErr w:type="spellStart"/>
            <w:r w:rsidRPr="009C6C06">
              <w:rPr>
                <w:iCs/>
                <w:sz w:val="24"/>
                <w:szCs w:val="24"/>
                <w:lang w:val="en-US"/>
              </w:rPr>
              <w:t>publice</w:t>
            </w:r>
            <w:proofErr w:type="spellEnd"/>
            <w:r w:rsidRPr="009C6C06">
              <w:rPr>
                <w:iCs/>
                <w:sz w:val="24"/>
                <w:szCs w:val="24"/>
                <w:lang w:val="en-US"/>
              </w:rPr>
              <w:t xml:space="preserve">, conform art.32 din </w:t>
            </w:r>
            <w:proofErr w:type="spellStart"/>
            <w:r w:rsidRPr="009C6C06">
              <w:rPr>
                <w:iCs/>
                <w:sz w:val="24"/>
                <w:szCs w:val="24"/>
                <w:lang w:val="en-US"/>
              </w:rPr>
              <w:t>Legea</w:t>
            </w:r>
            <w:proofErr w:type="spellEnd"/>
            <w:r w:rsidRPr="009C6C06">
              <w:rPr>
                <w:iCs/>
                <w:sz w:val="24"/>
                <w:szCs w:val="24"/>
                <w:lang w:val="en-US"/>
              </w:rPr>
              <w:t xml:space="preserve"> nr.100 din 22 </w:t>
            </w:r>
            <w:proofErr w:type="spellStart"/>
            <w:r w:rsidRPr="009C6C06">
              <w:rPr>
                <w:iCs/>
                <w:sz w:val="24"/>
                <w:szCs w:val="24"/>
                <w:lang w:val="en-US"/>
              </w:rPr>
              <w:t>decembrie</w:t>
            </w:r>
            <w:proofErr w:type="spellEnd"/>
            <w:r w:rsidRPr="009C6C06">
              <w:rPr>
                <w:iCs/>
                <w:sz w:val="24"/>
                <w:szCs w:val="24"/>
                <w:lang w:val="en-US"/>
              </w:rPr>
              <w:t xml:space="preserve"> 2017 cu </w:t>
            </w:r>
            <w:proofErr w:type="spellStart"/>
            <w:r w:rsidRPr="009C6C06">
              <w:rPr>
                <w:iCs/>
                <w:sz w:val="24"/>
                <w:szCs w:val="24"/>
                <w:lang w:val="en-US"/>
              </w:rPr>
              <w:t>privire</w:t>
            </w:r>
            <w:proofErr w:type="spellEnd"/>
            <w:r w:rsidRPr="009C6C06">
              <w:rPr>
                <w:iCs/>
                <w:sz w:val="24"/>
                <w:szCs w:val="24"/>
                <w:lang w:val="en-US"/>
              </w:rPr>
              <w:t xml:space="preserve"> la </w:t>
            </w:r>
            <w:proofErr w:type="spellStart"/>
            <w:r w:rsidRPr="009C6C06">
              <w:rPr>
                <w:iCs/>
                <w:sz w:val="24"/>
                <w:szCs w:val="24"/>
                <w:lang w:val="en-US"/>
              </w:rPr>
              <w:t>actele</w:t>
            </w:r>
            <w:proofErr w:type="spellEnd"/>
            <w:r w:rsidRPr="009C6C06">
              <w:rPr>
                <w:iCs/>
                <w:sz w:val="24"/>
                <w:szCs w:val="24"/>
                <w:lang w:val="en-US"/>
              </w:rPr>
              <w:t xml:space="preserve"> normative, </w:t>
            </w:r>
            <w:proofErr w:type="spellStart"/>
            <w:r w:rsidRPr="009C6C06">
              <w:rPr>
                <w:iCs/>
                <w:sz w:val="24"/>
                <w:szCs w:val="24"/>
                <w:lang w:val="en-US"/>
              </w:rPr>
              <w:t>fiind</w:t>
            </w:r>
            <w:proofErr w:type="spellEnd"/>
            <w:r w:rsidRPr="009C6C06">
              <w:rPr>
                <w:iCs/>
                <w:sz w:val="24"/>
                <w:szCs w:val="24"/>
                <w:lang w:val="en-US"/>
              </w:rPr>
              <w:t xml:space="preserve"> </w:t>
            </w:r>
            <w:proofErr w:type="spellStart"/>
            <w:r w:rsidRPr="009C6C06">
              <w:rPr>
                <w:iCs/>
                <w:sz w:val="24"/>
                <w:szCs w:val="24"/>
                <w:lang w:val="en-US"/>
              </w:rPr>
              <w:t>plasat</w:t>
            </w:r>
            <w:proofErr w:type="spellEnd"/>
            <w:r w:rsidRPr="009C6C06">
              <w:rPr>
                <w:iCs/>
                <w:sz w:val="24"/>
                <w:szCs w:val="24"/>
                <w:lang w:val="en-US"/>
              </w:rPr>
              <w:t xml:space="preserve"> pe </w:t>
            </w:r>
            <w:proofErr w:type="spellStart"/>
            <w:r w:rsidRPr="009C6C06">
              <w:rPr>
                <w:iCs/>
                <w:sz w:val="24"/>
                <w:szCs w:val="24"/>
                <w:lang w:val="en-US"/>
              </w:rPr>
              <w:t>pagina</w:t>
            </w:r>
            <w:proofErr w:type="spellEnd"/>
            <w:r w:rsidRPr="009C6C06">
              <w:rPr>
                <w:iCs/>
                <w:sz w:val="24"/>
                <w:szCs w:val="24"/>
                <w:lang w:val="en-US"/>
              </w:rPr>
              <w:t xml:space="preserve"> Web, al </w:t>
            </w:r>
            <w:proofErr w:type="spellStart"/>
            <w:r w:rsidRPr="009C6C06">
              <w:rPr>
                <w:iCs/>
                <w:sz w:val="24"/>
                <w:szCs w:val="24"/>
                <w:lang w:val="en-US"/>
              </w:rPr>
              <w:t>primăriei</w:t>
            </w:r>
            <w:proofErr w:type="spellEnd"/>
            <w:r w:rsidRPr="009C6C06">
              <w:rPr>
                <w:iCs/>
                <w:sz w:val="24"/>
                <w:szCs w:val="24"/>
                <w:lang w:val="en-US"/>
              </w:rPr>
              <w:t xml:space="preserve"> </w:t>
            </w:r>
            <w:proofErr w:type="spellStart"/>
            <w:r w:rsidRPr="009C6C06">
              <w:rPr>
                <w:iCs/>
                <w:sz w:val="24"/>
                <w:szCs w:val="24"/>
                <w:lang w:val="en-US"/>
              </w:rPr>
              <w:t>Doroțcaia</w:t>
            </w:r>
            <w:proofErr w:type="spellEnd"/>
            <w:r w:rsidRPr="009C6C06">
              <w:rPr>
                <w:iCs/>
                <w:sz w:val="24"/>
                <w:szCs w:val="24"/>
                <w:lang w:val="en-US"/>
              </w:rPr>
              <w:t xml:space="preserve">, </w:t>
            </w:r>
            <w:r w:rsidRPr="009C6C06">
              <w:rPr>
                <w:iCs/>
                <w:color w:val="44546A" w:themeColor="text2"/>
                <w:sz w:val="24"/>
                <w:szCs w:val="24"/>
                <w:u w:val="single"/>
                <w:lang w:val="en-US"/>
              </w:rPr>
              <w:t>www.primariadorotcaia.md,</w:t>
            </w:r>
          </w:p>
        </w:tc>
      </w:tr>
      <w:tr w:rsidR="009C6C06" w14:paraId="609FCD28" w14:textId="77777777" w:rsidTr="009C6C06">
        <w:trPr>
          <w:trHeight w:val="345"/>
        </w:trPr>
        <w:tc>
          <w:tcPr>
            <w:tcW w:w="9962" w:type="dxa"/>
            <w:tcBorders>
              <w:top w:val="single" w:sz="4" w:space="0" w:color="auto"/>
              <w:left w:val="single" w:sz="4" w:space="0" w:color="auto"/>
              <w:bottom w:val="single" w:sz="4" w:space="0" w:color="auto"/>
              <w:right w:val="single" w:sz="4" w:space="0" w:color="auto"/>
            </w:tcBorders>
            <w:hideMark/>
          </w:tcPr>
          <w:p w14:paraId="5C13047B" w14:textId="77777777" w:rsidR="009C6C06" w:rsidRDefault="009C6C06">
            <w:pPr>
              <w:spacing w:line="256" w:lineRule="auto"/>
              <w:rPr>
                <w:b/>
                <w:sz w:val="24"/>
                <w:szCs w:val="24"/>
              </w:rPr>
            </w:pPr>
            <w:r>
              <w:rPr>
                <w:b/>
                <w:sz w:val="24"/>
                <w:szCs w:val="24"/>
              </w:rPr>
              <w:t xml:space="preserve">7.Constatările </w:t>
            </w:r>
            <w:proofErr w:type="spellStart"/>
            <w:r>
              <w:rPr>
                <w:b/>
                <w:sz w:val="24"/>
                <w:szCs w:val="24"/>
              </w:rPr>
              <w:t>expertizei</w:t>
            </w:r>
            <w:proofErr w:type="spellEnd"/>
            <w:r>
              <w:rPr>
                <w:b/>
                <w:sz w:val="24"/>
                <w:szCs w:val="24"/>
              </w:rPr>
              <w:t xml:space="preserve"> </w:t>
            </w:r>
            <w:proofErr w:type="spellStart"/>
            <w:r>
              <w:rPr>
                <w:b/>
                <w:sz w:val="24"/>
                <w:szCs w:val="24"/>
              </w:rPr>
              <w:t>anticorupţi</w:t>
            </w:r>
            <w:proofErr w:type="spellEnd"/>
          </w:p>
        </w:tc>
      </w:tr>
      <w:tr w:rsidR="009C6C06" w:rsidRPr="00014586" w14:paraId="087853D1" w14:textId="77777777" w:rsidTr="009C6C06">
        <w:trPr>
          <w:trHeight w:val="360"/>
        </w:trPr>
        <w:tc>
          <w:tcPr>
            <w:tcW w:w="9962" w:type="dxa"/>
            <w:tcBorders>
              <w:top w:val="single" w:sz="4" w:space="0" w:color="auto"/>
              <w:left w:val="single" w:sz="4" w:space="0" w:color="auto"/>
              <w:bottom w:val="single" w:sz="4" w:space="0" w:color="auto"/>
              <w:right w:val="single" w:sz="4" w:space="0" w:color="auto"/>
            </w:tcBorders>
            <w:hideMark/>
          </w:tcPr>
          <w:p w14:paraId="6D8E55A4" w14:textId="77777777" w:rsidR="009C6C06" w:rsidRPr="009C6C06" w:rsidRDefault="009C6C06">
            <w:pPr>
              <w:spacing w:line="256" w:lineRule="auto"/>
              <w:rPr>
                <w:iCs/>
                <w:sz w:val="24"/>
                <w:szCs w:val="24"/>
                <w:lang w:val="en-US"/>
              </w:rPr>
            </w:pPr>
            <w:r w:rsidRPr="009C6C06">
              <w:rPr>
                <w:iCs/>
                <w:sz w:val="24"/>
                <w:szCs w:val="24"/>
                <w:lang w:val="en-US"/>
              </w:rPr>
              <w:t xml:space="preserve">     Nu </w:t>
            </w:r>
            <w:proofErr w:type="spellStart"/>
            <w:r w:rsidRPr="009C6C06">
              <w:rPr>
                <w:iCs/>
                <w:sz w:val="24"/>
                <w:szCs w:val="24"/>
                <w:lang w:val="en-US"/>
              </w:rPr>
              <w:t>este</w:t>
            </w:r>
            <w:proofErr w:type="spellEnd"/>
            <w:r w:rsidRPr="009C6C06">
              <w:rPr>
                <w:iCs/>
                <w:sz w:val="24"/>
                <w:szCs w:val="24"/>
                <w:lang w:val="en-US"/>
              </w:rPr>
              <w:t xml:space="preserve"> </w:t>
            </w:r>
            <w:proofErr w:type="spellStart"/>
            <w:r w:rsidRPr="009C6C06">
              <w:rPr>
                <w:iCs/>
                <w:sz w:val="24"/>
                <w:szCs w:val="24"/>
                <w:lang w:val="en-US"/>
              </w:rPr>
              <w:t>necesară</w:t>
            </w:r>
            <w:proofErr w:type="spellEnd"/>
            <w:r w:rsidRPr="009C6C06">
              <w:rPr>
                <w:iCs/>
                <w:sz w:val="24"/>
                <w:szCs w:val="24"/>
                <w:lang w:val="en-US"/>
              </w:rPr>
              <w:t xml:space="preserve"> </w:t>
            </w:r>
            <w:proofErr w:type="spellStart"/>
            <w:r w:rsidRPr="009C6C06">
              <w:rPr>
                <w:iCs/>
                <w:sz w:val="24"/>
                <w:szCs w:val="24"/>
                <w:lang w:val="en-US"/>
              </w:rPr>
              <w:t>expertiza</w:t>
            </w:r>
            <w:proofErr w:type="spellEnd"/>
            <w:r w:rsidRPr="009C6C06">
              <w:rPr>
                <w:iCs/>
                <w:sz w:val="24"/>
                <w:szCs w:val="24"/>
                <w:lang w:val="en-US"/>
              </w:rPr>
              <w:t xml:space="preserve"> </w:t>
            </w:r>
            <w:proofErr w:type="spellStart"/>
            <w:r w:rsidRPr="009C6C06">
              <w:rPr>
                <w:iCs/>
                <w:sz w:val="24"/>
                <w:szCs w:val="24"/>
                <w:lang w:val="en-US"/>
              </w:rPr>
              <w:t>anticorupție</w:t>
            </w:r>
            <w:proofErr w:type="spellEnd"/>
          </w:p>
        </w:tc>
      </w:tr>
      <w:tr w:rsidR="009C6C06" w14:paraId="6AD4C5E2" w14:textId="77777777" w:rsidTr="009C6C06">
        <w:trPr>
          <w:trHeight w:val="407"/>
        </w:trPr>
        <w:tc>
          <w:tcPr>
            <w:tcW w:w="9962" w:type="dxa"/>
            <w:tcBorders>
              <w:top w:val="single" w:sz="4" w:space="0" w:color="auto"/>
              <w:left w:val="single" w:sz="4" w:space="0" w:color="auto"/>
              <w:bottom w:val="single" w:sz="4" w:space="0" w:color="auto"/>
              <w:right w:val="single" w:sz="4" w:space="0" w:color="auto"/>
            </w:tcBorders>
            <w:hideMark/>
          </w:tcPr>
          <w:p w14:paraId="0B34274F" w14:textId="77777777" w:rsidR="009C6C06" w:rsidRDefault="009C6C06">
            <w:pPr>
              <w:spacing w:line="256" w:lineRule="auto"/>
              <w:rPr>
                <w:b/>
                <w:sz w:val="24"/>
                <w:szCs w:val="24"/>
              </w:rPr>
            </w:pPr>
            <w:r>
              <w:rPr>
                <w:b/>
                <w:sz w:val="24"/>
                <w:szCs w:val="24"/>
              </w:rPr>
              <w:t xml:space="preserve">8.Constatările </w:t>
            </w:r>
            <w:proofErr w:type="spellStart"/>
            <w:r>
              <w:rPr>
                <w:b/>
                <w:sz w:val="24"/>
                <w:szCs w:val="24"/>
              </w:rPr>
              <w:t>expertizei</w:t>
            </w:r>
            <w:proofErr w:type="spellEnd"/>
            <w:r>
              <w:rPr>
                <w:b/>
                <w:sz w:val="24"/>
                <w:szCs w:val="24"/>
              </w:rPr>
              <w:t xml:space="preserve"> </w:t>
            </w:r>
            <w:proofErr w:type="spellStart"/>
            <w:r>
              <w:rPr>
                <w:b/>
                <w:sz w:val="24"/>
                <w:szCs w:val="24"/>
              </w:rPr>
              <w:t>juridice</w:t>
            </w:r>
            <w:proofErr w:type="spellEnd"/>
          </w:p>
        </w:tc>
      </w:tr>
      <w:tr w:rsidR="009C6C06" w:rsidRPr="00014586" w14:paraId="5D8243E6" w14:textId="77777777" w:rsidTr="009C6C06">
        <w:tc>
          <w:tcPr>
            <w:tcW w:w="9962" w:type="dxa"/>
            <w:tcBorders>
              <w:top w:val="single" w:sz="4" w:space="0" w:color="auto"/>
              <w:left w:val="single" w:sz="4" w:space="0" w:color="auto"/>
              <w:bottom w:val="single" w:sz="4" w:space="0" w:color="auto"/>
              <w:right w:val="single" w:sz="4" w:space="0" w:color="auto"/>
            </w:tcBorders>
            <w:hideMark/>
          </w:tcPr>
          <w:p w14:paraId="7FB8542D" w14:textId="77777777" w:rsidR="009C6C06" w:rsidRPr="009C6C06" w:rsidRDefault="009C6C06">
            <w:pPr>
              <w:spacing w:line="256" w:lineRule="auto"/>
              <w:rPr>
                <w:iCs/>
                <w:sz w:val="24"/>
                <w:szCs w:val="24"/>
                <w:lang w:val="en-US"/>
              </w:rPr>
            </w:pPr>
            <w:r w:rsidRPr="009C6C06">
              <w:rPr>
                <w:iCs/>
                <w:sz w:val="24"/>
                <w:szCs w:val="24"/>
                <w:lang w:val="en-US"/>
              </w:rPr>
              <w:t xml:space="preserve">     </w:t>
            </w:r>
            <w:proofErr w:type="spellStart"/>
            <w:r w:rsidRPr="009C6C06">
              <w:rPr>
                <w:iCs/>
                <w:sz w:val="24"/>
                <w:szCs w:val="24"/>
                <w:lang w:val="en-US"/>
              </w:rPr>
              <w:t>Proiectul</w:t>
            </w:r>
            <w:proofErr w:type="spellEnd"/>
            <w:r w:rsidRPr="009C6C06">
              <w:rPr>
                <w:iCs/>
                <w:sz w:val="24"/>
                <w:szCs w:val="24"/>
                <w:lang w:val="en-US"/>
              </w:rPr>
              <w:t xml:space="preserve"> de </w:t>
            </w:r>
            <w:proofErr w:type="spellStart"/>
            <w:r w:rsidRPr="009C6C06">
              <w:rPr>
                <w:iCs/>
                <w:sz w:val="24"/>
                <w:szCs w:val="24"/>
                <w:lang w:val="en-US"/>
              </w:rPr>
              <w:t>decizie</w:t>
            </w:r>
            <w:proofErr w:type="spellEnd"/>
            <w:r w:rsidRPr="009C6C06">
              <w:rPr>
                <w:iCs/>
                <w:sz w:val="24"/>
                <w:szCs w:val="24"/>
                <w:lang w:val="en-US"/>
              </w:rPr>
              <w:t xml:space="preserve"> se </w:t>
            </w:r>
            <w:proofErr w:type="spellStart"/>
            <w:r w:rsidRPr="009C6C06">
              <w:rPr>
                <w:iCs/>
                <w:sz w:val="24"/>
                <w:szCs w:val="24"/>
                <w:lang w:val="en-US"/>
              </w:rPr>
              <w:t>încadrează</w:t>
            </w:r>
            <w:proofErr w:type="spellEnd"/>
            <w:r w:rsidRPr="009C6C06">
              <w:rPr>
                <w:iCs/>
                <w:sz w:val="24"/>
                <w:szCs w:val="24"/>
                <w:lang w:val="en-US"/>
              </w:rPr>
              <w:t xml:space="preserve"> </w:t>
            </w:r>
            <w:proofErr w:type="spellStart"/>
            <w:r w:rsidRPr="009C6C06">
              <w:rPr>
                <w:iCs/>
                <w:sz w:val="24"/>
                <w:szCs w:val="24"/>
                <w:lang w:val="en-US"/>
              </w:rPr>
              <w:t>în</w:t>
            </w:r>
            <w:proofErr w:type="spellEnd"/>
            <w:r w:rsidRPr="009C6C06">
              <w:rPr>
                <w:iCs/>
                <w:sz w:val="24"/>
                <w:szCs w:val="24"/>
                <w:lang w:val="en-US"/>
              </w:rPr>
              <w:t xml:space="preserve"> </w:t>
            </w:r>
            <w:proofErr w:type="spellStart"/>
            <w:r w:rsidRPr="009C6C06">
              <w:rPr>
                <w:iCs/>
                <w:sz w:val="24"/>
                <w:szCs w:val="24"/>
                <w:lang w:val="en-US"/>
              </w:rPr>
              <w:t>normele</w:t>
            </w:r>
            <w:proofErr w:type="spellEnd"/>
            <w:r w:rsidRPr="009C6C06">
              <w:rPr>
                <w:iCs/>
                <w:sz w:val="24"/>
                <w:szCs w:val="24"/>
                <w:lang w:val="en-US"/>
              </w:rPr>
              <w:t xml:space="preserve"> </w:t>
            </w:r>
            <w:proofErr w:type="spellStart"/>
            <w:r w:rsidRPr="009C6C06">
              <w:rPr>
                <w:iCs/>
                <w:sz w:val="24"/>
                <w:szCs w:val="24"/>
                <w:lang w:val="en-US"/>
              </w:rPr>
              <w:t>legislației</w:t>
            </w:r>
            <w:proofErr w:type="spellEnd"/>
            <w:r w:rsidRPr="009C6C06">
              <w:rPr>
                <w:iCs/>
                <w:sz w:val="24"/>
                <w:szCs w:val="24"/>
                <w:lang w:val="en-US"/>
              </w:rPr>
              <w:t xml:space="preserve"> </w:t>
            </w:r>
            <w:proofErr w:type="spellStart"/>
            <w:r w:rsidRPr="009C6C06">
              <w:rPr>
                <w:iCs/>
                <w:sz w:val="24"/>
                <w:szCs w:val="24"/>
                <w:lang w:val="en-US"/>
              </w:rPr>
              <w:t>în</w:t>
            </w:r>
            <w:proofErr w:type="spellEnd"/>
            <w:r w:rsidRPr="009C6C06">
              <w:rPr>
                <w:iCs/>
                <w:sz w:val="24"/>
                <w:szCs w:val="24"/>
                <w:lang w:val="en-US"/>
              </w:rPr>
              <w:t xml:space="preserve"> </w:t>
            </w:r>
            <w:proofErr w:type="spellStart"/>
            <w:r w:rsidRPr="009C6C06">
              <w:rPr>
                <w:iCs/>
                <w:sz w:val="24"/>
                <w:szCs w:val="24"/>
                <w:lang w:val="en-US"/>
              </w:rPr>
              <w:t>vigoare</w:t>
            </w:r>
            <w:proofErr w:type="spellEnd"/>
          </w:p>
        </w:tc>
      </w:tr>
    </w:tbl>
    <w:p w14:paraId="6973AAA4" w14:textId="77777777" w:rsidR="009C6C06" w:rsidRDefault="009C6C06" w:rsidP="009C6C06">
      <w:pPr>
        <w:jc w:val="center"/>
        <w:rPr>
          <w:rFonts w:eastAsia="Times New Roman"/>
          <w:i/>
          <w:sz w:val="24"/>
          <w:szCs w:val="24"/>
          <w:lang w:val="ro-RO"/>
        </w:rPr>
      </w:pPr>
    </w:p>
    <w:p w14:paraId="542C93EF" w14:textId="7FE237BE" w:rsidR="00674952" w:rsidRDefault="009C6C06" w:rsidP="00664974">
      <w:pPr>
        <w:rPr>
          <w:sz w:val="24"/>
          <w:szCs w:val="24"/>
          <w:lang w:val="en-US"/>
        </w:rPr>
      </w:pPr>
      <w:proofErr w:type="spellStart"/>
      <w:r w:rsidRPr="009C6C06">
        <w:rPr>
          <w:sz w:val="24"/>
          <w:szCs w:val="24"/>
          <w:lang w:val="en-US"/>
        </w:rPr>
        <w:t>Secretarul</w:t>
      </w:r>
      <w:proofErr w:type="spellEnd"/>
      <w:r w:rsidRPr="009C6C06">
        <w:rPr>
          <w:sz w:val="24"/>
          <w:szCs w:val="24"/>
          <w:lang w:val="en-US"/>
        </w:rPr>
        <w:t xml:space="preserve"> Consiliului local                                                                      </w:t>
      </w:r>
      <w:proofErr w:type="spellStart"/>
      <w:r w:rsidRPr="009C6C06">
        <w:rPr>
          <w:sz w:val="24"/>
          <w:szCs w:val="24"/>
          <w:lang w:val="en-US"/>
        </w:rPr>
        <w:t>Diordiev</w:t>
      </w:r>
      <w:proofErr w:type="spellEnd"/>
      <w:r w:rsidRPr="009C6C06">
        <w:rPr>
          <w:sz w:val="24"/>
          <w:szCs w:val="24"/>
          <w:lang w:val="en-US"/>
        </w:rPr>
        <w:t xml:space="preserve"> Nina</w:t>
      </w:r>
    </w:p>
    <w:p w14:paraId="154C1E36" w14:textId="77777777" w:rsidR="00664974" w:rsidRDefault="00664974" w:rsidP="00664974">
      <w:pPr>
        <w:rPr>
          <w:sz w:val="24"/>
          <w:szCs w:val="24"/>
          <w:lang w:val="en-US"/>
        </w:rPr>
      </w:pPr>
    </w:p>
    <w:p w14:paraId="6637A4D6" w14:textId="77777777" w:rsidR="00664974" w:rsidRPr="00664974" w:rsidRDefault="00664974" w:rsidP="00664974">
      <w:pPr>
        <w:rPr>
          <w:sz w:val="24"/>
          <w:szCs w:val="24"/>
          <w:lang w:val="en-US"/>
        </w:rPr>
      </w:pPr>
    </w:p>
    <w:p w14:paraId="005A440A" w14:textId="77777777" w:rsidR="00674952" w:rsidRDefault="00674952" w:rsidP="00EC6330">
      <w:pPr>
        <w:spacing w:after="0"/>
        <w:rPr>
          <w:bCs/>
          <w:iCs/>
          <w:sz w:val="24"/>
          <w:szCs w:val="24"/>
          <w:lang w:val="en-US"/>
        </w:rPr>
      </w:pPr>
    </w:p>
    <w:p w14:paraId="57907273" w14:textId="77777777" w:rsidR="00674952" w:rsidRPr="00EC6330" w:rsidRDefault="00674952" w:rsidP="00674952">
      <w:pPr>
        <w:spacing w:after="0"/>
        <w:rPr>
          <w:b/>
          <w:bCs/>
          <w:sz w:val="24"/>
          <w:szCs w:val="24"/>
          <w:lang w:val="en-US"/>
        </w:rPr>
      </w:pPr>
      <w:r w:rsidRPr="00EC6330">
        <w:rPr>
          <w:b/>
          <w:bCs/>
          <w:sz w:val="24"/>
          <w:szCs w:val="24"/>
          <w:lang w:val="en-US"/>
        </w:rPr>
        <w:t xml:space="preserve">                                                                                                                             PROIECT:</w:t>
      </w:r>
    </w:p>
    <w:p w14:paraId="5B83817D" w14:textId="2D77A29D" w:rsidR="00674952" w:rsidRDefault="00674952" w:rsidP="00674952">
      <w:pPr>
        <w:spacing w:after="0"/>
        <w:rPr>
          <w:sz w:val="24"/>
          <w:szCs w:val="24"/>
          <w:lang w:val="en-US"/>
        </w:rPr>
      </w:pPr>
      <w:r>
        <w:rPr>
          <w:sz w:val="24"/>
          <w:szCs w:val="24"/>
          <w:lang w:val="en-US"/>
        </w:rPr>
        <w:t xml:space="preserve">                                                                 DECIZIE nr. 9/6</w:t>
      </w:r>
    </w:p>
    <w:p w14:paraId="5F0B7ED6" w14:textId="77777777" w:rsidR="00674952" w:rsidRDefault="00674952" w:rsidP="00674952">
      <w:pPr>
        <w:spacing w:after="0"/>
        <w:rPr>
          <w:sz w:val="24"/>
          <w:szCs w:val="24"/>
          <w:lang w:val="en-US"/>
        </w:rPr>
      </w:pPr>
      <w:r>
        <w:rPr>
          <w:sz w:val="24"/>
          <w:szCs w:val="24"/>
          <w:lang w:val="en-US"/>
        </w:rPr>
        <w:t xml:space="preserve">                                                                   din ________</w:t>
      </w:r>
    </w:p>
    <w:p w14:paraId="570DBD32" w14:textId="77777777" w:rsidR="00674952" w:rsidRDefault="00674952" w:rsidP="00674952">
      <w:pPr>
        <w:rPr>
          <w:sz w:val="24"/>
          <w:szCs w:val="24"/>
          <w:lang w:val="en-US"/>
        </w:rPr>
      </w:pPr>
    </w:p>
    <w:p w14:paraId="3229AB7C" w14:textId="77777777" w:rsidR="00674952" w:rsidRDefault="00674952" w:rsidP="00EC6330">
      <w:pPr>
        <w:spacing w:after="0"/>
        <w:rPr>
          <w:bCs/>
          <w:iCs/>
          <w:sz w:val="24"/>
          <w:szCs w:val="24"/>
          <w:lang w:val="en-US"/>
        </w:rPr>
      </w:pPr>
    </w:p>
    <w:p w14:paraId="5DE58144" w14:textId="126964D9" w:rsidR="006515D2" w:rsidRDefault="006515D2" w:rsidP="00EC6330">
      <w:pPr>
        <w:spacing w:after="0"/>
        <w:rPr>
          <w:bCs/>
          <w:iCs/>
          <w:sz w:val="24"/>
          <w:szCs w:val="24"/>
          <w:lang w:val="en-US"/>
        </w:rPr>
      </w:pPr>
      <w:r>
        <w:rPr>
          <w:bCs/>
          <w:iCs/>
          <w:sz w:val="24"/>
          <w:szCs w:val="24"/>
          <w:lang w:val="en-US"/>
        </w:rPr>
        <w:t xml:space="preserve">Cu </w:t>
      </w:r>
      <w:proofErr w:type="spellStart"/>
      <w:r>
        <w:rPr>
          <w:bCs/>
          <w:iCs/>
          <w:sz w:val="24"/>
          <w:szCs w:val="24"/>
          <w:lang w:val="en-US"/>
        </w:rPr>
        <w:t>privire</w:t>
      </w:r>
      <w:proofErr w:type="spellEnd"/>
      <w:r>
        <w:rPr>
          <w:bCs/>
          <w:iCs/>
          <w:sz w:val="24"/>
          <w:szCs w:val="24"/>
          <w:lang w:val="en-US"/>
        </w:rPr>
        <w:t xml:space="preserve"> la </w:t>
      </w:r>
      <w:proofErr w:type="spellStart"/>
      <w:r>
        <w:rPr>
          <w:bCs/>
          <w:iCs/>
          <w:sz w:val="24"/>
          <w:szCs w:val="24"/>
          <w:lang w:val="en-US"/>
        </w:rPr>
        <w:t>aprobarea</w:t>
      </w:r>
      <w:proofErr w:type="spellEnd"/>
      <w:r>
        <w:rPr>
          <w:bCs/>
          <w:iCs/>
          <w:sz w:val="24"/>
          <w:szCs w:val="24"/>
          <w:lang w:val="en-US"/>
        </w:rPr>
        <w:t xml:space="preserve"> </w:t>
      </w:r>
      <w:proofErr w:type="spellStart"/>
      <w:r>
        <w:rPr>
          <w:bCs/>
          <w:iCs/>
          <w:sz w:val="24"/>
          <w:szCs w:val="24"/>
          <w:lang w:val="en-US"/>
        </w:rPr>
        <w:t>nomenclatorului</w:t>
      </w:r>
      <w:proofErr w:type="spellEnd"/>
    </w:p>
    <w:p w14:paraId="489D013E" w14:textId="77777777" w:rsidR="006515D2" w:rsidRDefault="006515D2" w:rsidP="00EC6330">
      <w:pPr>
        <w:spacing w:after="0"/>
        <w:rPr>
          <w:bCs/>
          <w:iCs/>
          <w:sz w:val="24"/>
          <w:szCs w:val="24"/>
          <w:lang w:val="en-US"/>
        </w:rPr>
      </w:pPr>
      <w:proofErr w:type="spellStart"/>
      <w:r>
        <w:rPr>
          <w:bCs/>
          <w:iCs/>
          <w:sz w:val="24"/>
          <w:szCs w:val="24"/>
          <w:lang w:val="en-US"/>
        </w:rPr>
        <w:t>tarifelor</w:t>
      </w:r>
      <w:proofErr w:type="spellEnd"/>
      <w:r>
        <w:rPr>
          <w:bCs/>
          <w:iCs/>
          <w:sz w:val="24"/>
          <w:szCs w:val="24"/>
          <w:lang w:val="en-US"/>
        </w:rPr>
        <w:t xml:space="preserve"> </w:t>
      </w:r>
      <w:proofErr w:type="spellStart"/>
      <w:r>
        <w:rPr>
          <w:bCs/>
          <w:iCs/>
          <w:sz w:val="24"/>
          <w:szCs w:val="24"/>
          <w:lang w:val="en-US"/>
        </w:rPr>
        <w:t>şi</w:t>
      </w:r>
      <w:proofErr w:type="spellEnd"/>
      <w:r>
        <w:rPr>
          <w:bCs/>
          <w:iCs/>
          <w:sz w:val="24"/>
          <w:szCs w:val="24"/>
          <w:lang w:val="en-US"/>
        </w:rPr>
        <w:t xml:space="preserve"> </w:t>
      </w:r>
      <w:proofErr w:type="spellStart"/>
      <w:r>
        <w:rPr>
          <w:bCs/>
          <w:iCs/>
          <w:sz w:val="24"/>
          <w:szCs w:val="24"/>
          <w:lang w:val="en-US"/>
        </w:rPr>
        <w:t>serviciilor</w:t>
      </w:r>
      <w:proofErr w:type="spellEnd"/>
      <w:r>
        <w:rPr>
          <w:bCs/>
          <w:iCs/>
          <w:sz w:val="24"/>
          <w:szCs w:val="24"/>
          <w:lang w:val="en-US"/>
        </w:rPr>
        <w:t xml:space="preserve"> </w:t>
      </w:r>
      <w:proofErr w:type="spellStart"/>
      <w:r>
        <w:rPr>
          <w:bCs/>
          <w:iCs/>
          <w:sz w:val="24"/>
          <w:szCs w:val="24"/>
          <w:lang w:val="en-US"/>
        </w:rPr>
        <w:t>prestate</w:t>
      </w:r>
      <w:proofErr w:type="spellEnd"/>
      <w:r>
        <w:rPr>
          <w:bCs/>
          <w:iCs/>
          <w:sz w:val="24"/>
          <w:szCs w:val="24"/>
          <w:lang w:val="en-US"/>
        </w:rPr>
        <w:t xml:space="preserve"> contra </w:t>
      </w:r>
      <w:proofErr w:type="spellStart"/>
      <w:r>
        <w:rPr>
          <w:bCs/>
          <w:iCs/>
          <w:sz w:val="24"/>
          <w:szCs w:val="24"/>
          <w:lang w:val="en-US"/>
        </w:rPr>
        <w:t>plată</w:t>
      </w:r>
      <w:proofErr w:type="spellEnd"/>
    </w:p>
    <w:p w14:paraId="4A4584CF" w14:textId="21295B93" w:rsidR="006515D2" w:rsidRDefault="006515D2" w:rsidP="00EC6330">
      <w:pPr>
        <w:spacing w:after="0"/>
        <w:rPr>
          <w:bCs/>
          <w:iCs/>
          <w:sz w:val="24"/>
          <w:szCs w:val="24"/>
          <w:lang w:val="en-US"/>
        </w:rPr>
      </w:pPr>
      <w:r>
        <w:rPr>
          <w:bCs/>
          <w:iCs/>
          <w:sz w:val="24"/>
          <w:szCs w:val="24"/>
          <w:lang w:val="en-US"/>
        </w:rPr>
        <w:t xml:space="preserve">de </w:t>
      </w:r>
      <w:proofErr w:type="spellStart"/>
      <w:r>
        <w:rPr>
          <w:bCs/>
          <w:iCs/>
          <w:sz w:val="24"/>
          <w:szCs w:val="24"/>
          <w:lang w:val="en-US"/>
        </w:rPr>
        <w:t>primăria</w:t>
      </w:r>
      <w:proofErr w:type="spellEnd"/>
      <w:r>
        <w:rPr>
          <w:bCs/>
          <w:iCs/>
          <w:sz w:val="24"/>
          <w:szCs w:val="24"/>
          <w:lang w:val="en-US"/>
        </w:rPr>
        <w:t xml:space="preserve"> </w:t>
      </w:r>
      <w:proofErr w:type="spellStart"/>
      <w:proofErr w:type="gramStart"/>
      <w:r>
        <w:rPr>
          <w:bCs/>
          <w:iCs/>
          <w:sz w:val="24"/>
          <w:szCs w:val="24"/>
          <w:lang w:val="en-US"/>
        </w:rPr>
        <w:t>s.Doroţcaia</w:t>
      </w:r>
      <w:proofErr w:type="spellEnd"/>
      <w:proofErr w:type="gramEnd"/>
      <w:r>
        <w:rPr>
          <w:bCs/>
          <w:iCs/>
          <w:sz w:val="24"/>
          <w:szCs w:val="24"/>
          <w:lang w:val="en-US"/>
        </w:rPr>
        <w:t xml:space="preserve"> pe </w:t>
      </w:r>
      <w:proofErr w:type="spellStart"/>
      <w:r>
        <w:rPr>
          <w:bCs/>
          <w:iCs/>
          <w:sz w:val="24"/>
          <w:szCs w:val="24"/>
          <w:lang w:val="en-US"/>
        </w:rPr>
        <w:t>anul</w:t>
      </w:r>
      <w:proofErr w:type="spellEnd"/>
      <w:r>
        <w:rPr>
          <w:bCs/>
          <w:iCs/>
          <w:sz w:val="24"/>
          <w:szCs w:val="24"/>
          <w:lang w:val="en-US"/>
        </w:rPr>
        <w:t xml:space="preserve"> 202</w:t>
      </w:r>
      <w:r w:rsidR="004A0589">
        <w:rPr>
          <w:bCs/>
          <w:iCs/>
          <w:sz w:val="24"/>
          <w:szCs w:val="24"/>
          <w:lang w:val="en-US"/>
        </w:rPr>
        <w:t>5</w:t>
      </w:r>
    </w:p>
    <w:p w14:paraId="6804D882" w14:textId="77777777" w:rsidR="006515D2" w:rsidRDefault="006515D2" w:rsidP="00EC6330">
      <w:pPr>
        <w:spacing w:after="0"/>
        <w:rPr>
          <w:bCs/>
          <w:iCs/>
          <w:sz w:val="24"/>
          <w:szCs w:val="24"/>
          <w:lang w:val="en-US"/>
        </w:rPr>
      </w:pPr>
    </w:p>
    <w:p w14:paraId="1CF2CEDE" w14:textId="77777777" w:rsidR="006515D2" w:rsidRDefault="006515D2" w:rsidP="006515D2">
      <w:pPr>
        <w:pStyle w:val="af8"/>
        <w:ind w:left="0"/>
        <w:rPr>
          <w:i/>
          <w:sz w:val="24"/>
          <w:szCs w:val="24"/>
          <w:lang w:val="en-US"/>
        </w:rPr>
      </w:pPr>
    </w:p>
    <w:p w14:paraId="29F6D3BF" w14:textId="67887844" w:rsidR="006515D2" w:rsidRDefault="006515D2" w:rsidP="006515D2">
      <w:pPr>
        <w:pStyle w:val="af8"/>
        <w:ind w:left="0"/>
        <w:rPr>
          <w:sz w:val="24"/>
          <w:szCs w:val="24"/>
          <w:lang w:val="en-US"/>
        </w:rPr>
      </w:pPr>
      <w:bookmarkStart w:id="7" w:name="_Hlk154129297"/>
      <w:r>
        <w:rPr>
          <w:i/>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conformitate</w:t>
      </w:r>
      <w:proofErr w:type="spellEnd"/>
      <w:r>
        <w:rPr>
          <w:sz w:val="24"/>
          <w:szCs w:val="24"/>
          <w:lang w:val="en-US"/>
        </w:rPr>
        <w:t xml:space="preserve"> cu </w:t>
      </w:r>
      <w:proofErr w:type="spellStart"/>
      <w:r>
        <w:rPr>
          <w:sz w:val="24"/>
          <w:szCs w:val="24"/>
          <w:lang w:val="en-US"/>
        </w:rPr>
        <w:t>Legea</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administrația</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w:t>
      </w:r>
      <w:proofErr w:type="spellStart"/>
      <w:r>
        <w:rPr>
          <w:sz w:val="24"/>
          <w:szCs w:val="24"/>
          <w:lang w:val="en-US"/>
        </w:rPr>
        <w:t>locală</w:t>
      </w:r>
      <w:proofErr w:type="spellEnd"/>
      <w:r>
        <w:rPr>
          <w:sz w:val="24"/>
          <w:szCs w:val="24"/>
          <w:lang w:val="en-US"/>
        </w:rPr>
        <w:t xml:space="preserve"> nr.436/</w:t>
      </w:r>
      <w:proofErr w:type="gramStart"/>
      <w:r>
        <w:rPr>
          <w:sz w:val="24"/>
          <w:szCs w:val="24"/>
          <w:lang w:val="en-US"/>
        </w:rPr>
        <w:t xml:space="preserve">2006,  </w:t>
      </w:r>
      <w:proofErr w:type="spellStart"/>
      <w:r>
        <w:rPr>
          <w:sz w:val="24"/>
          <w:szCs w:val="24"/>
          <w:lang w:val="en-US"/>
        </w:rPr>
        <w:t>Legea</w:t>
      </w:r>
      <w:proofErr w:type="spellEnd"/>
      <w:proofErr w:type="gram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finanțele</w:t>
      </w:r>
      <w:proofErr w:type="spellEnd"/>
      <w:r>
        <w:rPr>
          <w:sz w:val="24"/>
          <w:szCs w:val="24"/>
          <w:lang w:val="en-US"/>
        </w:rPr>
        <w:t xml:space="preserve"> </w:t>
      </w:r>
      <w:proofErr w:type="spellStart"/>
      <w:r>
        <w:rPr>
          <w:sz w:val="24"/>
          <w:szCs w:val="24"/>
          <w:lang w:val="en-US"/>
        </w:rPr>
        <w:t>publice</w:t>
      </w:r>
      <w:proofErr w:type="spellEnd"/>
      <w:r>
        <w:rPr>
          <w:sz w:val="24"/>
          <w:szCs w:val="24"/>
          <w:lang w:val="en-US"/>
        </w:rPr>
        <w:t xml:space="preserve"> locale nr.397/2003, </w:t>
      </w:r>
      <w:proofErr w:type="spellStart"/>
      <w:r>
        <w:rPr>
          <w:sz w:val="24"/>
          <w:szCs w:val="24"/>
          <w:lang w:val="en-US"/>
        </w:rPr>
        <w:t>Legea</w:t>
      </w:r>
      <w:proofErr w:type="spellEnd"/>
      <w:r>
        <w:rPr>
          <w:sz w:val="24"/>
          <w:szCs w:val="24"/>
          <w:lang w:val="en-US"/>
        </w:rPr>
        <w:t xml:space="preserve"> </w:t>
      </w:r>
      <w:proofErr w:type="spellStart"/>
      <w:r>
        <w:rPr>
          <w:sz w:val="24"/>
          <w:szCs w:val="24"/>
          <w:lang w:val="en-US"/>
        </w:rPr>
        <w:t>finanțelor</w:t>
      </w:r>
      <w:proofErr w:type="spellEnd"/>
      <w:r>
        <w:rPr>
          <w:sz w:val="24"/>
          <w:szCs w:val="24"/>
          <w:lang w:val="en-US"/>
        </w:rPr>
        <w:t xml:space="preserve"> </w:t>
      </w:r>
      <w:proofErr w:type="spellStart"/>
      <w:r>
        <w:rPr>
          <w:sz w:val="24"/>
          <w:szCs w:val="24"/>
          <w:lang w:val="en-US"/>
        </w:rPr>
        <w:t>publice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responsabilității</w:t>
      </w:r>
      <w:proofErr w:type="spellEnd"/>
      <w:r>
        <w:rPr>
          <w:sz w:val="24"/>
          <w:szCs w:val="24"/>
          <w:lang w:val="en-US"/>
        </w:rPr>
        <w:t xml:space="preserve"> </w:t>
      </w:r>
      <w:proofErr w:type="spellStart"/>
      <w:r>
        <w:rPr>
          <w:sz w:val="24"/>
          <w:szCs w:val="24"/>
          <w:lang w:val="en-US"/>
        </w:rPr>
        <w:t>bugetar</w:t>
      </w:r>
      <w:proofErr w:type="spellEnd"/>
      <w:r>
        <w:rPr>
          <w:sz w:val="24"/>
          <w:szCs w:val="24"/>
          <w:lang w:val="en-US"/>
        </w:rPr>
        <w:t xml:space="preserve"> </w:t>
      </w:r>
      <w:proofErr w:type="spellStart"/>
      <w:r>
        <w:rPr>
          <w:sz w:val="24"/>
          <w:szCs w:val="24"/>
          <w:lang w:val="en-US"/>
        </w:rPr>
        <w:t>fiscale</w:t>
      </w:r>
      <w:proofErr w:type="spellEnd"/>
      <w:r>
        <w:rPr>
          <w:sz w:val="24"/>
          <w:szCs w:val="24"/>
          <w:lang w:val="en-US"/>
        </w:rPr>
        <w:t xml:space="preserve"> nr.181/2014, </w:t>
      </w:r>
      <w:proofErr w:type="spellStart"/>
      <w:r>
        <w:rPr>
          <w:sz w:val="24"/>
          <w:szCs w:val="24"/>
          <w:lang w:val="en-US"/>
        </w:rPr>
        <w:t>avizul</w:t>
      </w:r>
      <w:proofErr w:type="spellEnd"/>
      <w:r>
        <w:rPr>
          <w:sz w:val="24"/>
          <w:szCs w:val="24"/>
          <w:lang w:val="en-US"/>
        </w:rPr>
        <w:t xml:space="preserve"> </w:t>
      </w:r>
      <w:proofErr w:type="spellStart"/>
      <w:r>
        <w:rPr>
          <w:sz w:val="24"/>
          <w:szCs w:val="24"/>
          <w:lang w:val="en-US"/>
        </w:rPr>
        <w:t>pozitiv</w:t>
      </w:r>
      <w:proofErr w:type="spellEnd"/>
      <w:r>
        <w:rPr>
          <w:sz w:val="24"/>
          <w:szCs w:val="24"/>
          <w:lang w:val="en-US"/>
        </w:rPr>
        <w:t xml:space="preserve"> al </w:t>
      </w:r>
      <w:proofErr w:type="spellStart"/>
      <w:r>
        <w:rPr>
          <w:sz w:val="24"/>
          <w:szCs w:val="24"/>
          <w:lang w:val="en-US"/>
        </w:rPr>
        <w:t>comisiei</w:t>
      </w:r>
      <w:proofErr w:type="spellEnd"/>
      <w:r>
        <w:rPr>
          <w:sz w:val="24"/>
          <w:szCs w:val="24"/>
          <w:lang w:val="en-US"/>
        </w:rPr>
        <w:t xml:space="preserve"> consultative de </w:t>
      </w:r>
      <w:proofErr w:type="spellStart"/>
      <w:r>
        <w:rPr>
          <w:sz w:val="24"/>
          <w:szCs w:val="24"/>
          <w:lang w:val="en-US"/>
        </w:rPr>
        <w:t>specialitate</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probleme</w:t>
      </w:r>
      <w:proofErr w:type="spellEnd"/>
      <w:r w:rsidR="00EC6330">
        <w:rPr>
          <w:sz w:val="24"/>
          <w:szCs w:val="24"/>
          <w:lang w:val="en-US"/>
        </w:rPr>
        <w:t xml:space="preserve"> </w:t>
      </w:r>
      <w:proofErr w:type="spellStart"/>
      <w:r w:rsidR="00EC6330">
        <w:rPr>
          <w:sz w:val="24"/>
          <w:szCs w:val="24"/>
          <w:lang w:val="en-US"/>
        </w:rPr>
        <w:t>administra</w:t>
      </w:r>
      <w:proofErr w:type="spellEnd"/>
      <w:r w:rsidR="00EC6330">
        <w:rPr>
          <w:sz w:val="24"/>
          <w:szCs w:val="24"/>
          <w:lang w:val="en-US"/>
        </w:rPr>
        <w:t>-</w:t>
      </w:r>
      <w:r>
        <w:rPr>
          <w:sz w:val="24"/>
          <w:szCs w:val="24"/>
          <w:lang w:val="en-US"/>
        </w:rPr>
        <w:t xml:space="preserve"> </w:t>
      </w:r>
      <w:proofErr w:type="spellStart"/>
      <w:r>
        <w:rPr>
          <w:sz w:val="24"/>
          <w:szCs w:val="24"/>
          <w:lang w:val="en-US"/>
        </w:rPr>
        <w:t>tive</w:t>
      </w:r>
      <w:proofErr w:type="spellEnd"/>
      <w:r>
        <w:rPr>
          <w:sz w:val="24"/>
          <w:szCs w:val="24"/>
          <w:lang w:val="en-US"/>
        </w:rPr>
        <w:t xml:space="preserve">, </w:t>
      </w:r>
      <w:proofErr w:type="spellStart"/>
      <w:r>
        <w:rPr>
          <w:sz w:val="24"/>
          <w:szCs w:val="24"/>
          <w:lang w:val="en-US"/>
        </w:rPr>
        <w:t>economie</w:t>
      </w:r>
      <w:proofErr w:type="spellEnd"/>
      <w:r>
        <w:rPr>
          <w:sz w:val="24"/>
          <w:szCs w:val="24"/>
          <w:lang w:val="en-US"/>
        </w:rPr>
        <w:t xml:space="preserve">, </w:t>
      </w:r>
      <w:proofErr w:type="spellStart"/>
      <w:r>
        <w:rPr>
          <w:sz w:val="24"/>
          <w:szCs w:val="24"/>
          <w:lang w:val="en-US"/>
        </w:rPr>
        <w:t>buget</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finanţe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scopul</w:t>
      </w:r>
      <w:proofErr w:type="spellEnd"/>
      <w:r>
        <w:rPr>
          <w:sz w:val="24"/>
          <w:szCs w:val="24"/>
          <w:lang w:val="en-US"/>
        </w:rPr>
        <w:t xml:space="preserve"> </w:t>
      </w:r>
      <w:proofErr w:type="spellStart"/>
      <w:r>
        <w:rPr>
          <w:sz w:val="24"/>
          <w:szCs w:val="24"/>
          <w:lang w:val="en-US"/>
        </w:rPr>
        <w:t>acumulării</w:t>
      </w:r>
      <w:proofErr w:type="spellEnd"/>
      <w:r>
        <w:rPr>
          <w:sz w:val="24"/>
          <w:szCs w:val="24"/>
          <w:lang w:val="en-US"/>
        </w:rPr>
        <w:t xml:space="preserve"> de </w:t>
      </w:r>
      <w:proofErr w:type="spellStart"/>
      <w:r>
        <w:rPr>
          <w:sz w:val="24"/>
          <w:szCs w:val="24"/>
          <w:lang w:val="en-US"/>
        </w:rPr>
        <w:t>venituri</w:t>
      </w:r>
      <w:proofErr w:type="spellEnd"/>
      <w:r>
        <w:rPr>
          <w:sz w:val="24"/>
          <w:szCs w:val="24"/>
          <w:lang w:val="en-US"/>
        </w:rPr>
        <w:t xml:space="preserve"> </w:t>
      </w:r>
      <w:proofErr w:type="spellStart"/>
      <w:r>
        <w:rPr>
          <w:sz w:val="24"/>
          <w:szCs w:val="24"/>
          <w:lang w:val="en-US"/>
        </w:rPr>
        <w:t>suplimentare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buget</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examinînd</w:t>
      </w:r>
      <w:proofErr w:type="spellEnd"/>
      <w:r>
        <w:rPr>
          <w:sz w:val="24"/>
          <w:szCs w:val="24"/>
          <w:lang w:val="en-US"/>
        </w:rPr>
        <w:t xml:space="preserve"> </w:t>
      </w:r>
      <w:proofErr w:type="spellStart"/>
      <w:r>
        <w:rPr>
          <w:sz w:val="24"/>
          <w:szCs w:val="24"/>
          <w:lang w:val="en-US"/>
        </w:rPr>
        <w:t>informaţia</w:t>
      </w:r>
      <w:proofErr w:type="spellEnd"/>
      <w:r>
        <w:rPr>
          <w:sz w:val="24"/>
          <w:szCs w:val="24"/>
          <w:lang w:val="en-US"/>
        </w:rPr>
        <w:t xml:space="preserve"> </w:t>
      </w:r>
      <w:proofErr w:type="spellStart"/>
      <w:r>
        <w:rPr>
          <w:sz w:val="24"/>
          <w:szCs w:val="24"/>
          <w:lang w:val="en-US"/>
        </w:rPr>
        <w:t>specialistului</w:t>
      </w:r>
      <w:proofErr w:type="spellEnd"/>
      <w:r>
        <w:rPr>
          <w:sz w:val="24"/>
          <w:szCs w:val="24"/>
          <w:lang w:val="en-US"/>
        </w:rPr>
        <w:t xml:space="preserve"> principal, </w:t>
      </w:r>
      <w:proofErr w:type="spellStart"/>
      <w:r>
        <w:rPr>
          <w:sz w:val="24"/>
          <w:szCs w:val="24"/>
          <w:lang w:val="en-US"/>
        </w:rPr>
        <w:t>dna</w:t>
      </w:r>
      <w:proofErr w:type="spellEnd"/>
      <w:r>
        <w:rPr>
          <w:sz w:val="24"/>
          <w:szCs w:val="24"/>
          <w:lang w:val="en-US"/>
        </w:rPr>
        <w:t xml:space="preserve"> Elena Munteanu , </w:t>
      </w:r>
      <w:proofErr w:type="spellStart"/>
      <w:r>
        <w:rPr>
          <w:sz w:val="24"/>
          <w:szCs w:val="24"/>
          <w:lang w:val="en-US"/>
        </w:rPr>
        <w:t>Consiliul</w:t>
      </w:r>
      <w:proofErr w:type="spellEnd"/>
      <w:r>
        <w:rPr>
          <w:sz w:val="24"/>
          <w:szCs w:val="24"/>
          <w:lang w:val="en-US"/>
        </w:rPr>
        <w:t xml:space="preserve"> local  DECIDE:</w:t>
      </w:r>
    </w:p>
    <w:p w14:paraId="7D260998" w14:textId="77777777" w:rsidR="006515D2" w:rsidRDefault="006515D2" w:rsidP="006515D2">
      <w:pPr>
        <w:pStyle w:val="af8"/>
        <w:ind w:left="0"/>
        <w:rPr>
          <w:sz w:val="24"/>
          <w:szCs w:val="24"/>
          <w:lang w:val="en-US"/>
        </w:rPr>
      </w:pPr>
    </w:p>
    <w:p w14:paraId="374B09CD" w14:textId="7477B519" w:rsidR="006515D2" w:rsidRDefault="006515D2" w:rsidP="006515D2">
      <w:pPr>
        <w:pStyle w:val="af8"/>
        <w:ind w:left="0"/>
        <w:jc w:val="both"/>
        <w:rPr>
          <w:sz w:val="24"/>
          <w:szCs w:val="24"/>
          <w:lang w:val="en-US"/>
        </w:rPr>
      </w:pPr>
      <w:r>
        <w:rPr>
          <w:sz w:val="24"/>
          <w:szCs w:val="24"/>
          <w:lang w:val="en-US"/>
        </w:rPr>
        <w:t xml:space="preserve">      1.Se </w:t>
      </w:r>
      <w:proofErr w:type="spellStart"/>
      <w:r>
        <w:rPr>
          <w:sz w:val="24"/>
          <w:szCs w:val="24"/>
          <w:lang w:val="en-US"/>
        </w:rPr>
        <w:t>aprobă</w:t>
      </w:r>
      <w:proofErr w:type="spellEnd"/>
      <w:r>
        <w:rPr>
          <w:sz w:val="24"/>
          <w:szCs w:val="24"/>
          <w:lang w:val="en-US"/>
        </w:rPr>
        <w:t xml:space="preserve"> </w:t>
      </w:r>
      <w:proofErr w:type="spellStart"/>
      <w:r>
        <w:rPr>
          <w:sz w:val="24"/>
          <w:szCs w:val="24"/>
          <w:lang w:val="en-US"/>
        </w:rPr>
        <w:t>nomenclatorul</w:t>
      </w:r>
      <w:proofErr w:type="spellEnd"/>
      <w:r>
        <w:rPr>
          <w:sz w:val="24"/>
          <w:szCs w:val="24"/>
          <w:lang w:val="en-US"/>
        </w:rPr>
        <w:t xml:space="preserve"> </w:t>
      </w:r>
      <w:proofErr w:type="spellStart"/>
      <w:r>
        <w:rPr>
          <w:sz w:val="24"/>
          <w:szCs w:val="24"/>
          <w:lang w:val="en-US"/>
        </w:rPr>
        <w:t>tarifelor</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serviciilor</w:t>
      </w:r>
      <w:proofErr w:type="spellEnd"/>
      <w:r>
        <w:rPr>
          <w:sz w:val="24"/>
          <w:szCs w:val="24"/>
          <w:lang w:val="en-US"/>
        </w:rPr>
        <w:t xml:space="preserve"> </w:t>
      </w:r>
      <w:proofErr w:type="spellStart"/>
      <w:r>
        <w:rPr>
          <w:sz w:val="24"/>
          <w:szCs w:val="24"/>
          <w:lang w:val="en-US"/>
        </w:rPr>
        <w:t>prestate</w:t>
      </w:r>
      <w:proofErr w:type="spellEnd"/>
      <w:r>
        <w:rPr>
          <w:sz w:val="24"/>
          <w:szCs w:val="24"/>
          <w:lang w:val="en-US"/>
        </w:rPr>
        <w:t xml:space="preserve"> contra </w:t>
      </w:r>
      <w:proofErr w:type="spellStart"/>
      <w:r>
        <w:rPr>
          <w:sz w:val="24"/>
          <w:szCs w:val="24"/>
          <w:lang w:val="en-US"/>
        </w:rPr>
        <w:t>plată</w:t>
      </w:r>
      <w:proofErr w:type="spellEnd"/>
      <w:r>
        <w:rPr>
          <w:sz w:val="24"/>
          <w:szCs w:val="24"/>
          <w:lang w:val="en-US"/>
        </w:rPr>
        <w:t xml:space="preserve"> de </w:t>
      </w:r>
      <w:proofErr w:type="spellStart"/>
      <w:r>
        <w:rPr>
          <w:sz w:val="24"/>
          <w:szCs w:val="24"/>
          <w:lang w:val="en-US"/>
        </w:rPr>
        <w:t>Primăria</w:t>
      </w:r>
      <w:proofErr w:type="spellEnd"/>
      <w:r>
        <w:rPr>
          <w:sz w:val="24"/>
          <w:szCs w:val="24"/>
          <w:lang w:val="en-US"/>
        </w:rPr>
        <w:t xml:space="preserve"> </w:t>
      </w:r>
      <w:proofErr w:type="spellStart"/>
      <w:proofErr w:type="gramStart"/>
      <w:r>
        <w:rPr>
          <w:sz w:val="24"/>
          <w:szCs w:val="24"/>
          <w:lang w:val="en-US"/>
        </w:rPr>
        <w:t>s.Doroţcaia</w:t>
      </w:r>
      <w:proofErr w:type="spellEnd"/>
      <w:proofErr w:type="gramEnd"/>
      <w:r>
        <w:rPr>
          <w:sz w:val="24"/>
          <w:szCs w:val="24"/>
          <w:lang w:val="en-US"/>
        </w:rPr>
        <w:t xml:space="preserve">, </w:t>
      </w:r>
      <w:proofErr w:type="spellStart"/>
      <w:r>
        <w:rPr>
          <w:sz w:val="24"/>
          <w:szCs w:val="24"/>
          <w:lang w:val="en-US"/>
        </w:rPr>
        <w:t>ce</w:t>
      </w:r>
      <w:proofErr w:type="spellEnd"/>
      <w:r>
        <w:rPr>
          <w:sz w:val="24"/>
          <w:szCs w:val="24"/>
          <w:lang w:val="en-US"/>
        </w:rPr>
        <w:t xml:space="preserve"> </w:t>
      </w:r>
      <w:proofErr w:type="spellStart"/>
      <w:r>
        <w:rPr>
          <w:sz w:val="24"/>
          <w:szCs w:val="24"/>
          <w:lang w:val="en-US"/>
        </w:rPr>
        <w:t>vor</w:t>
      </w:r>
      <w:proofErr w:type="spellEnd"/>
      <w:r>
        <w:rPr>
          <w:sz w:val="24"/>
          <w:szCs w:val="24"/>
          <w:lang w:val="en-US"/>
        </w:rPr>
        <w:t xml:space="preserve"> fi </w:t>
      </w:r>
      <w:proofErr w:type="spellStart"/>
      <w:r>
        <w:rPr>
          <w:sz w:val="24"/>
          <w:szCs w:val="24"/>
          <w:lang w:val="en-US"/>
        </w:rPr>
        <w:t>puse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aplicare</w:t>
      </w:r>
      <w:proofErr w:type="spellEnd"/>
      <w:r>
        <w:rPr>
          <w:sz w:val="24"/>
          <w:szCs w:val="24"/>
          <w:lang w:val="en-US"/>
        </w:rPr>
        <w:t xml:space="preserve"> </w:t>
      </w:r>
      <w:proofErr w:type="spellStart"/>
      <w:r>
        <w:rPr>
          <w:sz w:val="24"/>
          <w:szCs w:val="24"/>
          <w:lang w:val="en-US"/>
        </w:rPr>
        <w:t>începînd</w:t>
      </w:r>
      <w:proofErr w:type="spellEnd"/>
      <w:r>
        <w:rPr>
          <w:sz w:val="24"/>
          <w:szCs w:val="24"/>
          <w:lang w:val="en-US"/>
        </w:rPr>
        <w:t xml:space="preserve"> cu 01.01.202</w:t>
      </w:r>
      <w:r w:rsidR="00EC6330">
        <w:rPr>
          <w:sz w:val="24"/>
          <w:szCs w:val="24"/>
          <w:lang w:val="en-US"/>
        </w:rPr>
        <w:t>5</w:t>
      </w:r>
      <w:r>
        <w:rPr>
          <w:sz w:val="24"/>
          <w:szCs w:val="24"/>
          <w:lang w:val="en-US"/>
        </w:rPr>
        <w:t xml:space="preserve"> (</w:t>
      </w:r>
      <w:proofErr w:type="spellStart"/>
      <w:r>
        <w:rPr>
          <w:sz w:val="24"/>
          <w:szCs w:val="24"/>
          <w:lang w:val="en-US"/>
        </w:rPr>
        <w:t>anexa</w:t>
      </w:r>
      <w:proofErr w:type="spellEnd"/>
      <w:r>
        <w:rPr>
          <w:sz w:val="24"/>
          <w:szCs w:val="24"/>
          <w:lang w:val="en-US"/>
        </w:rPr>
        <w:t xml:space="preserve"> nr.1).</w:t>
      </w:r>
    </w:p>
    <w:p w14:paraId="54C3C16F" w14:textId="77777777" w:rsidR="006515D2" w:rsidRDefault="006515D2" w:rsidP="006515D2">
      <w:pPr>
        <w:pStyle w:val="af8"/>
        <w:ind w:left="0"/>
        <w:jc w:val="both"/>
        <w:rPr>
          <w:sz w:val="24"/>
          <w:szCs w:val="24"/>
          <w:lang w:val="en-US"/>
        </w:rPr>
      </w:pPr>
    </w:p>
    <w:p w14:paraId="74E08F7F" w14:textId="77777777" w:rsidR="006515D2" w:rsidRDefault="006515D2" w:rsidP="006515D2">
      <w:pPr>
        <w:rPr>
          <w:sz w:val="24"/>
          <w:szCs w:val="24"/>
          <w:lang w:val="ro-RO"/>
        </w:rPr>
      </w:pPr>
      <w:r>
        <w:rPr>
          <w:sz w:val="24"/>
          <w:szCs w:val="24"/>
          <w:lang w:val="en-US"/>
        </w:rPr>
        <w:t xml:space="preserve">     2.Controlul </w:t>
      </w:r>
      <w:proofErr w:type="spellStart"/>
      <w:r>
        <w:rPr>
          <w:sz w:val="24"/>
          <w:szCs w:val="24"/>
          <w:lang w:val="en-US"/>
        </w:rPr>
        <w:t>asupra</w:t>
      </w:r>
      <w:proofErr w:type="spellEnd"/>
      <w:r>
        <w:rPr>
          <w:sz w:val="24"/>
          <w:szCs w:val="24"/>
          <w:lang w:val="en-US"/>
        </w:rPr>
        <w:t xml:space="preserve"> </w:t>
      </w:r>
      <w:proofErr w:type="spellStart"/>
      <w:r>
        <w:rPr>
          <w:sz w:val="24"/>
          <w:szCs w:val="24"/>
          <w:lang w:val="en-US"/>
        </w:rPr>
        <w:t>executării</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pune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sarcina</w:t>
      </w:r>
      <w:proofErr w:type="spellEnd"/>
      <w:r>
        <w:rPr>
          <w:sz w:val="24"/>
          <w:szCs w:val="24"/>
          <w:lang w:val="en-US"/>
        </w:rPr>
        <w:t xml:space="preserve"> </w:t>
      </w:r>
      <w:proofErr w:type="spellStart"/>
      <w:r>
        <w:rPr>
          <w:sz w:val="24"/>
          <w:szCs w:val="24"/>
          <w:lang w:val="en-US"/>
        </w:rPr>
        <w:t>dlui</w:t>
      </w:r>
      <w:proofErr w:type="spellEnd"/>
      <w:r>
        <w:rPr>
          <w:sz w:val="24"/>
          <w:szCs w:val="24"/>
          <w:lang w:val="en-US"/>
        </w:rPr>
        <w:t xml:space="preserve"> </w:t>
      </w:r>
      <w:proofErr w:type="spellStart"/>
      <w:proofErr w:type="gramStart"/>
      <w:r>
        <w:rPr>
          <w:sz w:val="24"/>
          <w:szCs w:val="24"/>
          <w:lang w:val="en-US"/>
        </w:rPr>
        <w:t>V.Berzan</w:t>
      </w:r>
      <w:proofErr w:type="spellEnd"/>
      <w:proofErr w:type="gramEnd"/>
      <w:r>
        <w:rPr>
          <w:sz w:val="24"/>
          <w:szCs w:val="24"/>
          <w:lang w:val="en-US"/>
        </w:rPr>
        <w:t xml:space="preserve">, </w:t>
      </w:r>
      <w:proofErr w:type="spellStart"/>
      <w:r>
        <w:rPr>
          <w:sz w:val="24"/>
          <w:szCs w:val="24"/>
          <w:lang w:val="en-US"/>
        </w:rPr>
        <w:t>primarul</w:t>
      </w:r>
      <w:proofErr w:type="spellEnd"/>
      <w:r>
        <w:rPr>
          <w:sz w:val="24"/>
          <w:szCs w:val="24"/>
          <w:lang w:val="en-US"/>
        </w:rPr>
        <w:t xml:space="preserve"> </w:t>
      </w:r>
      <w:proofErr w:type="spellStart"/>
      <w:r>
        <w:rPr>
          <w:sz w:val="24"/>
          <w:szCs w:val="24"/>
          <w:lang w:val="en-US"/>
        </w:rPr>
        <w:t>localităţii</w:t>
      </w:r>
      <w:proofErr w:type="spellEnd"/>
      <w:r>
        <w:rPr>
          <w:sz w:val="24"/>
          <w:szCs w:val="24"/>
          <w:lang w:val="en-US"/>
        </w:rPr>
        <w:t>.</w:t>
      </w:r>
    </w:p>
    <w:p w14:paraId="65EDE29C" w14:textId="77777777" w:rsidR="006515D2" w:rsidRDefault="006515D2" w:rsidP="006515D2">
      <w:pPr>
        <w:rPr>
          <w:sz w:val="24"/>
          <w:szCs w:val="24"/>
          <w:lang w:val="en-US"/>
        </w:rPr>
      </w:pPr>
    </w:p>
    <w:p w14:paraId="22657F23" w14:textId="77777777" w:rsidR="006515D2" w:rsidRDefault="006515D2" w:rsidP="006515D2">
      <w:pPr>
        <w:rPr>
          <w:sz w:val="24"/>
          <w:szCs w:val="24"/>
          <w:lang w:val="en-US"/>
        </w:rPr>
      </w:pPr>
    </w:p>
    <w:p w14:paraId="0420D3AE" w14:textId="77777777" w:rsidR="006515D2" w:rsidRDefault="006515D2" w:rsidP="006515D2">
      <w:pPr>
        <w:rPr>
          <w:sz w:val="24"/>
          <w:szCs w:val="24"/>
          <w:lang w:val="en-US"/>
        </w:rPr>
      </w:pPr>
      <w:proofErr w:type="spellStart"/>
      <w:r>
        <w:rPr>
          <w:sz w:val="24"/>
          <w:szCs w:val="24"/>
          <w:lang w:val="en-US"/>
        </w:rPr>
        <w:t>Secretarul</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local                                                                     </w:t>
      </w:r>
      <w:proofErr w:type="spellStart"/>
      <w:r>
        <w:rPr>
          <w:sz w:val="24"/>
          <w:szCs w:val="24"/>
          <w:lang w:val="en-US"/>
        </w:rPr>
        <w:t>Diordiev</w:t>
      </w:r>
      <w:proofErr w:type="spellEnd"/>
      <w:r>
        <w:rPr>
          <w:sz w:val="24"/>
          <w:szCs w:val="24"/>
          <w:lang w:val="en-US"/>
        </w:rPr>
        <w:t xml:space="preserve"> Nina                                                                                                                    </w:t>
      </w:r>
    </w:p>
    <w:p w14:paraId="7A657C12" w14:textId="77777777" w:rsidR="006515D2" w:rsidRDefault="006515D2" w:rsidP="006515D2">
      <w:pPr>
        <w:rPr>
          <w:sz w:val="24"/>
          <w:szCs w:val="24"/>
          <w:lang w:val="en-US"/>
        </w:rPr>
      </w:pPr>
    </w:p>
    <w:p w14:paraId="4B6733C8" w14:textId="2D6A2598" w:rsidR="00EC6330" w:rsidRDefault="00EC6330" w:rsidP="00EC6330">
      <w:pPr>
        <w:spacing w:after="0"/>
        <w:rPr>
          <w:sz w:val="24"/>
          <w:szCs w:val="24"/>
          <w:lang w:val="en-US"/>
        </w:rPr>
      </w:pPr>
      <w:proofErr w:type="spellStart"/>
      <w:r>
        <w:rPr>
          <w:sz w:val="24"/>
          <w:szCs w:val="24"/>
          <w:lang w:val="en-US"/>
        </w:rPr>
        <w:t>Coordonat</w:t>
      </w:r>
      <w:proofErr w:type="spellEnd"/>
      <w:r>
        <w:rPr>
          <w:sz w:val="24"/>
          <w:szCs w:val="24"/>
          <w:lang w:val="en-US"/>
        </w:rPr>
        <w:t>:</w:t>
      </w:r>
    </w:p>
    <w:p w14:paraId="5E4740E2" w14:textId="48DE29D5" w:rsidR="00EC6330" w:rsidRDefault="00EC6330" w:rsidP="00EC6330">
      <w:pPr>
        <w:spacing w:after="0"/>
        <w:rPr>
          <w:sz w:val="24"/>
          <w:szCs w:val="24"/>
          <w:lang w:val="en-US"/>
        </w:rPr>
      </w:pPr>
      <w:proofErr w:type="spellStart"/>
      <w:proofErr w:type="gramStart"/>
      <w:r>
        <w:rPr>
          <w:sz w:val="24"/>
          <w:szCs w:val="24"/>
          <w:lang w:val="en-US"/>
        </w:rPr>
        <w:t>Sp.principal</w:t>
      </w:r>
      <w:proofErr w:type="spellEnd"/>
      <w:proofErr w:type="gramEnd"/>
      <w:r>
        <w:rPr>
          <w:sz w:val="24"/>
          <w:szCs w:val="24"/>
          <w:lang w:val="en-US"/>
        </w:rPr>
        <w:t xml:space="preserve">                                                                                            </w:t>
      </w:r>
      <w:proofErr w:type="spellStart"/>
      <w:r>
        <w:rPr>
          <w:sz w:val="24"/>
          <w:szCs w:val="24"/>
          <w:lang w:val="en-US"/>
        </w:rPr>
        <w:t>Munjteanu</w:t>
      </w:r>
      <w:proofErr w:type="spellEnd"/>
      <w:r>
        <w:rPr>
          <w:sz w:val="24"/>
          <w:szCs w:val="24"/>
          <w:lang w:val="en-US"/>
        </w:rPr>
        <w:t xml:space="preserve"> Elena</w:t>
      </w:r>
    </w:p>
    <w:p w14:paraId="2255B1C8" w14:textId="77777777" w:rsidR="006515D2" w:rsidRDefault="006515D2" w:rsidP="00EC6330">
      <w:pPr>
        <w:pStyle w:val="af8"/>
        <w:rPr>
          <w:sz w:val="24"/>
          <w:szCs w:val="24"/>
          <w:lang w:val="en-US"/>
        </w:rPr>
      </w:pPr>
    </w:p>
    <w:p w14:paraId="4C920738" w14:textId="77777777" w:rsidR="006515D2" w:rsidRDefault="006515D2" w:rsidP="006515D2">
      <w:pPr>
        <w:pStyle w:val="af8"/>
        <w:rPr>
          <w:sz w:val="24"/>
          <w:szCs w:val="24"/>
          <w:lang w:val="en-US"/>
        </w:rPr>
      </w:pPr>
    </w:p>
    <w:p w14:paraId="192BC6B6" w14:textId="77777777" w:rsidR="006515D2" w:rsidRDefault="006515D2" w:rsidP="006515D2">
      <w:pPr>
        <w:pStyle w:val="af8"/>
        <w:rPr>
          <w:sz w:val="24"/>
          <w:szCs w:val="24"/>
          <w:lang w:val="en-US"/>
        </w:rPr>
      </w:pPr>
    </w:p>
    <w:p w14:paraId="3F730604" w14:textId="77777777" w:rsidR="006515D2" w:rsidRDefault="006515D2" w:rsidP="006515D2">
      <w:pPr>
        <w:pStyle w:val="af8"/>
        <w:rPr>
          <w:sz w:val="24"/>
          <w:szCs w:val="24"/>
          <w:lang w:val="en-US"/>
        </w:rPr>
      </w:pPr>
    </w:p>
    <w:p w14:paraId="3ABA8F63" w14:textId="77777777" w:rsidR="006515D2" w:rsidRDefault="006515D2" w:rsidP="006515D2">
      <w:pPr>
        <w:pStyle w:val="af8"/>
        <w:rPr>
          <w:sz w:val="24"/>
          <w:szCs w:val="24"/>
          <w:lang w:val="en-US"/>
        </w:rPr>
      </w:pPr>
    </w:p>
    <w:p w14:paraId="221B8AD4" w14:textId="77777777" w:rsidR="006515D2" w:rsidRDefault="006515D2" w:rsidP="006515D2">
      <w:pPr>
        <w:pStyle w:val="af8"/>
        <w:rPr>
          <w:sz w:val="24"/>
          <w:szCs w:val="24"/>
          <w:lang w:val="en-US"/>
        </w:rPr>
      </w:pPr>
    </w:p>
    <w:p w14:paraId="15A9B3E5" w14:textId="77777777" w:rsidR="006515D2" w:rsidRDefault="006515D2" w:rsidP="006515D2">
      <w:pPr>
        <w:pStyle w:val="af8"/>
        <w:rPr>
          <w:sz w:val="24"/>
          <w:szCs w:val="24"/>
          <w:lang w:val="en-US"/>
        </w:rPr>
      </w:pPr>
    </w:p>
    <w:p w14:paraId="2A67199B" w14:textId="77777777" w:rsidR="006515D2" w:rsidRDefault="006515D2" w:rsidP="006515D2">
      <w:pPr>
        <w:pStyle w:val="af8"/>
        <w:rPr>
          <w:sz w:val="24"/>
          <w:szCs w:val="24"/>
          <w:lang w:val="en-US"/>
        </w:rPr>
      </w:pPr>
    </w:p>
    <w:p w14:paraId="504E18BD" w14:textId="77777777" w:rsidR="006515D2" w:rsidRDefault="006515D2" w:rsidP="006515D2">
      <w:pPr>
        <w:rPr>
          <w:sz w:val="24"/>
          <w:szCs w:val="24"/>
          <w:lang w:val="ro-RO"/>
        </w:rPr>
      </w:pPr>
    </w:p>
    <w:p w14:paraId="5F17E4CC" w14:textId="77777777" w:rsidR="006515D2" w:rsidRDefault="006515D2" w:rsidP="006515D2">
      <w:pPr>
        <w:rPr>
          <w:sz w:val="24"/>
          <w:szCs w:val="24"/>
          <w:lang w:val="en-US"/>
        </w:rPr>
      </w:pPr>
    </w:p>
    <w:p w14:paraId="32B153A8" w14:textId="77777777" w:rsidR="006515D2" w:rsidRDefault="006515D2" w:rsidP="006515D2">
      <w:pPr>
        <w:rPr>
          <w:sz w:val="24"/>
          <w:szCs w:val="24"/>
          <w:lang w:val="en-US"/>
        </w:rPr>
      </w:pPr>
    </w:p>
    <w:p w14:paraId="57E31CEF" w14:textId="77777777" w:rsidR="006515D2" w:rsidRDefault="006515D2" w:rsidP="006515D2">
      <w:pPr>
        <w:rPr>
          <w:sz w:val="24"/>
          <w:szCs w:val="24"/>
          <w:lang w:val="en-US"/>
        </w:rPr>
      </w:pPr>
    </w:p>
    <w:p w14:paraId="58FC2B68" w14:textId="77777777" w:rsidR="00294597" w:rsidRDefault="00294597" w:rsidP="006515D2">
      <w:pPr>
        <w:rPr>
          <w:sz w:val="24"/>
          <w:szCs w:val="24"/>
          <w:lang w:val="en-US"/>
        </w:rPr>
      </w:pPr>
    </w:p>
    <w:p w14:paraId="3ED9F2E9" w14:textId="77777777" w:rsidR="006515D2" w:rsidRDefault="006515D2" w:rsidP="006515D2">
      <w:pPr>
        <w:rPr>
          <w:i/>
          <w:sz w:val="24"/>
          <w:szCs w:val="24"/>
          <w:lang w:val="en-US"/>
        </w:rPr>
      </w:pPr>
    </w:p>
    <w:p w14:paraId="6E9A7CA6" w14:textId="77777777" w:rsidR="00B158BD" w:rsidRDefault="00B158BD" w:rsidP="006515D2">
      <w:pPr>
        <w:rPr>
          <w:i/>
          <w:sz w:val="24"/>
          <w:szCs w:val="24"/>
          <w:lang w:val="en-US"/>
        </w:rPr>
      </w:pPr>
    </w:p>
    <w:p w14:paraId="0289E9FD" w14:textId="77777777" w:rsidR="00664974" w:rsidRDefault="00664974" w:rsidP="006515D2">
      <w:pPr>
        <w:rPr>
          <w:i/>
          <w:sz w:val="24"/>
          <w:szCs w:val="24"/>
          <w:lang w:val="en-US"/>
        </w:rPr>
      </w:pPr>
    </w:p>
    <w:p w14:paraId="55E07351" w14:textId="77777777" w:rsidR="006515D2" w:rsidRPr="00B158BD" w:rsidRDefault="006515D2" w:rsidP="006515D2">
      <w:pPr>
        <w:pStyle w:val="af8"/>
        <w:jc w:val="right"/>
        <w:rPr>
          <w:i/>
          <w:sz w:val="22"/>
          <w:szCs w:val="22"/>
          <w:lang w:val="en-US"/>
        </w:rPr>
      </w:pPr>
      <w:proofErr w:type="spellStart"/>
      <w:r w:rsidRPr="00B158BD">
        <w:rPr>
          <w:i/>
          <w:sz w:val="22"/>
          <w:szCs w:val="22"/>
          <w:lang w:val="en-US"/>
        </w:rPr>
        <w:lastRenderedPageBreak/>
        <w:t>Anexa</w:t>
      </w:r>
      <w:proofErr w:type="spellEnd"/>
      <w:r w:rsidRPr="00B158BD">
        <w:rPr>
          <w:i/>
          <w:sz w:val="22"/>
          <w:szCs w:val="22"/>
          <w:lang w:val="en-US"/>
        </w:rPr>
        <w:t xml:space="preserve"> nr.1</w:t>
      </w:r>
    </w:p>
    <w:p w14:paraId="1EB4BC2D" w14:textId="6DB24B33" w:rsidR="006515D2" w:rsidRPr="00B158BD" w:rsidRDefault="006515D2" w:rsidP="006515D2">
      <w:pPr>
        <w:pStyle w:val="af8"/>
        <w:jc w:val="right"/>
        <w:rPr>
          <w:i/>
          <w:sz w:val="22"/>
          <w:szCs w:val="22"/>
          <w:lang w:val="en-US"/>
        </w:rPr>
      </w:pPr>
      <w:r w:rsidRPr="00B158BD">
        <w:rPr>
          <w:i/>
          <w:sz w:val="22"/>
          <w:szCs w:val="22"/>
          <w:lang w:val="en-US"/>
        </w:rPr>
        <w:t xml:space="preserve">la </w:t>
      </w:r>
      <w:proofErr w:type="spellStart"/>
      <w:r w:rsidRPr="00B158BD">
        <w:rPr>
          <w:i/>
          <w:sz w:val="22"/>
          <w:szCs w:val="22"/>
          <w:lang w:val="en-US"/>
        </w:rPr>
        <w:t>decizia</w:t>
      </w:r>
      <w:proofErr w:type="spellEnd"/>
      <w:r w:rsidRPr="00B158BD">
        <w:rPr>
          <w:i/>
          <w:sz w:val="22"/>
          <w:szCs w:val="22"/>
          <w:lang w:val="en-US"/>
        </w:rPr>
        <w:t xml:space="preserve"> nr.</w:t>
      </w:r>
      <w:r w:rsidR="00EC6330" w:rsidRPr="00B158BD">
        <w:rPr>
          <w:i/>
          <w:sz w:val="22"/>
          <w:szCs w:val="22"/>
          <w:lang w:val="en-US"/>
        </w:rPr>
        <w:t>9/</w:t>
      </w:r>
      <w:r w:rsidR="001B1FFE">
        <w:rPr>
          <w:i/>
          <w:sz w:val="22"/>
          <w:szCs w:val="22"/>
          <w:lang w:val="en-US"/>
        </w:rPr>
        <w:t>6</w:t>
      </w:r>
      <w:r w:rsidR="00EC6330" w:rsidRPr="00B158BD">
        <w:rPr>
          <w:i/>
          <w:sz w:val="22"/>
          <w:szCs w:val="22"/>
          <w:lang w:val="en-US"/>
        </w:rPr>
        <w:t xml:space="preserve"> </w:t>
      </w:r>
      <w:r w:rsidRPr="00B158BD">
        <w:rPr>
          <w:i/>
          <w:sz w:val="22"/>
          <w:szCs w:val="22"/>
          <w:lang w:val="en-US"/>
        </w:rPr>
        <w:t>din</w:t>
      </w:r>
      <w:r w:rsidR="00EC6330" w:rsidRPr="00B158BD">
        <w:rPr>
          <w:i/>
          <w:sz w:val="22"/>
          <w:szCs w:val="22"/>
          <w:lang w:val="en-US"/>
        </w:rPr>
        <w:t xml:space="preserve">        </w:t>
      </w:r>
      <w:r w:rsidRPr="00B158BD">
        <w:rPr>
          <w:i/>
          <w:sz w:val="22"/>
          <w:szCs w:val="22"/>
          <w:lang w:val="en-US"/>
        </w:rPr>
        <w:t>202</w:t>
      </w:r>
      <w:r w:rsidR="001B1FFE">
        <w:rPr>
          <w:i/>
          <w:sz w:val="22"/>
          <w:szCs w:val="22"/>
          <w:lang w:val="en-US"/>
        </w:rPr>
        <w:t>4</w:t>
      </w:r>
    </w:p>
    <w:p w14:paraId="16A3C458" w14:textId="77777777" w:rsidR="006515D2" w:rsidRPr="00B158BD" w:rsidRDefault="006515D2" w:rsidP="006515D2">
      <w:pPr>
        <w:pStyle w:val="af8"/>
        <w:jc w:val="right"/>
        <w:rPr>
          <w:i/>
          <w:sz w:val="22"/>
          <w:szCs w:val="22"/>
          <w:lang w:val="en-US"/>
        </w:rPr>
      </w:pPr>
    </w:p>
    <w:p w14:paraId="23B02E13" w14:textId="77777777" w:rsidR="006515D2" w:rsidRPr="00B158BD" w:rsidRDefault="006515D2" w:rsidP="00B158BD">
      <w:pPr>
        <w:spacing w:after="0"/>
        <w:rPr>
          <w:b/>
          <w:iCs/>
          <w:sz w:val="22"/>
          <w:lang w:val="ro-RO"/>
        </w:rPr>
      </w:pPr>
      <w:r w:rsidRPr="00B158BD">
        <w:rPr>
          <w:b/>
          <w:iCs/>
          <w:sz w:val="22"/>
          <w:lang w:val="en-US"/>
        </w:rPr>
        <w:t xml:space="preserve">                                    </w:t>
      </w:r>
      <w:proofErr w:type="spellStart"/>
      <w:r w:rsidRPr="00B158BD">
        <w:rPr>
          <w:b/>
          <w:iCs/>
          <w:sz w:val="22"/>
          <w:lang w:val="en-US"/>
        </w:rPr>
        <w:t>Nomenclatorul</w:t>
      </w:r>
      <w:proofErr w:type="spellEnd"/>
      <w:r w:rsidRPr="00B158BD">
        <w:rPr>
          <w:b/>
          <w:iCs/>
          <w:sz w:val="22"/>
          <w:lang w:val="en-US"/>
        </w:rPr>
        <w:t xml:space="preserve"> </w:t>
      </w:r>
      <w:proofErr w:type="spellStart"/>
      <w:r w:rsidRPr="00B158BD">
        <w:rPr>
          <w:b/>
          <w:iCs/>
          <w:sz w:val="22"/>
          <w:lang w:val="en-US"/>
        </w:rPr>
        <w:t>tarifelor</w:t>
      </w:r>
      <w:proofErr w:type="spellEnd"/>
      <w:r w:rsidRPr="00B158BD">
        <w:rPr>
          <w:b/>
          <w:iCs/>
          <w:sz w:val="22"/>
          <w:lang w:val="en-US"/>
        </w:rPr>
        <w:t xml:space="preserve"> </w:t>
      </w:r>
      <w:proofErr w:type="spellStart"/>
      <w:r w:rsidRPr="00B158BD">
        <w:rPr>
          <w:b/>
          <w:iCs/>
          <w:sz w:val="22"/>
          <w:lang w:val="en-US"/>
        </w:rPr>
        <w:t>și</w:t>
      </w:r>
      <w:proofErr w:type="spellEnd"/>
      <w:r w:rsidRPr="00B158BD">
        <w:rPr>
          <w:b/>
          <w:iCs/>
          <w:sz w:val="22"/>
          <w:lang w:val="en-US"/>
        </w:rPr>
        <w:t xml:space="preserve"> </w:t>
      </w:r>
      <w:proofErr w:type="spellStart"/>
      <w:r w:rsidRPr="00B158BD">
        <w:rPr>
          <w:b/>
          <w:iCs/>
          <w:sz w:val="22"/>
          <w:lang w:val="en-US"/>
        </w:rPr>
        <w:t>serviciilor</w:t>
      </w:r>
      <w:proofErr w:type="spellEnd"/>
      <w:r w:rsidRPr="00B158BD">
        <w:rPr>
          <w:b/>
          <w:iCs/>
          <w:sz w:val="22"/>
          <w:lang w:val="en-US"/>
        </w:rPr>
        <w:t xml:space="preserve"> </w:t>
      </w:r>
      <w:proofErr w:type="spellStart"/>
      <w:r w:rsidRPr="00B158BD">
        <w:rPr>
          <w:b/>
          <w:iCs/>
          <w:sz w:val="22"/>
          <w:lang w:val="en-US"/>
        </w:rPr>
        <w:t>prestate</w:t>
      </w:r>
      <w:proofErr w:type="spellEnd"/>
      <w:r w:rsidRPr="00B158BD">
        <w:rPr>
          <w:b/>
          <w:iCs/>
          <w:sz w:val="22"/>
          <w:lang w:val="en-US"/>
        </w:rPr>
        <w:t xml:space="preserve"> contra plată</w:t>
      </w:r>
    </w:p>
    <w:p w14:paraId="38E45B08" w14:textId="3DB0EF40" w:rsidR="006515D2" w:rsidRPr="00B158BD" w:rsidRDefault="006515D2" w:rsidP="00B158BD">
      <w:pPr>
        <w:spacing w:after="0"/>
        <w:rPr>
          <w:rFonts w:asciiTheme="minorHAnsi" w:hAnsiTheme="minorHAnsi"/>
          <w:b/>
          <w:iCs/>
          <w:sz w:val="22"/>
          <w:lang w:val="en-US"/>
        </w:rPr>
      </w:pPr>
      <w:r w:rsidRPr="00B158BD">
        <w:rPr>
          <w:b/>
          <w:iCs/>
          <w:sz w:val="22"/>
          <w:lang w:val="en-US"/>
        </w:rPr>
        <w:t xml:space="preserve">                                   de </w:t>
      </w:r>
      <w:proofErr w:type="spellStart"/>
      <w:r w:rsidRPr="00B158BD">
        <w:rPr>
          <w:b/>
          <w:iCs/>
          <w:sz w:val="22"/>
          <w:lang w:val="en-US"/>
        </w:rPr>
        <w:t>primăria</w:t>
      </w:r>
      <w:proofErr w:type="spellEnd"/>
      <w:r w:rsidRPr="00B158BD">
        <w:rPr>
          <w:b/>
          <w:iCs/>
          <w:sz w:val="22"/>
          <w:lang w:val="en-US"/>
        </w:rPr>
        <w:t xml:space="preserve"> </w:t>
      </w:r>
      <w:proofErr w:type="spellStart"/>
      <w:r w:rsidRPr="00B158BD">
        <w:rPr>
          <w:b/>
          <w:iCs/>
          <w:sz w:val="22"/>
          <w:lang w:val="en-US"/>
        </w:rPr>
        <w:t>Doroțcaia</w:t>
      </w:r>
      <w:proofErr w:type="spellEnd"/>
      <w:r w:rsidRPr="00B158BD">
        <w:rPr>
          <w:b/>
          <w:iCs/>
          <w:sz w:val="22"/>
          <w:lang w:val="en-US"/>
        </w:rPr>
        <w:t xml:space="preserve"> </w:t>
      </w:r>
      <w:proofErr w:type="spellStart"/>
      <w:r w:rsidRPr="00B158BD">
        <w:rPr>
          <w:b/>
          <w:iCs/>
          <w:sz w:val="22"/>
          <w:lang w:val="en-US"/>
        </w:rPr>
        <w:t>ce</w:t>
      </w:r>
      <w:proofErr w:type="spellEnd"/>
      <w:r w:rsidRPr="00B158BD">
        <w:rPr>
          <w:b/>
          <w:iCs/>
          <w:sz w:val="22"/>
          <w:lang w:val="en-US"/>
        </w:rPr>
        <w:t xml:space="preserve"> se pun </w:t>
      </w:r>
      <w:proofErr w:type="spellStart"/>
      <w:r w:rsidRPr="00B158BD">
        <w:rPr>
          <w:b/>
          <w:iCs/>
          <w:sz w:val="22"/>
          <w:lang w:val="en-US"/>
        </w:rPr>
        <w:t>în</w:t>
      </w:r>
      <w:proofErr w:type="spellEnd"/>
      <w:r w:rsidRPr="00B158BD">
        <w:rPr>
          <w:b/>
          <w:iCs/>
          <w:sz w:val="22"/>
          <w:lang w:val="en-US"/>
        </w:rPr>
        <w:t xml:space="preserve"> </w:t>
      </w:r>
      <w:proofErr w:type="spellStart"/>
      <w:r w:rsidRPr="00B158BD">
        <w:rPr>
          <w:b/>
          <w:iCs/>
          <w:sz w:val="22"/>
          <w:lang w:val="en-US"/>
        </w:rPr>
        <w:t>aplicare</w:t>
      </w:r>
      <w:proofErr w:type="spellEnd"/>
      <w:r w:rsidRPr="00B158BD">
        <w:rPr>
          <w:b/>
          <w:iCs/>
          <w:sz w:val="22"/>
          <w:lang w:val="en-US"/>
        </w:rPr>
        <w:t xml:space="preserve"> din 01.01.202</w:t>
      </w:r>
      <w:r w:rsidR="00EC6330" w:rsidRPr="00B158BD">
        <w:rPr>
          <w:b/>
          <w:iCs/>
          <w:sz w:val="22"/>
          <w:lang w:val="en-US"/>
        </w:rPr>
        <w:t>5</w:t>
      </w:r>
    </w:p>
    <w:p w14:paraId="2B850A5D" w14:textId="77777777" w:rsidR="006515D2" w:rsidRPr="00B158BD" w:rsidRDefault="006515D2" w:rsidP="006515D2">
      <w:pPr>
        <w:rPr>
          <w:rFonts w:cs="Times New Roman"/>
          <w:b/>
          <w:iCs/>
          <w:sz w:val="22"/>
          <w:lang w:val="en-US"/>
        </w:rPr>
      </w:pPr>
    </w:p>
    <w:tbl>
      <w:tblPr>
        <w:tblW w:w="10230" w:type="dxa"/>
        <w:tblInd w:w="-459" w:type="dxa"/>
        <w:tblLayout w:type="fixed"/>
        <w:tblLook w:val="04A0" w:firstRow="1" w:lastRow="0" w:firstColumn="1" w:lastColumn="0" w:noHBand="0" w:noVBand="1"/>
      </w:tblPr>
      <w:tblGrid>
        <w:gridCol w:w="566"/>
        <w:gridCol w:w="3716"/>
        <w:gridCol w:w="992"/>
        <w:gridCol w:w="2693"/>
        <w:gridCol w:w="2263"/>
      </w:tblGrid>
      <w:tr w:rsidR="006515D2" w:rsidRPr="00B158BD" w14:paraId="76AA792B" w14:textId="77777777" w:rsidTr="00B158BD">
        <w:tc>
          <w:tcPr>
            <w:tcW w:w="566" w:type="dxa"/>
            <w:tcBorders>
              <w:top w:val="single" w:sz="4" w:space="0" w:color="auto"/>
              <w:left w:val="single" w:sz="4" w:space="0" w:color="auto"/>
              <w:bottom w:val="single" w:sz="4" w:space="0" w:color="auto"/>
              <w:right w:val="single" w:sz="4" w:space="0" w:color="auto"/>
            </w:tcBorders>
            <w:hideMark/>
          </w:tcPr>
          <w:p w14:paraId="29EB5E10" w14:textId="77777777" w:rsidR="006515D2" w:rsidRPr="00B158BD" w:rsidRDefault="006515D2">
            <w:pPr>
              <w:pStyle w:val="af8"/>
              <w:spacing w:line="256" w:lineRule="auto"/>
              <w:ind w:left="0"/>
              <w:jc w:val="center"/>
              <w:rPr>
                <w:b/>
                <w:i/>
                <w:sz w:val="22"/>
                <w:szCs w:val="22"/>
                <w:lang w:val="ru-RU"/>
              </w:rPr>
            </w:pPr>
            <w:r w:rsidRPr="00B158BD">
              <w:rPr>
                <w:b/>
                <w:i/>
                <w:sz w:val="22"/>
                <w:szCs w:val="22"/>
              </w:rPr>
              <w:t>Nr.</w:t>
            </w:r>
          </w:p>
          <w:p w14:paraId="45846234" w14:textId="77777777" w:rsidR="006515D2" w:rsidRPr="00B158BD" w:rsidRDefault="006515D2">
            <w:pPr>
              <w:pStyle w:val="af8"/>
              <w:spacing w:line="256" w:lineRule="auto"/>
              <w:ind w:left="0"/>
              <w:jc w:val="center"/>
              <w:rPr>
                <w:b/>
                <w:i/>
                <w:sz w:val="22"/>
                <w:szCs w:val="22"/>
              </w:rPr>
            </w:pPr>
            <w:r w:rsidRPr="00B158BD">
              <w:rPr>
                <w:b/>
                <w:i/>
                <w:sz w:val="22"/>
                <w:szCs w:val="22"/>
              </w:rPr>
              <w:t>d/o</w:t>
            </w:r>
          </w:p>
        </w:tc>
        <w:tc>
          <w:tcPr>
            <w:tcW w:w="3716" w:type="dxa"/>
            <w:tcBorders>
              <w:top w:val="single" w:sz="4" w:space="0" w:color="auto"/>
              <w:left w:val="single" w:sz="4" w:space="0" w:color="auto"/>
              <w:bottom w:val="single" w:sz="4" w:space="0" w:color="auto"/>
              <w:right w:val="single" w:sz="4" w:space="0" w:color="auto"/>
            </w:tcBorders>
            <w:hideMark/>
          </w:tcPr>
          <w:p w14:paraId="02B84F4B" w14:textId="77777777" w:rsidR="006515D2" w:rsidRPr="00B158BD" w:rsidRDefault="006515D2">
            <w:pPr>
              <w:pStyle w:val="af8"/>
              <w:spacing w:line="256" w:lineRule="auto"/>
              <w:ind w:left="0"/>
              <w:jc w:val="center"/>
              <w:rPr>
                <w:b/>
                <w:i/>
                <w:sz w:val="22"/>
                <w:szCs w:val="22"/>
                <w:lang w:val="en-US"/>
              </w:rPr>
            </w:pPr>
            <w:r w:rsidRPr="00B158BD">
              <w:rPr>
                <w:b/>
                <w:i/>
                <w:sz w:val="22"/>
                <w:szCs w:val="22"/>
              </w:rPr>
              <w:t>Denumirea</w:t>
            </w:r>
            <w:r w:rsidRPr="00B158BD">
              <w:rPr>
                <w:b/>
                <w:i/>
                <w:sz w:val="22"/>
                <w:szCs w:val="22"/>
                <w:lang w:val="en-US"/>
              </w:rPr>
              <w:t xml:space="preserve"> </w:t>
            </w:r>
            <w:proofErr w:type="spellStart"/>
            <w:r w:rsidRPr="00B158BD">
              <w:rPr>
                <w:b/>
                <w:i/>
                <w:sz w:val="22"/>
                <w:szCs w:val="22"/>
                <w:lang w:val="en-US"/>
              </w:rPr>
              <w:t>serviciilor</w:t>
            </w:r>
            <w:proofErr w:type="spellEnd"/>
            <w:r w:rsidRPr="00B158BD">
              <w:rPr>
                <w:b/>
                <w:i/>
                <w:sz w:val="22"/>
                <w:szCs w:val="22"/>
                <w:lang w:val="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73C6A106" w14:textId="77777777" w:rsidR="006515D2" w:rsidRPr="00B158BD" w:rsidRDefault="006515D2">
            <w:pPr>
              <w:pStyle w:val="af8"/>
              <w:spacing w:line="256" w:lineRule="auto"/>
              <w:ind w:left="0"/>
              <w:jc w:val="center"/>
              <w:rPr>
                <w:b/>
                <w:i/>
                <w:sz w:val="22"/>
                <w:szCs w:val="22"/>
                <w:lang w:val="en-US"/>
              </w:rPr>
            </w:pPr>
            <w:r w:rsidRPr="00B158BD">
              <w:rPr>
                <w:b/>
                <w:i/>
                <w:sz w:val="22"/>
                <w:szCs w:val="22"/>
                <w:lang w:val="en-US"/>
              </w:rPr>
              <w:t xml:space="preserve">Cota </w:t>
            </w:r>
            <w:proofErr w:type="spellStart"/>
            <w:r w:rsidRPr="00B158BD">
              <w:rPr>
                <w:b/>
                <w:i/>
                <w:sz w:val="22"/>
                <w:szCs w:val="22"/>
                <w:lang w:val="en-US"/>
              </w:rPr>
              <w:t>taxei</w:t>
            </w:r>
            <w:proofErr w:type="spellEnd"/>
          </w:p>
          <w:p w14:paraId="261C468A" w14:textId="77777777" w:rsidR="006515D2" w:rsidRPr="00B158BD" w:rsidRDefault="006515D2">
            <w:pPr>
              <w:pStyle w:val="af8"/>
              <w:spacing w:line="256" w:lineRule="auto"/>
              <w:ind w:left="0"/>
              <w:jc w:val="center"/>
              <w:rPr>
                <w:b/>
                <w:i/>
                <w:sz w:val="22"/>
                <w:szCs w:val="22"/>
                <w:lang w:val="en-US"/>
              </w:rPr>
            </w:pPr>
            <w:r w:rsidRPr="00B158BD">
              <w:rPr>
                <w:b/>
                <w:i/>
                <w:sz w:val="22"/>
                <w:szCs w:val="22"/>
                <w:lang w:val="en-US"/>
              </w:rPr>
              <w:t xml:space="preserve">de </w:t>
            </w:r>
            <w:proofErr w:type="spellStart"/>
            <w:r w:rsidRPr="00B158BD">
              <w:rPr>
                <w:b/>
                <w:i/>
                <w:sz w:val="22"/>
                <w:szCs w:val="22"/>
                <w:lang w:val="en-US"/>
              </w:rPr>
              <w:t>bază</w:t>
            </w:r>
            <w:proofErr w:type="spellEnd"/>
          </w:p>
          <w:p w14:paraId="25CAE125" w14:textId="77777777" w:rsidR="006515D2" w:rsidRPr="00B158BD" w:rsidRDefault="006515D2">
            <w:pPr>
              <w:pStyle w:val="af8"/>
              <w:spacing w:line="256" w:lineRule="auto"/>
              <w:ind w:left="0"/>
              <w:jc w:val="center"/>
              <w:rPr>
                <w:i/>
                <w:sz w:val="22"/>
                <w:szCs w:val="22"/>
                <w:lang w:val="en-US"/>
              </w:rPr>
            </w:pPr>
            <w:r w:rsidRPr="00B158BD">
              <w:rPr>
                <w:i/>
                <w:sz w:val="22"/>
                <w:szCs w:val="22"/>
                <w:lang w:val="en-US"/>
              </w:rPr>
              <w:t>(lei)</w:t>
            </w:r>
          </w:p>
        </w:tc>
        <w:tc>
          <w:tcPr>
            <w:tcW w:w="2693" w:type="dxa"/>
            <w:tcBorders>
              <w:top w:val="single" w:sz="4" w:space="0" w:color="auto"/>
              <w:left w:val="single" w:sz="4" w:space="0" w:color="auto"/>
              <w:bottom w:val="single" w:sz="4" w:space="0" w:color="auto"/>
              <w:right w:val="single" w:sz="4" w:space="0" w:color="auto"/>
            </w:tcBorders>
            <w:hideMark/>
          </w:tcPr>
          <w:p w14:paraId="732C0714" w14:textId="77777777" w:rsidR="006515D2" w:rsidRPr="00B158BD" w:rsidRDefault="006515D2">
            <w:pPr>
              <w:pStyle w:val="af8"/>
              <w:spacing w:line="256" w:lineRule="auto"/>
              <w:ind w:left="0"/>
              <w:jc w:val="center"/>
              <w:rPr>
                <w:b/>
                <w:i/>
                <w:sz w:val="22"/>
                <w:szCs w:val="22"/>
                <w:lang w:val="ru-RU"/>
              </w:rPr>
            </w:pPr>
            <w:r w:rsidRPr="00B158BD">
              <w:rPr>
                <w:b/>
                <w:i/>
                <w:sz w:val="22"/>
                <w:szCs w:val="22"/>
              </w:rPr>
              <w:t>Subiectii</w:t>
            </w:r>
            <w:r w:rsidRPr="00B158BD">
              <w:rPr>
                <w:b/>
                <w:i/>
                <w:sz w:val="22"/>
                <w:szCs w:val="22"/>
                <w:lang w:val="en-US"/>
              </w:rPr>
              <w:t xml:space="preserve"> </w:t>
            </w:r>
            <w:r w:rsidRPr="00B158BD">
              <w:rPr>
                <w:b/>
                <w:i/>
                <w:sz w:val="22"/>
                <w:szCs w:val="22"/>
              </w:rPr>
              <w:t>impunerii</w:t>
            </w:r>
          </w:p>
        </w:tc>
        <w:tc>
          <w:tcPr>
            <w:tcW w:w="2263" w:type="dxa"/>
            <w:tcBorders>
              <w:top w:val="single" w:sz="4" w:space="0" w:color="auto"/>
              <w:left w:val="single" w:sz="4" w:space="0" w:color="auto"/>
              <w:bottom w:val="single" w:sz="4" w:space="0" w:color="auto"/>
              <w:right w:val="single" w:sz="4" w:space="0" w:color="auto"/>
            </w:tcBorders>
            <w:hideMark/>
          </w:tcPr>
          <w:p w14:paraId="7B1884C5" w14:textId="77777777" w:rsidR="006515D2" w:rsidRPr="00B158BD" w:rsidRDefault="006515D2">
            <w:pPr>
              <w:pStyle w:val="af8"/>
              <w:spacing w:line="256" w:lineRule="auto"/>
              <w:ind w:left="0"/>
              <w:jc w:val="center"/>
              <w:rPr>
                <w:b/>
                <w:i/>
                <w:sz w:val="22"/>
                <w:szCs w:val="22"/>
              </w:rPr>
            </w:pPr>
            <w:r w:rsidRPr="00B158BD">
              <w:rPr>
                <w:b/>
                <w:i/>
                <w:sz w:val="22"/>
                <w:szCs w:val="22"/>
              </w:rPr>
              <w:t>Baza</w:t>
            </w:r>
            <w:r w:rsidRPr="00B158BD">
              <w:rPr>
                <w:b/>
                <w:i/>
                <w:sz w:val="22"/>
                <w:szCs w:val="22"/>
                <w:lang w:val="en-US"/>
              </w:rPr>
              <w:t xml:space="preserve"> </w:t>
            </w:r>
            <w:r w:rsidRPr="00B158BD">
              <w:rPr>
                <w:b/>
                <w:i/>
                <w:sz w:val="22"/>
                <w:szCs w:val="22"/>
              </w:rPr>
              <w:t>impozabila</w:t>
            </w:r>
          </w:p>
        </w:tc>
      </w:tr>
      <w:tr w:rsidR="006515D2" w:rsidRPr="00014586" w14:paraId="54FD8F12" w14:textId="77777777" w:rsidTr="00B158BD">
        <w:trPr>
          <w:trHeight w:val="1410"/>
        </w:trPr>
        <w:tc>
          <w:tcPr>
            <w:tcW w:w="566" w:type="dxa"/>
            <w:tcBorders>
              <w:top w:val="single" w:sz="4" w:space="0" w:color="auto"/>
              <w:left w:val="single" w:sz="4" w:space="0" w:color="auto"/>
              <w:bottom w:val="single" w:sz="4" w:space="0" w:color="auto"/>
              <w:right w:val="single" w:sz="4" w:space="0" w:color="auto"/>
            </w:tcBorders>
            <w:hideMark/>
          </w:tcPr>
          <w:p w14:paraId="04F74D5A" w14:textId="77777777" w:rsidR="006515D2" w:rsidRPr="00B158BD" w:rsidRDefault="006515D2">
            <w:pPr>
              <w:pStyle w:val="af8"/>
              <w:spacing w:line="256" w:lineRule="auto"/>
              <w:ind w:left="0"/>
              <w:jc w:val="center"/>
              <w:rPr>
                <w:sz w:val="22"/>
                <w:szCs w:val="22"/>
              </w:rPr>
            </w:pPr>
            <w:r w:rsidRPr="00B158BD">
              <w:rPr>
                <w:sz w:val="22"/>
                <w:szCs w:val="22"/>
              </w:rPr>
              <w:t>1</w:t>
            </w:r>
          </w:p>
        </w:tc>
        <w:tc>
          <w:tcPr>
            <w:tcW w:w="3716" w:type="dxa"/>
            <w:tcBorders>
              <w:top w:val="single" w:sz="4" w:space="0" w:color="auto"/>
              <w:left w:val="single" w:sz="4" w:space="0" w:color="auto"/>
              <w:bottom w:val="single" w:sz="4" w:space="0" w:color="auto"/>
              <w:right w:val="single" w:sz="4" w:space="0" w:color="auto"/>
            </w:tcBorders>
          </w:tcPr>
          <w:p w14:paraId="1E5F2A5F" w14:textId="77777777" w:rsidR="006515D2" w:rsidRPr="00B158BD" w:rsidRDefault="006515D2">
            <w:pPr>
              <w:pStyle w:val="af8"/>
              <w:spacing w:line="256" w:lineRule="auto"/>
              <w:ind w:left="0"/>
              <w:jc w:val="center"/>
              <w:rPr>
                <w:sz w:val="22"/>
                <w:szCs w:val="22"/>
                <w:lang w:val="en-US"/>
              </w:rPr>
            </w:pPr>
            <w:r w:rsidRPr="00B158BD">
              <w:rPr>
                <w:sz w:val="22"/>
                <w:szCs w:val="22"/>
                <w:lang w:val="en-US"/>
              </w:rPr>
              <w:t xml:space="preserve">Taxa </w:t>
            </w:r>
            <w:proofErr w:type="spellStart"/>
            <w:r w:rsidRPr="00B158BD">
              <w:rPr>
                <w:sz w:val="22"/>
                <w:szCs w:val="22"/>
                <w:lang w:val="en-US"/>
              </w:rPr>
              <w:t>pentru</w:t>
            </w:r>
            <w:proofErr w:type="spellEnd"/>
            <w:r w:rsidRPr="00B158BD">
              <w:rPr>
                <w:sz w:val="22"/>
                <w:szCs w:val="22"/>
                <w:lang w:val="en-US"/>
              </w:rPr>
              <w:t xml:space="preserve"> </w:t>
            </w:r>
            <w:proofErr w:type="spellStart"/>
            <w:r w:rsidRPr="00B158BD">
              <w:rPr>
                <w:sz w:val="22"/>
                <w:szCs w:val="22"/>
                <w:lang w:val="en-US"/>
              </w:rPr>
              <w:t>comerţul</w:t>
            </w:r>
            <w:proofErr w:type="spellEnd"/>
            <w:r w:rsidRPr="00B158BD">
              <w:rPr>
                <w:sz w:val="22"/>
                <w:szCs w:val="22"/>
                <w:lang w:val="en-US"/>
              </w:rPr>
              <w:t xml:space="preserve"> ambulant </w:t>
            </w:r>
            <w:proofErr w:type="spellStart"/>
            <w:r w:rsidRPr="00B158BD">
              <w:rPr>
                <w:sz w:val="22"/>
                <w:szCs w:val="22"/>
                <w:lang w:val="en-US"/>
              </w:rPr>
              <w:t>stradal</w:t>
            </w:r>
            <w:proofErr w:type="spellEnd"/>
            <w:r w:rsidRPr="00B158BD">
              <w:rPr>
                <w:sz w:val="22"/>
                <w:szCs w:val="22"/>
                <w:lang w:val="en-US"/>
              </w:rPr>
              <w:t xml:space="preserve"> (un loc de </w:t>
            </w:r>
            <w:proofErr w:type="spellStart"/>
            <w:r w:rsidRPr="00B158BD">
              <w:rPr>
                <w:sz w:val="22"/>
                <w:szCs w:val="22"/>
                <w:lang w:val="en-US"/>
              </w:rPr>
              <w:t>comerț</w:t>
            </w:r>
            <w:proofErr w:type="spellEnd"/>
            <w:r w:rsidRPr="00B158BD">
              <w:rPr>
                <w:sz w:val="22"/>
                <w:szCs w:val="22"/>
                <w:lang w:val="en-US"/>
              </w:rPr>
              <w:t xml:space="preserve"> pe zi)</w:t>
            </w:r>
          </w:p>
          <w:p w14:paraId="43E94C96" w14:textId="77777777" w:rsidR="006515D2" w:rsidRPr="00B158BD" w:rsidRDefault="006515D2">
            <w:pPr>
              <w:pStyle w:val="af8"/>
              <w:spacing w:line="256" w:lineRule="auto"/>
              <w:ind w:left="0"/>
              <w:jc w:val="center"/>
              <w:rPr>
                <w:sz w:val="22"/>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682BFAAB" w14:textId="77777777" w:rsidR="006515D2" w:rsidRPr="00B158BD" w:rsidRDefault="006515D2">
            <w:pPr>
              <w:pStyle w:val="af8"/>
              <w:spacing w:line="256" w:lineRule="auto"/>
              <w:ind w:left="0"/>
              <w:jc w:val="center"/>
              <w:rPr>
                <w:b/>
                <w:sz w:val="22"/>
                <w:szCs w:val="22"/>
                <w:lang w:val="ru-RU"/>
              </w:rPr>
            </w:pPr>
            <w:r w:rsidRPr="00B158BD">
              <w:rPr>
                <w:b/>
                <w:sz w:val="22"/>
                <w:szCs w:val="22"/>
              </w:rPr>
              <w:t>5 lei</w:t>
            </w:r>
          </w:p>
          <w:p w14:paraId="7A3C6CB3" w14:textId="77777777" w:rsidR="006515D2" w:rsidRPr="00B158BD" w:rsidRDefault="006515D2">
            <w:pPr>
              <w:pStyle w:val="af8"/>
              <w:spacing w:line="256" w:lineRule="auto"/>
              <w:ind w:left="0"/>
              <w:jc w:val="center"/>
              <w:rPr>
                <w:b/>
                <w:sz w:val="22"/>
                <w:szCs w:val="22"/>
              </w:rPr>
            </w:pPr>
          </w:p>
          <w:p w14:paraId="7B231585" w14:textId="77777777" w:rsidR="006515D2" w:rsidRPr="00B158BD" w:rsidRDefault="006515D2">
            <w:pPr>
              <w:pStyle w:val="af8"/>
              <w:spacing w:line="256" w:lineRule="auto"/>
              <w:ind w:left="0"/>
              <w:jc w:val="center"/>
              <w:rPr>
                <w:b/>
                <w:sz w:val="22"/>
                <w:szCs w:val="22"/>
              </w:rPr>
            </w:pPr>
          </w:p>
          <w:p w14:paraId="0BFD9152" w14:textId="77777777" w:rsidR="006515D2" w:rsidRPr="00B158BD" w:rsidRDefault="006515D2">
            <w:pPr>
              <w:pStyle w:val="af8"/>
              <w:spacing w:line="256" w:lineRule="auto"/>
              <w:ind w:left="0"/>
              <w:jc w:val="center"/>
              <w:rPr>
                <w:b/>
                <w:sz w:val="22"/>
                <w:szCs w:val="22"/>
              </w:rPr>
            </w:pPr>
          </w:p>
          <w:p w14:paraId="19BCAFF6" w14:textId="77777777" w:rsidR="006515D2" w:rsidRPr="00B158BD" w:rsidRDefault="006515D2">
            <w:pPr>
              <w:pStyle w:val="af8"/>
              <w:spacing w:line="256" w:lineRule="auto"/>
              <w:ind w:left="0"/>
              <w:jc w:val="center"/>
              <w:rPr>
                <w:b/>
                <w:sz w:val="22"/>
                <w:szCs w:val="22"/>
                <w:lang w:val="ru-RU"/>
              </w:rPr>
            </w:pPr>
            <w:r w:rsidRPr="00B158BD">
              <w:rPr>
                <w:b/>
                <w:sz w:val="22"/>
                <w:szCs w:val="22"/>
              </w:rPr>
              <w:t>10 lei</w:t>
            </w:r>
          </w:p>
        </w:tc>
        <w:tc>
          <w:tcPr>
            <w:tcW w:w="2693" w:type="dxa"/>
            <w:tcBorders>
              <w:top w:val="single" w:sz="4" w:space="0" w:color="auto"/>
              <w:left w:val="single" w:sz="4" w:space="0" w:color="auto"/>
              <w:bottom w:val="single" w:sz="4" w:space="0" w:color="auto"/>
              <w:right w:val="single" w:sz="4" w:space="0" w:color="auto"/>
            </w:tcBorders>
          </w:tcPr>
          <w:p w14:paraId="76B73A8B" w14:textId="77777777" w:rsidR="006515D2" w:rsidRPr="00B158BD" w:rsidRDefault="006515D2">
            <w:pPr>
              <w:pStyle w:val="af8"/>
              <w:spacing w:line="256" w:lineRule="auto"/>
              <w:ind w:left="0"/>
              <w:jc w:val="center"/>
              <w:rPr>
                <w:sz w:val="22"/>
                <w:szCs w:val="22"/>
                <w:lang w:val="en-US"/>
              </w:rPr>
            </w:pPr>
            <w:proofErr w:type="spellStart"/>
            <w:r w:rsidRPr="00B158BD">
              <w:rPr>
                <w:sz w:val="22"/>
                <w:szCs w:val="22"/>
                <w:lang w:val="en-US"/>
              </w:rPr>
              <w:t>Persoane</w:t>
            </w:r>
            <w:proofErr w:type="spellEnd"/>
            <w:r w:rsidRPr="00B158BD">
              <w:rPr>
                <w:sz w:val="22"/>
                <w:szCs w:val="22"/>
                <w:lang w:val="en-US"/>
              </w:rPr>
              <w:t xml:space="preserve"> </w:t>
            </w:r>
            <w:proofErr w:type="spellStart"/>
            <w:r w:rsidRPr="00B158BD">
              <w:rPr>
                <w:sz w:val="22"/>
                <w:szCs w:val="22"/>
                <w:lang w:val="en-US"/>
              </w:rPr>
              <w:t>fizice</w:t>
            </w:r>
            <w:proofErr w:type="spellEnd"/>
          </w:p>
          <w:p w14:paraId="6E4DDFF4" w14:textId="77777777" w:rsidR="006515D2" w:rsidRPr="00B158BD" w:rsidRDefault="006515D2">
            <w:pPr>
              <w:pStyle w:val="af8"/>
              <w:spacing w:line="256" w:lineRule="auto"/>
              <w:ind w:left="0"/>
              <w:jc w:val="center"/>
              <w:rPr>
                <w:sz w:val="22"/>
                <w:szCs w:val="22"/>
                <w:lang w:val="en-US"/>
              </w:rPr>
            </w:pPr>
          </w:p>
          <w:p w14:paraId="3C957E6A" w14:textId="77777777" w:rsidR="006515D2" w:rsidRPr="00B158BD" w:rsidRDefault="006515D2">
            <w:pPr>
              <w:pStyle w:val="af8"/>
              <w:spacing w:line="256" w:lineRule="auto"/>
              <w:ind w:left="0"/>
              <w:jc w:val="center"/>
              <w:rPr>
                <w:sz w:val="22"/>
                <w:szCs w:val="22"/>
                <w:lang w:val="en-US"/>
              </w:rPr>
            </w:pPr>
          </w:p>
          <w:p w14:paraId="4E1F7C34" w14:textId="77777777" w:rsidR="006515D2" w:rsidRPr="00B158BD" w:rsidRDefault="006515D2">
            <w:pPr>
              <w:pStyle w:val="af8"/>
              <w:spacing w:line="256" w:lineRule="auto"/>
              <w:ind w:left="317" w:hanging="317"/>
              <w:jc w:val="center"/>
              <w:rPr>
                <w:sz w:val="22"/>
                <w:szCs w:val="22"/>
                <w:lang w:val="en-US"/>
              </w:rPr>
            </w:pPr>
          </w:p>
          <w:p w14:paraId="28ECAC9C" w14:textId="77777777" w:rsidR="006515D2" w:rsidRPr="00B158BD" w:rsidRDefault="006515D2">
            <w:pPr>
              <w:pStyle w:val="af8"/>
              <w:spacing w:line="256" w:lineRule="auto"/>
              <w:ind w:left="317" w:hanging="317"/>
              <w:jc w:val="center"/>
              <w:rPr>
                <w:sz w:val="22"/>
                <w:szCs w:val="22"/>
                <w:lang w:val="en-US"/>
              </w:rPr>
            </w:pPr>
            <w:proofErr w:type="spellStart"/>
            <w:r w:rsidRPr="00B158BD">
              <w:rPr>
                <w:sz w:val="22"/>
                <w:szCs w:val="22"/>
                <w:lang w:val="en-US"/>
              </w:rPr>
              <w:t>Persoane</w:t>
            </w:r>
            <w:proofErr w:type="spellEnd"/>
            <w:r w:rsidRPr="00B158BD">
              <w:rPr>
                <w:sz w:val="22"/>
                <w:szCs w:val="22"/>
                <w:lang w:val="en-US"/>
              </w:rPr>
              <w:t xml:space="preserve"> </w:t>
            </w:r>
            <w:proofErr w:type="spellStart"/>
            <w:r w:rsidRPr="00B158BD">
              <w:rPr>
                <w:sz w:val="22"/>
                <w:szCs w:val="22"/>
                <w:lang w:val="en-US"/>
              </w:rPr>
              <w:t>fizice</w:t>
            </w:r>
            <w:proofErr w:type="spellEnd"/>
            <w:r w:rsidRPr="00B158BD">
              <w:rPr>
                <w:sz w:val="22"/>
                <w:szCs w:val="22"/>
                <w:lang w:val="en-US"/>
              </w:rPr>
              <w:t xml:space="preserve"> </w:t>
            </w:r>
            <w:proofErr w:type="spellStart"/>
            <w:r w:rsidRPr="00B158BD">
              <w:rPr>
                <w:sz w:val="22"/>
                <w:szCs w:val="22"/>
                <w:lang w:val="en-US"/>
              </w:rPr>
              <w:t>şi</w:t>
            </w:r>
            <w:proofErr w:type="spellEnd"/>
            <w:r w:rsidRPr="00B158BD">
              <w:rPr>
                <w:sz w:val="22"/>
                <w:szCs w:val="22"/>
                <w:lang w:val="en-US"/>
              </w:rPr>
              <w:t xml:space="preserve"> </w:t>
            </w:r>
            <w:proofErr w:type="spellStart"/>
            <w:r w:rsidRPr="00B158BD">
              <w:rPr>
                <w:sz w:val="22"/>
                <w:szCs w:val="22"/>
                <w:lang w:val="en-US"/>
              </w:rPr>
              <w:t>juridice</w:t>
            </w:r>
            <w:proofErr w:type="spellEnd"/>
          </w:p>
        </w:tc>
        <w:tc>
          <w:tcPr>
            <w:tcW w:w="2263" w:type="dxa"/>
            <w:tcBorders>
              <w:top w:val="single" w:sz="4" w:space="0" w:color="auto"/>
              <w:left w:val="single" w:sz="4" w:space="0" w:color="auto"/>
              <w:bottom w:val="single" w:sz="4" w:space="0" w:color="auto"/>
              <w:right w:val="single" w:sz="4" w:space="0" w:color="auto"/>
            </w:tcBorders>
          </w:tcPr>
          <w:p w14:paraId="1AA6AEB9" w14:textId="77777777" w:rsidR="006515D2" w:rsidRPr="00B158BD" w:rsidRDefault="006515D2">
            <w:pPr>
              <w:pStyle w:val="af8"/>
              <w:spacing w:line="256" w:lineRule="auto"/>
              <w:ind w:left="0"/>
              <w:jc w:val="both"/>
              <w:rPr>
                <w:sz w:val="22"/>
                <w:szCs w:val="22"/>
              </w:rPr>
            </w:pPr>
            <w:proofErr w:type="spellStart"/>
            <w:r w:rsidRPr="00B158BD">
              <w:rPr>
                <w:sz w:val="22"/>
                <w:szCs w:val="22"/>
                <w:lang w:val="en-US"/>
              </w:rPr>
              <w:t>Pentru</w:t>
            </w:r>
            <w:proofErr w:type="spellEnd"/>
            <w:r w:rsidRPr="00B158BD">
              <w:rPr>
                <w:sz w:val="22"/>
                <w:szCs w:val="22"/>
                <w:lang w:val="en-US"/>
              </w:rPr>
              <w:t xml:space="preserve"> un loc de </w:t>
            </w:r>
            <w:proofErr w:type="spellStart"/>
            <w:r w:rsidRPr="00B158BD">
              <w:rPr>
                <w:sz w:val="22"/>
                <w:szCs w:val="22"/>
                <w:lang w:val="en-US"/>
              </w:rPr>
              <w:t>desfacere</w:t>
            </w:r>
            <w:proofErr w:type="spellEnd"/>
            <w:r w:rsidRPr="00B158BD">
              <w:rPr>
                <w:sz w:val="22"/>
                <w:szCs w:val="22"/>
                <w:lang w:val="en-US"/>
              </w:rPr>
              <w:t xml:space="preserve"> la </w:t>
            </w:r>
            <w:proofErr w:type="spellStart"/>
            <w:r w:rsidRPr="00B158BD">
              <w:rPr>
                <w:sz w:val="22"/>
                <w:szCs w:val="22"/>
                <w:lang w:val="en-US"/>
              </w:rPr>
              <w:t>masă</w:t>
            </w:r>
            <w:proofErr w:type="spellEnd"/>
            <w:r w:rsidRPr="00B158BD">
              <w:rPr>
                <w:sz w:val="22"/>
                <w:szCs w:val="22"/>
                <w:lang w:val="en-US"/>
              </w:rPr>
              <w:t xml:space="preserve"> </w:t>
            </w:r>
            <w:proofErr w:type="spellStart"/>
            <w:r w:rsidRPr="00B158BD">
              <w:rPr>
                <w:sz w:val="22"/>
                <w:szCs w:val="22"/>
                <w:lang w:val="en-US"/>
              </w:rPr>
              <w:t>sau</w:t>
            </w:r>
            <w:proofErr w:type="spellEnd"/>
            <w:r w:rsidRPr="00B158BD">
              <w:rPr>
                <w:sz w:val="22"/>
                <w:szCs w:val="22"/>
                <w:lang w:val="en-US"/>
              </w:rPr>
              <w:t xml:space="preserve"> </w:t>
            </w:r>
            <w:proofErr w:type="spellStart"/>
            <w:r w:rsidRPr="00B158BD">
              <w:rPr>
                <w:sz w:val="22"/>
                <w:szCs w:val="22"/>
                <w:lang w:val="en-US"/>
              </w:rPr>
              <w:t>cărucior</w:t>
            </w:r>
            <w:proofErr w:type="spellEnd"/>
            <w:r w:rsidRPr="00B158BD">
              <w:rPr>
                <w:sz w:val="22"/>
                <w:szCs w:val="22"/>
                <w:lang w:val="en-US"/>
              </w:rPr>
              <w:t xml:space="preserve"> de </w:t>
            </w:r>
            <w:proofErr w:type="spellStart"/>
            <w:r w:rsidRPr="00B158BD">
              <w:rPr>
                <w:sz w:val="22"/>
                <w:szCs w:val="22"/>
                <w:lang w:val="en-US"/>
              </w:rPr>
              <w:t>mână</w:t>
            </w:r>
            <w:proofErr w:type="spellEnd"/>
          </w:p>
          <w:p w14:paraId="07899EB7" w14:textId="77777777" w:rsidR="006515D2" w:rsidRPr="00B158BD" w:rsidRDefault="006515D2">
            <w:pPr>
              <w:pStyle w:val="af8"/>
              <w:spacing w:line="256" w:lineRule="auto"/>
              <w:ind w:left="0"/>
              <w:jc w:val="both"/>
              <w:rPr>
                <w:sz w:val="22"/>
                <w:szCs w:val="22"/>
                <w:lang w:val="en-US"/>
              </w:rPr>
            </w:pPr>
          </w:p>
          <w:p w14:paraId="459A8C1A" w14:textId="77777777" w:rsidR="006515D2" w:rsidRPr="00B158BD" w:rsidRDefault="006515D2">
            <w:pPr>
              <w:pStyle w:val="af8"/>
              <w:spacing w:line="256" w:lineRule="auto"/>
              <w:ind w:left="0"/>
              <w:jc w:val="both"/>
              <w:rPr>
                <w:sz w:val="22"/>
                <w:szCs w:val="22"/>
                <w:lang w:val="en-US"/>
              </w:rPr>
            </w:pPr>
            <w:proofErr w:type="spellStart"/>
            <w:r w:rsidRPr="00B158BD">
              <w:rPr>
                <w:sz w:val="22"/>
                <w:szCs w:val="22"/>
                <w:lang w:val="en-US"/>
              </w:rPr>
              <w:t>Pentru</w:t>
            </w:r>
            <w:proofErr w:type="spellEnd"/>
            <w:r w:rsidRPr="00B158BD">
              <w:rPr>
                <w:sz w:val="22"/>
                <w:szCs w:val="22"/>
                <w:lang w:val="en-US"/>
              </w:rPr>
              <w:t xml:space="preserve"> un loc de </w:t>
            </w:r>
            <w:proofErr w:type="spellStart"/>
            <w:r w:rsidRPr="00B158BD">
              <w:rPr>
                <w:sz w:val="22"/>
                <w:szCs w:val="22"/>
                <w:lang w:val="en-US"/>
              </w:rPr>
              <w:t>desfacere</w:t>
            </w:r>
            <w:proofErr w:type="spellEnd"/>
            <w:r w:rsidRPr="00B158BD">
              <w:rPr>
                <w:sz w:val="22"/>
                <w:szCs w:val="22"/>
                <w:lang w:val="en-US"/>
              </w:rPr>
              <w:t xml:space="preserve"> din </w:t>
            </w:r>
            <w:proofErr w:type="spellStart"/>
            <w:r w:rsidRPr="00B158BD">
              <w:rPr>
                <w:sz w:val="22"/>
                <w:szCs w:val="22"/>
                <w:lang w:val="en-US"/>
              </w:rPr>
              <w:t>autovehicul</w:t>
            </w:r>
            <w:proofErr w:type="spellEnd"/>
            <w:r w:rsidRPr="00B158BD">
              <w:rPr>
                <w:sz w:val="22"/>
                <w:szCs w:val="22"/>
                <w:lang w:val="en-US"/>
              </w:rPr>
              <w:t xml:space="preserve"> </w:t>
            </w:r>
            <w:proofErr w:type="spellStart"/>
            <w:r w:rsidRPr="00B158BD">
              <w:rPr>
                <w:sz w:val="22"/>
                <w:szCs w:val="22"/>
                <w:lang w:val="en-US"/>
              </w:rPr>
              <w:t>sau</w:t>
            </w:r>
            <w:proofErr w:type="spellEnd"/>
            <w:r w:rsidRPr="00B158BD">
              <w:rPr>
                <w:sz w:val="22"/>
                <w:szCs w:val="22"/>
                <w:lang w:val="en-US"/>
              </w:rPr>
              <w:t xml:space="preserve"> </w:t>
            </w:r>
            <w:proofErr w:type="spellStart"/>
            <w:r w:rsidRPr="00B158BD">
              <w:rPr>
                <w:sz w:val="22"/>
                <w:szCs w:val="22"/>
                <w:lang w:val="en-US"/>
              </w:rPr>
              <w:t>autocamion</w:t>
            </w:r>
            <w:proofErr w:type="spellEnd"/>
            <w:r w:rsidRPr="00B158BD">
              <w:rPr>
                <w:sz w:val="22"/>
                <w:szCs w:val="22"/>
                <w:lang w:val="en-US"/>
              </w:rPr>
              <w:t xml:space="preserve"> de </w:t>
            </w:r>
            <w:proofErr w:type="spellStart"/>
            <w:r w:rsidRPr="00B158BD">
              <w:rPr>
                <w:sz w:val="22"/>
                <w:szCs w:val="22"/>
                <w:lang w:val="en-US"/>
              </w:rPr>
              <w:t>tonaj</w:t>
            </w:r>
            <w:proofErr w:type="spellEnd"/>
            <w:r w:rsidRPr="00B158BD">
              <w:rPr>
                <w:sz w:val="22"/>
                <w:szCs w:val="22"/>
                <w:lang w:val="en-US"/>
              </w:rPr>
              <w:t xml:space="preserve"> </w:t>
            </w:r>
            <w:proofErr w:type="gramStart"/>
            <w:r w:rsidRPr="00B158BD">
              <w:rPr>
                <w:sz w:val="22"/>
                <w:szCs w:val="22"/>
                <w:lang w:val="en-US"/>
              </w:rPr>
              <w:t>mic  (</w:t>
            </w:r>
            <w:proofErr w:type="spellStart"/>
            <w:proofErr w:type="gramEnd"/>
            <w:r w:rsidRPr="00B158BD">
              <w:rPr>
                <w:sz w:val="22"/>
                <w:szCs w:val="22"/>
                <w:lang w:val="en-US"/>
              </w:rPr>
              <w:t>pînă</w:t>
            </w:r>
            <w:proofErr w:type="spellEnd"/>
            <w:r w:rsidRPr="00B158BD">
              <w:rPr>
                <w:sz w:val="22"/>
                <w:szCs w:val="22"/>
                <w:lang w:val="en-US"/>
              </w:rPr>
              <w:t xml:space="preserve"> la 3,5 t)</w:t>
            </w:r>
          </w:p>
        </w:tc>
      </w:tr>
      <w:tr w:rsidR="006515D2" w:rsidRPr="00014586" w14:paraId="2CC9B44B" w14:textId="77777777" w:rsidTr="00B158BD">
        <w:trPr>
          <w:trHeight w:val="555"/>
        </w:trPr>
        <w:tc>
          <w:tcPr>
            <w:tcW w:w="566" w:type="dxa"/>
            <w:tcBorders>
              <w:top w:val="single" w:sz="4" w:space="0" w:color="auto"/>
              <w:left w:val="single" w:sz="4" w:space="0" w:color="auto"/>
              <w:bottom w:val="single" w:sz="4" w:space="0" w:color="auto"/>
              <w:right w:val="single" w:sz="4" w:space="0" w:color="auto"/>
            </w:tcBorders>
            <w:hideMark/>
          </w:tcPr>
          <w:p w14:paraId="1E668646" w14:textId="77777777" w:rsidR="006515D2" w:rsidRPr="00B158BD" w:rsidRDefault="006515D2">
            <w:pPr>
              <w:pStyle w:val="af8"/>
              <w:spacing w:line="256" w:lineRule="auto"/>
              <w:ind w:left="0"/>
              <w:jc w:val="center"/>
              <w:rPr>
                <w:sz w:val="22"/>
                <w:szCs w:val="22"/>
                <w:lang w:val="ru-RU"/>
              </w:rPr>
            </w:pPr>
            <w:r w:rsidRPr="00B158BD">
              <w:rPr>
                <w:sz w:val="22"/>
                <w:szCs w:val="22"/>
              </w:rPr>
              <w:t>2</w:t>
            </w:r>
          </w:p>
        </w:tc>
        <w:tc>
          <w:tcPr>
            <w:tcW w:w="3716" w:type="dxa"/>
            <w:tcBorders>
              <w:top w:val="single" w:sz="4" w:space="0" w:color="auto"/>
              <w:left w:val="single" w:sz="4" w:space="0" w:color="auto"/>
              <w:bottom w:val="single" w:sz="4" w:space="0" w:color="auto"/>
              <w:right w:val="single" w:sz="4" w:space="0" w:color="auto"/>
            </w:tcBorders>
            <w:hideMark/>
          </w:tcPr>
          <w:p w14:paraId="5E39F203" w14:textId="77777777" w:rsidR="006515D2" w:rsidRPr="00B158BD" w:rsidRDefault="006515D2">
            <w:pPr>
              <w:pStyle w:val="af8"/>
              <w:spacing w:line="256" w:lineRule="auto"/>
              <w:ind w:left="0"/>
              <w:jc w:val="center"/>
              <w:rPr>
                <w:sz w:val="22"/>
                <w:szCs w:val="22"/>
                <w:lang w:val="en-US"/>
              </w:rPr>
            </w:pPr>
            <w:proofErr w:type="spellStart"/>
            <w:r w:rsidRPr="00B158BD">
              <w:rPr>
                <w:sz w:val="22"/>
                <w:szCs w:val="22"/>
                <w:lang w:val="en-US"/>
              </w:rPr>
              <w:t>Înregistrarea</w:t>
            </w:r>
            <w:proofErr w:type="spellEnd"/>
            <w:r w:rsidRPr="00B158BD">
              <w:rPr>
                <w:sz w:val="22"/>
                <w:szCs w:val="22"/>
                <w:lang w:val="en-US"/>
              </w:rPr>
              <w:t xml:space="preserve"> </w:t>
            </w:r>
            <w:proofErr w:type="spellStart"/>
            <w:r w:rsidRPr="00B158BD">
              <w:rPr>
                <w:sz w:val="22"/>
                <w:szCs w:val="22"/>
                <w:lang w:val="en-US"/>
              </w:rPr>
              <w:t>contractelor</w:t>
            </w:r>
            <w:proofErr w:type="spellEnd"/>
            <w:r w:rsidRPr="00B158BD">
              <w:rPr>
                <w:sz w:val="22"/>
                <w:szCs w:val="22"/>
                <w:lang w:val="en-US"/>
              </w:rPr>
              <w:t xml:space="preserve"> de </w:t>
            </w:r>
            <w:proofErr w:type="spellStart"/>
            <w:r w:rsidRPr="00B158BD">
              <w:rPr>
                <w:sz w:val="22"/>
                <w:szCs w:val="22"/>
                <w:lang w:val="en-US"/>
              </w:rPr>
              <w:t>arendă</w:t>
            </w:r>
            <w:proofErr w:type="spellEnd"/>
            <w:r w:rsidRPr="00B158BD">
              <w:rPr>
                <w:sz w:val="22"/>
                <w:szCs w:val="22"/>
                <w:lang w:val="en-US"/>
              </w:rPr>
              <w:t xml:space="preserve"> </w:t>
            </w:r>
            <w:proofErr w:type="spellStart"/>
            <w:r w:rsidRPr="00B158BD">
              <w:rPr>
                <w:sz w:val="22"/>
                <w:szCs w:val="22"/>
                <w:lang w:val="en-US"/>
              </w:rPr>
              <w:t>în</w:t>
            </w:r>
            <w:proofErr w:type="spellEnd"/>
            <w:r w:rsidRPr="00B158BD">
              <w:rPr>
                <w:sz w:val="22"/>
                <w:szCs w:val="22"/>
                <w:lang w:val="en-US"/>
              </w:rPr>
              <w:t xml:space="preserve"> </w:t>
            </w:r>
            <w:proofErr w:type="spellStart"/>
            <w:r w:rsidRPr="00B158BD">
              <w:rPr>
                <w:sz w:val="22"/>
                <w:szCs w:val="22"/>
                <w:lang w:val="en-US"/>
              </w:rPr>
              <w:t>agricultură</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0063AF9" w14:textId="77777777" w:rsidR="006515D2" w:rsidRPr="00B158BD" w:rsidRDefault="006515D2">
            <w:pPr>
              <w:pStyle w:val="af8"/>
              <w:spacing w:line="256" w:lineRule="auto"/>
              <w:ind w:left="0"/>
              <w:jc w:val="center"/>
              <w:rPr>
                <w:b/>
                <w:sz w:val="22"/>
                <w:szCs w:val="22"/>
                <w:lang w:val="ru-RU"/>
              </w:rPr>
            </w:pPr>
            <w:r w:rsidRPr="00B158BD">
              <w:rPr>
                <w:b/>
                <w:sz w:val="22"/>
                <w:szCs w:val="22"/>
              </w:rPr>
              <w:t>6 lei</w:t>
            </w:r>
          </w:p>
          <w:p w14:paraId="3A115326" w14:textId="41571F38" w:rsidR="006515D2" w:rsidRPr="00B158BD" w:rsidRDefault="006515D2">
            <w:pPr>
              <w:pStyle w:val="af8"/>
              <w:spacing w:line="256" w:lineRule="auto"/>
              <w:ind w:left="0"/>
              <w:rPr>
                <w:b/>
                <w:sz w:val="22"/>
                <w:szCs w:val="22"/>
                <w:lang w:val="ro-MD"/>
              </w:rPr>
            </w:pPr>
            <w:r w:rsidRPr="00B158BD">
              <w:rPr>
                <w:b/>
                <w:sz w:val="22"/>
                <w:szCs w:val="22"/>
                <w:lang w:val="ro-MD"/>
              </w:rPr>
              <w:t xml:space="preserve">  3 lei </w:t>
            </w:r>
          </w:p>
        </w:tc>
        <w:tc>
          <w:tcPr>
            <w:tcW w:w="2693" w:type="dxa"/>
            <w:tcBorders>
              <w:top w:val="single" w:sz="4" w:space="0" w:color="auto"/>
              <w:left w:val="single" w:sz="4" w:space="0" w:color="auto"/>
              <w:bottom w:val="single" w:sz="4" w:space="0" w:color="auto"/>
              <w:right w:val="single" w:sz="4" w:space="0" w:color="auto"/>
            </w:tcBorders>
            <w:hideMark/>
          </w:tcPr>
          <w:p w14:paraId="45AFB9D6" w14:textId="77777777" w:rsidR="006515D2" w:rsidRPr="00B158BD" w:rsidRDefault="006515D2">
            <w:pPr>
              <w:pStyle w:val="af8"/>
              <w:spacing w:line="256" w:lineRule="auto"/>
              <w:ind w:left="0"/>
              <w:jc w:val="center"/>
              <w:rPr>
                <w:sz w:val="22"/>
                <w:szCs w:val="22"/>
                <w:lang w:val="ru-RU"/>
              </w:rPr>
            </w:pPr>
            <w:r w:rsidRPr="00B158BD">
              <w:rPr>
                <w:sz w:val="22"/>
                <w:szCs w:val="22"/>
              </w:rPr>
              <w:t>Persoane</w:t>
            </w:r>
            <w:r w:rsidRPr="00B158BD">
              <w:rPr>
                <w:sz w:val="22"/>
                <w:szCs w:val="22"/>
                <w:lang w:val="en-US"/>
              </w:rPr>
              <w:t xml:space="preserve"> </w:t>
            </w:r>
            <w:r w:rsidRPr="00B158BD">
              <w:rPr>
                <w:sz w:val="22"/>
                <w:szCs w:val="22"/>
              </w:rPr>
              <w:t>fizice</w:t>
            </w:r>
            <w:r w:rsidRPr="00B158BD">
              <w:rPr>
                <w:sz w:val="22"/>
                <w:szCs w:val="22"/>
                <w:lang w:val="en-US"/>
              </w:rPr>
              <w:t xml:space="preserve"> </w:t>
            </w:r>
            <w:r w:rsidRPr="00B158BD">
              <w:rPr>
                <w:sz w:val="22"/>
                <w:szCs w:val="22"/>
              </w:rPr>
              <w:t>ș</w:t>
            </w:r>
            <w:proofErr w:type="spellStart"/>
            <w:r w:rsidRPr="00B158BD">
              <w:rPr>
                <w:sz w:val="22"/>
                <w:szCs w:val="22"/>
                <w:lang w:val="en-US"/>
              </w:rPr>
              <w:t>i</w:t>
            </w:r>
            <w:proofErr w:type="spellEnd"/>
            <w:r w:rsidRPr="00B158BD">
              <w:rPr>
                <w:sz w:val="22"/>
                <w:szCs w:val="22"/>
                <w:lang w:val="en-US"/>
              </w:rPr>
              <w:t xml:space="preserve">  </w:t>
            </w:r>
            <w:r w:rsidRPr="00B158BD">
              <w:rPr>
                <w:sz w:val="22"/>
                <w:szCs w:val="22"/>
              </w:rPr>
              <w:t>juridice</w:t>
            </w:r>
          </w:p>
        </w:tc>
        <w:tc>
          <w:tcPr>
            <w:tcW w:w="2263" w:type="dxa"/>
            <w:tcBorders>
              <w:top w:val="single" w:sz="4" w:space="0" w:color="auto"/>
              <w:left w:val="single" w:sz="4" w:space="0" w:color="auto"/>
              <w:bottom w:val="single" w:sz="4" w:space="0" w:color="auto"/>
              <w:right w:val="single" w:sz="4" w:space="0" w:color="auto"/>
            </w:tcBorders>
            <w:hideMark/>
          </w:tcPr>
          <w:p w14:paraId="01792934" w14:textId="48C41F57" w:rsidR="006515D2" w:rsidRPr="00B158BD" w:rsidRDefault="006515D2">
            <w:pPr>
              <w:pStyle w:val="af8"/>
              <w:spacing w:line="256" w:lineRule="auto"/>
              <w:ind w:left="0"/>
              <w:rPr>
                <w:sz w:val="22"/>
                <w:szCs w:val="22"/>
                <w:lang w:val="ro-MD"/>
              </w:rPr>
            </w:pPr>
            <w:r w:rsidRPr="00B158BD">
              <w:rPr>
                <w:sz w:val="22"/>
                <w:szCs w:val="22"/>
                <w:lang w:val="ro-MD"/>
              </w:rPr>
              <w:t xml:space="preserve">  6 lei p/u un contract  </w:t>
            </w:r>
          </w:p>
          <w:p w14:paraId="202E56EE" w14:textId="5E4906CA" w:rsidR="006515D2" w:rsidRPr="00B158BD" w:rsidRDefault="006515D2" w:rsidP="00B158BD">
            <w:pPr>
              <w:pStyle w:val="af8"/>
              <w:spacing w:line="256" w:lineRule="auto"/>
              <w:ind w:left="178" w:hanging="178"/>
              <w:rPr>
                <w:sz w:val="22"/>
                <w:szCs w:val="22"/>
                <w:lang w:val="en-US"/>
              </w:rPr>
            </w:pPr>
            <w:r w:rsidRPr="00B158BD">
              <w:rPr>
                <w:sz w:val="22"/>
                <w:szCs w:val="22"/>
                <w:lang w:val="ro-MD"/>
              </w:rPr>
              <w:t xml:space="preserve">  3 lei </w:t>
            </w:r>
            <w:proofErr w:type="spellStart"/>
            <w:r w:rsidRPr="00B158BD">
              <w:rPr>
                <w:sz w:val="22"/>
                <w:szCs w:val="22"/>
                <w:lang w:val="en-US"/>
              </w:rPr>
              <w:t>pentru</w:t>
            </w:r>
            <w:proofErr w:type="spellEnd"/>
            <w:r w:rsidRPr="00B158BD">
              <w:rPr>
                <w:sz w:val="22"/>
                <w:szCs w:val="22"/>
                <w:lang w:val="en-US"/>
              </w:rPr>
              <w:t xml:space="preserve"> </w:t>
            </w:r>
            <w:proofErr w:type="spellStart"/>
            <w:r w:rsidRPr="00B158BD">
              <w:rPr>
                <w:sz w:val="22"/>
                <w:szCs w:val="22"/>
                <w:lang w:val="en-US"/>
              </w:rPr>
              <w:t>fiecare</w:t>
            </w:r>
            <w:proofErr w:type="spellEnd"/>
            <w:r w:rsidRPr="00B158BD">
              <w:rPr>
                <w:sz w:val="22"/>
                <w:szCs w:val="22"/>
                <w:lang w:val="en-US"/>
              </w:rPr>
              <w:t xml:space="preserve"> contract</w:t>
            </w:r>
          </w:p>
        </w:tc>
      </w:tr>
      <w:tr w:rsidR="006515D2" w:rsidRPr="00B158BD" w14:paraId="06E92AEC" w14:textId="77777777" w:rsidTr="00B158BD">
        <w:trPr>
          <w:trHeight w:val="491"/>
        </w:trPr>
        <w:tc>
          <w:tcPr>
            <w:tcW w:w="566" w:type="dxa"/>
            <w:tcBorders>
              <w:top w:val="single" w:sz="4" w:space="0" w:color="auto"/>
              <w:left w:val="single" w:sz="4" w:space="0" w:color="auto"/>
              <w:bottom w:val="single" w:sz="4" w:space="0" w:color="auto"/>
              <w:right w:val="single" w:sz="4" w:space="0" w:color="auto"/>
            </w:tcBorders>
            <w:hideMark/>
          </w:tcPr>
          <w:p w14:paraId="51165954" w14:textId="77777777" w:rsidR="006515D2" w:rsidRPr="00B158BD" w:rsidRDefault="006515D2">
            <w:pPr>
              <w:pStyle w:val="af8"/>
              <w:spacing w:line="256" w:lineRule="auto"/>
              <w:ind w:left="0"/>
              <w:jc w:val="center"/>
              <w:rPr>
                <w:sz w:val="22"/>
                <w:szCs w:val="22"/>
                <w:lang w:val="ru-RU"/>
              </w:rPr>
            </w:pPr>
            <w:r w:rsidRPr="00B158BD">
              <w:rPr>
                <w:sz w:val="22"/>
                <w:szCs w:val="22"/>
              </w:rPr>
              <w:t>3</w:t>
            </w:r>
          </w:p>
        </w:tc>
        <w:tc>
          <w:tcPr>
            <w:tcW w:w="3716" w:type="dxa"/>
            <w:tcBorders>
              <w:top w:val="single" w:sz="4" w:space="0" w:color="auto"/>
              <w:left w:val="single" w:sz="4" w:space="0" w:color="auto"/>
              <w:bottom w:val="single" w:sz="4" w:space="0" w:color="auto"/>
              <w:right w:val="single" w:sz="4" w:space="0" w:color="auto"/>
            </w:tcBorders>
            <w:hideMark/>
          </w:tcPr>
          <w:p w14:paraId="616DD6EC" w14:textId="77777777" w:rsidR="006515D2" w:rsidRPr="00B158BD" w:rsidRDefault="006515D2">
            <w:pPr>
              <w:pStyle w:val="af8"/>
              <w:spacing w:line="256" w:lineRule="auto"/>
              <w:ind w:left="0"/>
              <w:jc w:val="center"/>
              <w:rPr>
                <w:sz w:val="22"/>
                <w:szCs w:val="22"/>
                <w:lang w:val="en-US"/>
              </w:rPr>
            </w:pPr>
            <w:proofErr w:type="spellStart"/>
            <w:r w:rsidRPr="00B158BD">
              <w:rPr>
                <w:sz w:val="22"/>
                <w:szCs w:val="22"/>
                <w:lang w:val="en-US"/>
              </w:rPr>
              <w:t>Eliberarea</w:t>
            </w:r>
            <w:proofErr w:type="spellEnd"/>
            <w:r w:rsidRPr="00B158BD">
              <w:rPr>
                <w:sz w:val="22"/>
                <w:szCs w:val="22"/>
                <w:lang w:val="en-US"/>
              </w:rPr>
              <w:t xml:space="preserve"> </w:t>
            </w:r>
            <w:proofErr w:type="spellStart"/>
            <w:r w:rsidRPr="00B158BD">
              <w:rPr>
                <w:sz w:val="22"/>
                <w:szCs w:val="22"/>
                <w:lang w:val="en-US"/>
              </w:rPr>
              <w:t>extraselor</w:t>
            </w:r>
            <w:proofErr w:type="spellEnd"/>
            <w:r w:rsidRPr="00B158BD">
              <w:rPr>
                <w:sz w:val="22"/>
                <w:szCs w:val="22"/>
                <w:lang w:val="en-US"/>
              </w:rPr>
              <w:t xml:space="preserve"> din </w:t>
            </w:r>
            <w:proofErr w:type="spellStart"/>
            <w:r w:rsidRPr="00B158BD">
              <w:rPr>
                <w:sz w:val="22"/>
                <w:szCs w:val="22"/>
                <w:lang w:val="en-US"/>
              </w:rPr>
              <w:t>registrul</w:t>
            </w:r>
            <w:proofErr w:type="spellEnd"/>
            <w:r w:rsidRPr="00B158BD">
              <w:rPr>
                <w:sz w:val="22"/>
                <w:szCs w:val="22"/>
                <w:lang w:val="en-US"/>
              </w:rPr>
              <w:t xml:space="preserve"> </w:t>
            </w:r>
            <w:proofErr w:type="spellStart"/>
            <w:r w:rsidRPr="00B158BD">
              <w:rPr>
                <w:sz w:val="22"/>
                <w:szCs w:val="22"/>
                <w:lang w:val="en-US"/>
              </w:rPr>
              <w:t>contractelor</w:t>
            </w:r>
            <w:proofErr w:type="spellEnd"/>
            <w:r w:rsidRPr="00B158BD">
              <w:rPr>
                <w:sz w:val="22"/>
                <w:szCs w:val="22"/>
                <w:lang w:val="en-US"/>
              </w:rPr>
              <w:t xml:space="preserve"> de </w:t>
            </w:r>
            <w:proofErr w:type="spellStart"/>
            <w:r w:rsidRPr="00B158BD">
              <w:rPr>
                <w:sz w:val="22"/>
                <w:szCs w:val="22"/>
                <w:lang w:val="en-US"/>
              </w:rPr>
              <w:t>arendă</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4DDB175E" w14:textId="77777777" w:rsidR="006515D2" w:rsidRPr="00B158BD" w:rsidRDefault="006515D2">
            <w:pPr>
              <w:pStyle w:val="af8"/>
              <w:spacing w:line="256" w:lineRule="auto"/>
              <w:ind w:left="0"/>
              <w:jc w:val="center"/>
              <w:rPr>
                <w:b/>
                <w:sz w:val="22"/>
                <w:szCs w:val="22"/>
                <w:lang w:val="ru-RU"/>
              </w:rPr>
            </w:pPr>
            <w:r w:rsidRPr="00B158BD">
              <w:rPr>
                <w:b/>
                <w:sz w:val="22"/>
                <w:szCs w:val="22"/>
              </w:rPr>
              <w:t>50 lei</w:t>
            </w:r>
          </w:p>
        </w:tc>
        <w:tc>
          <w:tcPr>
            <w:tcW w:w="2693" w:type="dxa"/>
            <w:tcBorders>
              <w:top w:val="single" w:sz="4" w:space="0" w:color="auto"/>
              <w:left w:val="single" w:sz="4" w:space="0" w:color="auto"/>
              <w:bottom w:val="single" w:sz="4" w:space="0" w:color="auto"/>
              <w:right w:val="single" w:sz="4" w:space="0" w:color="auto"/>
            </w:tcBorders>
            <w:hideMark/>
          </w:tcPr>
          <w:p w14:paraId="691C3FBF" w14:textId="77777777" w:rsidR="006515D2" w:rsidRPr="00B158BD" w:rsidRDefault="006515D2">
            <w:pPr>
              <w:pStyle w:val="af8"/>
              <w:spacing w:line="256" w:lineRule="auto"/>
              <w:ind w:left="0"/>
              <w:jc w:val="center"/>
              <w:rPr>
                <w:sz w:val="22"/>
                <w:szCs w:val="22"/>
              </w:rPr>
            </w:pPr>
            <w:r w:rsidRPr="00B158BD">
              <w:rPr>
                <w:sz w:val="22"/>
                <w:szCs w:val="22"/>
              </w:rPr>
              <w:t>Persoane</w:t>
            </w:r>
            <w:r w:rsidRPr="00B158BD">
              <w:rPr>
                <w:sz w:val="22"/>
                <w:szCs w:val="22"/>
                <w:lang w:val="en-US"/>
              </w:rPr>
              <w:t xml:space="preserve"> </w:t>
            </w:r>
            <w:r w:rsidRPr="00B158BD">
              <w:rPr>
                <w:sz w:val="22"/>
                <w:szCs w:val="22"/>
              </w:rPr>
              <w:t>fizice</w:t>
            </w:r>
            <w:r w:rsidRPr="00B158BD">
              <w:rPr>
                <w:sz w:val="22"/>
                <w:szCs w:val="22"/>
                <w:lang w:val="en-US"/>
              </w:rPr>
              <w:t xml:space="preserve"> </w:t>
            </w:r>
            <w:r w:rsidRPr="00B158BD">
              <w:rPr>
                <w:sz w:val="22"/>
                <w:szCs w:val="22"/>
              </w:rPr>
              <w:t>și</w:t>
            </w:r>
            <w:r w:rsidRPr="00B158BD">
              <w:rPr>
                <w:sz w:val="22"/>
                <w:szCs w:val="22"/>
                <w:lang w:val="en-US"/>
              </w:rPr>
              <w:t xml:space="preserve"> </w:t>
            </w:r>
            <w:r w:rsidRPr="00B158BD">
              <w:rPr>
                <w:sz w:val="22"/>
                <w:szCs w:val="22"/>
              </w:rPr>
              <w:t>juridice</w:t>
            </w:r>
          </w:p>
        </w:tc>
        <w:tc>
          <w:tcPr>
            <w:tcW w:w="2263" w:type="dxa"/>
            <w:tcBorders>
              <w:top w:val="single" w:sz="4" w:space="0" w:color="auto"/>
              <w:left w:val="single" w:sz="4" w:space="0" w:color="auto"/>
              <w:bottom w:val="single" w:sz="4" w:space="0" w:color="auto"/>
              <w:right w:val="single" w:sz="4" w:space="0" w:color="auto"/>
            </w:tcBorders>
          </w:tcPr>
          <w:p w14:paraId="7BC670FA" w14:textId="77777777" w:rsidR="006515D2" w:rsidRPr="00B158BD" w:rsidRDefault="006515D2">
            <w:pPr>
              <w:pStyle w:val="af8"/>
              <w:spacing w:line="256" w:lineRule="auto"/>
              <w:ind w:left="0"/>
              <w:jc w:val="center"/>
              <w:rPr>
                <w:sz w:val="22"/>
                <w:szCs w:val="22"/>
              </w:rPr>
            </w:pPr>
          </w:p>
        </w:tc>
      </w:tr>
      <w:tr w:rsidR="006515D2" w:rsidRPr="00014586" w14:paraId="25E66120" w14:textId="77777777" w:rsidTr="00B158BD">
        <w:trPr>
          <w:trHeight w:val="485"/>
        </w:trPr>
        <w:tc>
          <w:tcPr>
            <w:tcW w:w="566" w:type="dxa"/>
            <w:tcBorders>
              <w:top w:val="single" w:sz="4" w:space="0" w:color="auto"/>
              <w:left w:val="single" w:sz="4" w:space="0" w:color="auto"/>
              <w:bottom w:val="single" w:sz="4" w:space="0" w:color="auto"/>
              <w:right w:val="single" w:sz="4" w:space="0" w:color="auto"/>
            </w:tcBorders>
            <w:hideMark/>
          </w:tcPr>
          <w:p w14:paraId="3A205C34" w14:textId="77777777" w:rsidR="006515D2" w:rsidRPr="00B158BD" w:rsidRDefault="006515D2">
            <w:pPr>
              <w:pStyle w:val="af8"/>
              <w:spacing w:line="256" w:lineRule="auto"/>
              <w:ind w:left="0"/>
              <w:jc w:val="center"/>
              <w:rPr>
                <w:sz w:val="22"/>
                <w:szCs w:val="22"/>
              </w:rPr>
            </w:pPr>
            <w:r w:rsidRPr="00B158BD">
              <w:rPr>
                <w:sz w:val="22"/>
                <w:szCs w:val="22"/>
              </w:rPr>
              <w:t>4</w:t>
            </w:r>
          </w:p>
        </w:tc>
        <w:tc>
          <w:tcPr>
            <w:tcW w:w="3716" w:type="dxa"/>
            <w:tcBorders>
              <w:top w:val="single" w:sz="4" w:space="0" w:color="auto"/>
              <w:left w:val="single" w:sz="4" w:space="0" w:color="auto"/>
              <w:bottom w:val="single" w:sz="4" w:space="0" w:color="auto"/>
              <w:right w:val="single" w:sz="4" w:space="0" w:color="auto"/>
            </w:tcBorders>
            <w:hideMark/>
          </w:tcPr>
          <w:p w14:paraId="067E00C6" w14:textId="77777777" w:rsidR="006515D2" w:rsidRPr="00B158BD" w:rsidRDefault="006515D2">
            <w:pPr>
              <w:pStyle w:val="af8"/>
              <w:spacing w:line="256" w:lineRule="auto"/>
              <w:ind w:left="0"/>
              <w:jc w:val="center"/>
              <w:rPr>
                <w:sz w:val="22"/>
                <w:szCs w:val="22"/>
              </w:rPr>
            </w:pPr>
            <w:r w:rsidRPr="00B158BD">
              <w:rPr>
                <w:sz w:val="22"/>
                <w:szCs w:val="22"/>
              </w:rPr>
              <w:t>Eliberarea</w:t>
            </w:r>
            <w:r w:rsidRPr="00B158BD">
              <w:rPr>
                <w:sz w:val="22"/>
                <w:szCs w:val="22"/>
                <w:lang w:val="en-US"/>
              </w:rPr>
              <w:t xml:space="preserve"> </w:t>
            </w:r>
            <w:r w:rsidRPr="00B158BD">
              <w:rPr>
                <w:sz w:val="22"/>
                <w:szCs w:val="22"/>
              </w:rPr>
              <w:t>extraselor</w:t>
            </w:r>
            <w:r w:rsidRPr="00B158BD">
              <w:rPr>
                <w:sz w:val="22"/>
                <w:szCs w:val="22"/>
                <w:lang w:val="en-US"/>
              </w:rPr>
              <w:t xml:space="preserve"> </w:t>
            </w:r>
            <w:r w:rsidRPr="00B158BD">
              <w:rPr>
                <w:sz w:val="22"/>
                <w:szCs w:val="22"/>
              </w:rPr>
              <w:t>pentru</w:t>
            </w:r>
            <w:r w:rsidRPr="00B158BD">
              <w:rPr>
                <w:sz w:val="22"/>
                <w:szCs w:val="22"/>
                <w:lang w:val="en-US"/>
              </w:rPr>
              <w:t xml:space="preserve"> </w:t>
            </w:r>
            <w:r w:rsidRPr="00B158BD">
              <w:rPr>
                <w:sz w:val="22"/>
                <w:szCs w:val="22"/>
              </w:rPr>
              <w:t>pensii</w:t>
            </w:r>
          </w:p>
        </w:tc>
        <w:tc>
          <w:tcPr>
            <w:tcW w:w="992" w:type="dxa"/>
            <w:tcBorders>
              <w:top w:val="single" w:sz="4" w:space="0" w:color="auto"/>
              <w:left w:val="single" w:sz="4" w:space="0" w:color="auto"/>
              <w:bottom w:val="single" w:sz="4" w:space="0" w:color="auto"/>
              <w:right w:val="single" w:sz="4" w:space="0" w:color="auto"/>
            </w:tcBorders>
            <w:hideMark/>
          </w:tcPr>
          <w:p w14:paraId="2AF06327" w14:textId="77777777" w:rsidR="006515D2" w:rsidRPr="00B158BD" w:rsidRDefault="006515D2">
            <w:pPr>
              <w:pStyle w:val="af8"/>
              <w:spacing w:line="256" w:lineRule="auto"/>
              <w:ind w:left="0"/>
              <w:jc w:val="center"/>
              <w:rPr>
                <w:b/>
                <w:sz w:val="22"/>
                <w:szCs w:val="22"/>
              </w:rPr>
            </w:pPr>
            <w:r w:rsidRPr="00B158BD">
              <w:rPr>
                <w:b/>
                <w:sz w:val="22"/>
                <w:szCs w:val="22"/>
              </w:rPr>
              <w:t>50 lei</w:t>
            </w:r>
          </w:p>
        </w:tc>
        <w:tc>
          <w:tcPr>
            <w:tcW w:w="2693" w:type="dxa"/>
            <w:tcBorders>
              <w:top w:val="single" w:sz="4" w:space="0" w:color="auto"/>
              <w:left w:val="single" w:sz="4" w:space="0" w:color="auto"/>
              <w:bottom w:val="single" w:sz="4" w:space="0" w:color="auto"/>
              <w:right w:val="single" w:sz="4" w:space="0" w:color="auto"/>
            </w:tcBorders>
            <w:hideMark/>
          </w:tcPr>
          <w:p w14:paraId="1F0802C6" w14:textId="30F2981E" w:rsidR="006515D2" w:rsidRPr="00B158BD" w:rsidRDefault="006515D2" w:rsidP="006017A0">
            <w:pPr>
              <w:pStyle w:val="af8"/>
              <w:spacing w:line="256" w:lineRule="auto"/>
              <w:ind w:left="0"/>
              <w:rPr>
                <w:sz w:val="22"/>
                <w:szCs w:val="22"/>
                <w:lang w:val="en-US"/>
              </w:rPr>
            </w:pPr>
            <w:proofErr w:type="spellStart"/>
            <w:r w:rsidRPr="00B158BD">
              <w:rPr>
                <w:sz w:val="22"/>
                <w:szCs w:val="22"/>
                <w:lang w:val="en-US"/>
              </w:rPr>
              <w:t>Persoanele</w:t>
            </w:r>
            <w:proofErr w:type="spellEnd"/>
            <w:r w:rsidRPr="00B158BD">
              <w:rPr>
                <w:sz w:val="22"/>
                <w:szCs w:val="22"/>
                <w:lang w:val="en-US"/>
              </w:rPr>
              <w:t xml:space="preserve"> care</w:t>
            </w:r>
            <w:r w:rsidR="006017A0">
              <w:rPr>
                <w:sz w:val="22"/>
                <w:szCs w:val="22"/>
                <w:lang w:val="en-US"/>
              </w:rPr>
              <w:t xml:space="preserve"> </w:t>
            </w:r>
            <w:proofErr w:type="spellStart"/>
            <w:r w:rsidR="006017A0">
              <w:rPr>
                <w:sz w:val="22"/>
                <w:szCs w:val="22"/>
                <w:lang w:val="en-US"/>
              </w:rPr>
              <w:t>beneficiază</w:t>
            </w:r>
            <w:proofErr w:type="spellEnd"/>
            <w:r w:rsidRPr="00B158BD">
              <w:rPr>
                <w:sz w:val="22"/>
                <w:szCs w:val="22"/>
                <w:lang w:val="en-US"/>
              </w:rPr>
              <w:t xml:space="preserve">   </w:t>
            </w:r>
            <w:r w:rsidR="006017A0">
              <w:rPr>
                <w:sz w:val="22"/>
                <w:szCs w:val="22"/>
                <w:lang w:val="en-US"/>
              </w:rPr>
              <w:t>d</w:t>
            </w:r>
            <w:r w:rsidRPr="00B158BD">
              <w:rPr>
                <w:sz w:val="22"/>
                <w:szCs w:val="22"/>
                <w:lang w:val="en-US"/>
              </w:rPr>
              <w:t>e</w:t>
            </w:r>
            <w:r w:rsidR="00B158BD">
              <w:rPr>
                <w:sz w:val="22"/>
                <w:szCs w:val="22"/>
                <w:lang w:val="en-US"/>
              </w:rPr>
              <w:t xml:space="preserve"> </w:t>
            </w:r>
            <w:proofErr w:type="spellStart"/>
            <w:r w:rsidRPr="00B158BD">
              <w:rPr>
                <w:sz w:val="22"/>
                <w:szCs w:val="22"/>
                <w:lang w:val="en-US"/>
              </w:rPr>
              <w:t>pensie</w:t>
            </w:r>
            <w:proofErr w:type="spellEnd"/>
            <w:r w:rsidRPr="00B158BD">
              <w:rPr>
                <w:sz w:val="22"/>
                <w:szCs w:val="22"/>
                <w:lang w:val="en-US"/>
              </w:rPr>
              <w:t xml:space="preserve"> din </w:t>
            </w:r>
            <w:proofErr w:type="spellStart"/>
            <w:r w:rsidRPr="00B158BD">
              <w:rPr>
                <w:sz w:val="22"/>
                <w:szCs w:val="22"/>
                <w:lang w:val="en-US"/>
              </w:rPr>
              <w:t>regiunea</w:t>
            </w:r>
            <w:proofErr w:type="spellEnd"/>
            <w:r w:rsidRPr="00B158BD">
              <w:rPr>
                <w:sz w:val="22"/>
                <w:szCs w:val="22"/>
                <w:lang w:val="en-US"/>
              </w:rPr>
              <w:t xml:space="preserve"> </w:t>
            </w:r>
            <w:proofErr w:type="spellStart"/>
            <w:r w:rsidRPr="00B158BD">
              <w:rPr>
                <w:sz w:val="22"/>
                <w:szCs w:val="22"/>
                <w:lang w:val="en-US"/>
              </w:rPr>
              <w:t>transnistreană</w:t>
            </w:r>
            <w:proofErr w:type="spellEnd"/>
            <w:r w:rsidR="006017A0">
              <w:rPr>
                <w:sz w:val="22"/>
                <w:szCs w:val="22"/>
                <w:lang w:val="en-US"/>
              </w:rPr>
              <w:t xml:space="preserve"> </w:t>
            </w:r>
            <w:proofErr w:type="spellStart"/>
            <w:r w:rsidRPr="00B158BD">
              <w:rPr>
                <w:sz w:val="22"/>
                <w:szCs w:val="22"/>
                <w:lang w:val="en-US"/>
              </w:rPr>
              <w:t>şi</w:t>
            </w:r>
            <w:proofErr w:type="spellEnd"/>
            <w:r w:rsidRPr="00B158BD">
              <w:rPr>
                <w:sz w:val="22"/>
                <w:szCs w:val="22"/>
                <w:lang w:val="en-US"/>
              </w:rPr>
              <w:t xml:space="preserve"> </w:t>
            </w:r>
            <w:proofErr w:type="spellStart"/>
            <w:r w:rsidRPr="00B158BD">
              <w:rPr>
                <w:sz w:val="22"/>
                <w:szCs w:val="22"/>
                <w:lang w:val="en-US"/>
              </w:rPr>
              <w:t>solicit</w:t>
            </w:r>
            <w:r w:rsidR="006017A0">
              <w:rPr>
                <w:sz w:val="22"/>
                <w:szCs w:val="22"/>
                <w:lang w:val="en-US"/>
              </w:rPr>
              <w:t>ă</w:t>
            </w:r>
            <w:proofErr w:type="spellEnd"/>
            <w:r w:rsidRPr="00B158BD">
              <w:rPr>
                <w:sz w:val="22"/>
                <w:szCs w:val="22"/>
                <w:lang w:val="en-US"/>
              </w:rPr>
              <w:t xml:space="preserve"> </w:t>
            </w:r>
            <w:proofErr w:type="spellStart"/>
            <w:r w:rsidRPr="00B158BD">
              <w:rPr>
                <w:sz w:val="22"/>
                <w:szCs w:val="22"/>
                <w:lang w:val="en-US"/>
              </w:rPr>
              <w:t>perfectarea</w:t>
            </w:r>
            <w:proofErr w:type="spellEnd"/>
            <w:r w:rsidRPr="00B158BD">
              <w:rPr>
                <w:sz w:val="22"/>
                <w:szCs w:val="22"/>
                <w:lang w:val="en-US"/>
              </w:rPr>
              <w:t xml:space="preserve"> </w:t>
            </w:r>
            <w:proofErr w:type="spellStart"/>
            <w:r w:rsidRPr="00B158BD">
              <w:rPr>
                <w:sz w:val="22"/>
                <w:szCs w:val="22"/>
                <w:lang w:val="en-US"/>
              </w:rPr>
              <w:t>documentelor</w:t>
            </w:r>
            <w:proofErr w:type="spellEnd"/>
            <w:r w:rsidRPr="00B158BD">
              <w:rPr>
                <w:sz w:val="22"/>
                <w:szCs w:val="22"/>
                <w:lang w:val="en-US"/>
              </w:rPr>
              <w:t xml:space="preserve"> </w:t>
            </w:r>
            <w:r w:rsidR="006017A0">
              <w:rPr>
                <w:sz w:val="22"/>
                <w:szCs w:val="22"/>
                <w:lang w:val="en-US"/>
              </w:rPr>
              <w:t>de</w:t>
            </w:r>
            <w:r w:rsidRPr="00B158BD">
              <w:rPr>
                <w:sz w:val="22"/>
                <w:szCs w:val="22"/>
                <w:lang w:val="en-US"/>
              </w:rPr>
              <w:t xml:space="preserve"> </w:t>
            </w:r>
            <w:proofErr w:type="spellStart"/>
            <w:r w:rsidRPr="00B158BD">
              <w:rPr>
                <w:sz w:val="22"/>
                <w:szCs w:val="22"/>
                <w:lang w:val="en-US"/>
              </w:rPr>
              <w:t>pensie</w:t>
            </w:r>
            <w:proofErr w:type="spellEnd"/>
            <w:r w:rsidRPr="00B158BD">
              <w:rPr>
                <w:sz w:val="22"/>
                <w:szCs w:val="22"/>
                <w:lang w:val="en-US"/>
              </w:rPr>
              <w:t xml:space="preserve"> din </w:t>
            </w:r>
            <w:proofErr w:type="spellStart"/>
            <w:proofErr w:type="gramStart"/>
            <w:r w:rsidRPr="00B158BD">
              <w:rPr>
                <w:sz w:val="22"/>
                <w:szCs w:val="22"/>
                <w:lang w:val="en-US"/>
              </w:rPr>
              <w:t>R.Moldova</w:t>
            </w:r>
            <w:proofErr w:type="spellEnd"/>
            <w:proofErr w:type="gramEnd"/>
          </w:p>
        </w:tc>
        <w:tc>
          <w:tcPr>
            <w:tcW w:w="2263" w:type="dxa"/>
            <w:tcBorders>
              <w:top w:val="single" w:sz="4" w:space="0" w:color="auto"/>
              <w:left w:val="single" w:sz="4" w:space="0" w:color="auto"/>
              <w:bottom w:val="single" w:sz="4" w:space="0" w:color="auto"/>
              <w:right w:val="single" w:sz="4" w:space="0" w:color="auto"/>
            </w:tcBorders>
          </w:tcPr>
          <w:p w14:paraId="115F1B0F" w14:textId="77777777" w:rsidR="006515D2" w:rsidRPr="00B158BD" w:rsidRDefault="006515D2">
            <w:pPr>
              <w:pStyle w:val="af8"/>
              <w:spacing w:line="256" w:lineRule="auto"/>
              <w:ind w:left="0"/>
              <w:jc w:val="center"/>
              <w:rPr>
                <w:sz w:val="22"/>
                <w:szCs w:val="22"/>
                <w:lang w:val="en-US"/>
              </w:rPr>
            </w:pPr>
          </w:p>
          <w:p w14:paraId="089DB99D" w14:textId="77777777" w:rsidR="006515D2" w:rsidRPr="00B158BD" w:rsidRDefault="006515D2">
            <w:pPr>
              <w:pStyle w:val="af8"/>
              <w:spacing w:line="256" w:lineRule="auto"/>
              <w:ind w:left="0"/>
              <w:jc w:val="center"/>
              <w:rPr>
                <w:sz w:val="22"/>
                <w:szCs w:val="22"/>
                <w:lang w:val="en-US"/>
              </w:rPr>
            </w:pPr>
          </w:p>
        </w:tc>
      </w:tr>
      <w:tr w:rsidR="006515D2" w:rsidRPr="00B158BD" w14:paraId="0DEEF481" w14:textId="77777777" w:rsidTr="00B158BD">
        <w:trPr>
          <w:trHeight w:val="485"/>
        </w:trPr>
        <w:tc>
          <w:tcPr>
            <w:tcW w:w="566" w:type="dxa"/>
            <w:tcBorders>
              <w:top w:val="single" w:sz="4" w:space="0" w:color="auto"/>
              <w:left w:val="single" w:sz="4" w:space="0" w:color="auto"/>
              <w:bottom w:val="single" w:sz="4" w:space="0" w:color="auto"/>
              <w:right w:val="single" w:sz="4" w:space="0" w:color="auto"/>
            </w:tcBorders>
            <w:hideMark/>
          </w:tcPr>
          <w:p w14:paraId="1228DF18" w14:textId="77777777" w:rsidR="006515D2" w:rsidRPr="00B158BD" w:rsidRDefault="006515D2">
            <w:pPr>
              <w:pStyle w:val="af8"/>
              <w:spacing w:line="256" w:lineRule="auto"/>
              <w:ind w:left="0"/>
              <w:jc w:val="center"/>
              <w:rPr>
                <w:sz w:val="22"/>
                <w:szCs w:val="22"/>
                <w:lang w:val="ro-MD"/>
              </w:rPr>
            </w:pPr>
            <w:r w:rsidRPr="00B158BD">
              <w:rPr>
                <w:sz w:val="22"/>
                <w:szCs w:val="22"/>
                <w:lang w:val="ro-MD"/>
              </w:rPr>
              <w:t>5</w:t>
            </w:r>
          </w:p>
        </w:tc>
        <w:tc>
          <w:tcPr>
            <w:tcW w:w="3716" w:type="dxa"/>
            <w:tcBorders>
              <w:top w:val="single" w:sz="4" w:space="0" w:color="auto"/>
              <w:left w:val="single" w:sz="4" w:space="0" w:color="auto"/>
              <w:bottom w:val="single" w:sz="4" w:space="0" w:color="auto"/>
              <w:right w:val="single" w:sz="4" w:space="0" w:color="auto"/>
            </w:tcBorders>
            <w:hideMark/>
          </w:tcPr>
          <w:p w14:paraId="450366B9" w14:textId="77777777" w:rsidR="006515D2" w:rsidRPr="00B158BD" w:rsidRDefault="006515D2">
            <w:pPr>
              <w:pStyle w:val="af8"/>
              <w:spacing w:line="256" w:lineRule="auto"/>
              <w:ind w:left="0"/>
              <w:jc w:val="center"/>
              <w:rPr>
                <w:sz w:val="22"/>
                <w:szCs w:val="22"/>
                <w:lang w:val="ro-MD"/>
              </w:rPr>
            </w:pPr>
            <w:r w:rsidRPr="00B158BD">
              <w:rPr>
                <w:sz w:val="22"/>
                <w:szCs w:val="22"/>
                <w:lang w:val="ro-MD"/>
              </w:rPr>
              <w:t>Eliberarea extraselor din</w:t>
            </w:r>
          </w:p>
          <w:p w14:paraId="2E889A3B" w14:textId="77777777" w:rsidR="006515D2" w:rsidRPr="00B158BD" w:rsidRDefault="006515D2">
            <w:pPr>
              <w:pStyle w:val="af8"/>
              <w:spacing w:line="256" w:lineRule="auto"/>
              <w:ind w:left="0"/>
              <w:jc w:val="center"/>
              <w:rPr>
                <w:sz w:val="22"/>
                <w:szCs w:val="22"/>
                <w:lang w:val="ro-MD"/>
              </w:rPr>
            </w:pPr>
            <w:r w:rsidRPr="00B158BD">
              <w:rPr>
                <w:sz w:val="22"/>
                <w:szCs w:val="22"/>
                <w:lang w:val="ro-MD"/>
              </w:rPr>
              <w:t>Registrul de evidenţă a</w:t>
            </w:r>
          </w:p>
          <w:p w14:paraId="499186CD" w14:textId="5C0AA7C0" w:rsidR="006515D2" w:rsidRPr="00B158BD" w:rsidRDefault="006017A0">
            <w:pPr>
              <w:pStyle w:val="af8"/>
              <w:spacing w:line="256" w:lineRule="auto"/>
              <w:ind w:left="0"/>
              <w:jc w:val="center"/>
              <w:rPr>
                <w:sz w:val="22"/>
                <w:szCs w:val="22"/>
                <w:lang w:val="ro-MD"/>
              </w:rPr>
            </w:pPr>
            <w:r w:rsidRPr="00B158BD">
              <w:rPr>
                <w:sz w:val="22"/>
                <w:szCs w:val="22"/>
                <w:lang w:val="ro-MD"/>
              </w:rPr>
              <w:t>G</w:t>
            </w:r>
            <w:r w:rsidR="006515D2" w:rsidRPr="00B158BD">
              <w:rPr>
                <w:sz w:val="22"/>
                <w:szCs w:val="22"/>
                <w:lang w:val="ro-MD"/>
              </w:rPr>
              <w:t>ospodăriilor</w:t>
            </w:r>
            <w:r>
              <w:rPr>
                <w:sz w:val="22"/>
                <w:szCs w:val="22"/>
                <w:lang w:val="ro-MD"/>
              </w:rPr>
              <w:t xml:space="preserve"> </w:t>
            </w:r>
            <w:r w:rsidR="006515D2" w:rsidRPr="00B158BD">
              <w:rPr>
                <w:sz w:val="22"/>
                <w:szCs w:val="22"/>
                <w:lang w:val="en-US"/>
              </w:rPr>
              <w:t xml:space="preserve">(cu </w:t>
            </w:r>
            <w:proofErr w:type="spellStart"/>
            <w:r w:rsidR="006515D2" w:rsidRPr="00B158BD">
              <w:rPr>
                <w:sz w:val="22"/>
                <w:szCs w:val="22"/>
                <w:lang w:val="en-US"/>
              </w:rPr>
              <w:t>scutire</w:t>
            </w:r>
            <w:proofErr w:type="spellEnd"/>
            <w:r w:rsidR="006515D2" w:rsidRPr="00B158BD">
              <w:rPr>
                <w:sz w:val="22"/>
                <w:szCs w:val="22"/>
                <w:lang w:val="en-US"/>
              </w:rPr>
              <w:t xml:space="preserve"> </w:t>
            </w:r>
            <w:proofErr w:type="spellStart"/>
            <w:r w:rsidR="006515D2" w:rsidRPr="00B158BD">
              <w:rPr>
                <w:sz w:val="22"/>
                <w:szCs w:val="22"/>
                <w:lang w:val="en-US"/>
              </w:rPr>
              <w:t>pentru</w:t>
            </w:r>
            <w:proofErr w:type="spellEnd"/>
            <w:r w:rsidR="006515D2" w:rsidRPr="00B158BD">
              <w:rPr>
                <w:sz w:val="22"/>
                <w:szCs w:val="22"/>
                <w:lang w:val="en-US"/>
              </w:rPr>
              <w:t xml:space="preserve"> </w:t>
            </w:r>
            <w:proofErr w:type="spellStart"/>
            <w:r w:rsidR="006515D2" w:rsidRPr="00B158BD">
              <w:rPr>
                <w:sz w:val="22"/>
                <w:szCs w:val="22"/>
                <w:lang w:val="en-US"/>
              </w:rPr>
              <w:t>pensionari</w:t>
            </w:r>
            <w:proofErr w:type="spellEnd"/>
            <w:r w:rsidR="006515D2" w:rsidRPr="00B158BD">
              <w:rPr>
                <w:sz w:val="22"/>
                <w:szCs w:val="22"/>
                <w:lang w:val="en-US"/>
              </w:rPr>
              <w:t xml:space="preserve">/ </w:t>
            </w:r>
            <w:proofErr w:type="spellStart"/>
            <w:r w:rsidR="006515D2" w:rsidRPr="00B158BD">
              <w:rPr>
                <w:sz w:val="22"/>
                <w:szCs w:val="22"/>
                <w:lang w:val="en-US"/>
              </w:rPr>
              <w:t>invalizi</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EED373E" w14:textId="77777777" w:rsidR="006515D2" w:rsidRPr="00B158BD" w:rsidRDefault="006515D2">
            <w:pPr>
              <w:pStyle w:val="af8"/>
              <w:spacing w:line="256" w:lineRule="auto"/>
              <w:ind w:left="0"/>
              <w:rPr>
                <w:b/>
                <w:sz w:val="22"/>
                <w:szCs w:val="22"/>
                <w:lang w:val="ro-MD"/>
              </w:rPr>
            </w:pPr>
            <w:r w:rsidRPr="00B158BD">
              <w:rPr>
                <w:b/>
                <w:sz w:val="22"/>
                <w:szCs w:val="22"/>
                <w:lang w:val="ro-MD"/>
              </w:rPr>
              <w:t xml:space="preserve">    20 lei</w:t>
            </w:r>
          </w:p>
        </w:tc>
        <w:tc>
          <w:tcPr>
            <w:tcW w:w="2693" w:type="dxa"/>
            <w:tcBorders>
              <w:top w:val="single" w:sz="4" w:space="0" w:color="auto"/>
              <w:left w:val="single" w:sz="4" w:space="0" w:color="auto"/>
              <w:bottom w:val="single" w:sz="4" w:space="0" w:color="auto"/>
              <w:right w:val="single" w:sz="4" w:space="0" w:color="auto"/>
            </w:tcBorders>
            <w:hideMark/>
          </w:tcPr>
          <w:p w14:paraId="1D6D3E63" w14:textId="77777777" w:rsidR="006515D2" w:rsidRPr="00B158BD" w:rsidRDefault="006515D2">
            <w:pPr>
              <w:pStyle w:val="af8"/>
              <w:spacing w:line="256" w:lineRule="auto"/>
              <w:ind w:left="0"/>
              <w:jc w:val="center"/>
              <w:rPr>
                <w:sz w:val="22"/>
                <w:szCs w:val="22"/>
                <w:lang w:val="en-US"/>
              </w:rPr>
            </w:pPr>
            <w:r w:rsidRPr="00B158BD">
              <w:rPr>
                <w:sz w:val="22"/>
                <w:szCs w:val="22"/>
              </w:rPr>
              <w:t>Persoane</w:t>
            </w:r>
            <w:r w:rsidRPr="00B158BD">
              <w:rPr>
                <w:sz w:val="22"/>
                <w:szCs w:val="22"/>
                <w:lang w:val="en-US"/>
              </w:rPr>
              <w:t xml:space="preserve"> </w:t>
            </w:r>
            <w:r w:rsidRPr="00B158BD">
              <w:rPr>
                <w:sz w:val="22"/>
                <w:szCs w:val="22"/>
              </w:rPr>
              <w:t>fizice</w:t>
            </w:r>
            <w:r w:rsidRPr="00B158BD">
              <w:rPr>
                <w:sz w:val="22"/>
                <w:szCs w:val="22"/>
                <w:lang w:val="en-US"/>
              </w:rPr>
              <w:t xml:space="preserve"> </w:t>
            </w:r>
            <w:r w:rsidRPr="00B158BD">
              <w:rPr>
                <w:sz w:val="22"/>
                <w:szCs w:val="22"/>
              </w:rPr>
              <w:t>și</w:t>
            </w:r>
            <w:r w:rsidRPr="00B158BD">
              <w:rPr>
                <w:sz w:val="22"/>
                <w:szCs w:val="22"/>
                <w:lang w:val="en-US"/>
              </w:rPr>
              <w:t xml:space="preserve"> </w:t>
            </w:r>
            <w:r w:rsidRPr="00B158BD">
              <w:rPr>
                <w:sz w:val="22"/>
                <w:szCs w:val="22"/>
              </w:rPr>
              <w:t>juridice</w:t>
            </w:r>
          </w:p>
        </w:tc>
        <w:tc>
          <w:tcPr>
            <w:tcW w:w="2263" w:type="dxa"/>
            <w:tcBorders>
              <w:top w:val="single" w:sz="4" w:space="0" w:color="auto"/>
              <w:left w:val="single" w:sz="4" w:space="0" w:color="auto"/>
              <w:bottom w:val="single" w:sz="4" w:space="0" w:color="auto"/>
              <w:right w:val="single" w:sz="4" w:space="0" w:color="auto"/>
            </w:tcBorders>
          </w:tcPr>
          <w:p w14:paraId="02FF0EFF" w14:textId="77777777" w:rsidR="006515D2" w:rsidRPr="00B158BD" w:rsidRDefault="006515D2">
            <w:pPr>
              <w:pStyle w:val="af8"/>
              <w:spacing w:line="256" w:lineRule="auto"/>
              <w:ind w:left="0"/>
              <w:jc w:val="center"/>
              <w:rPr>
                <w:sz w:val="22"/>
                <w:szCs w:val="22"/>
                <w:lang w:val="en-US"/>
              </w:rPr>
            </w:pPr>
          </w:p>
        </w:tc>
      </w:tr>
      <w:tr w:rsidR="006515D2" w:rsidRPr="00B158BD" w14:paraId="50A4896B" w14:textId="77777777" w:rsidTr="00B158BD">
        <w:trPr>
          <w:trHeight w:val="485"/>
        </w:trPr>
        <w:tc>
          <w:tcPr>
            <w:tcW w:w="566" w:type="dxa"/>
            <w:tcBorders>
              <w:top w:val="single" w:sz="4" w:space="0" w:color="auto"/>
              <w:left w:val="single" w:sz="4" w:space="0" w:color="auto"/>
              <w:bottom w:val="single" w:sz="4" w:space="0" w:color="auto"/>
              <w:right w:val="single" w:sz="4" w:space="0" w:color="auto"/>
            </w:tcBorders>
            <w:hideMark/>
          </w:tcPr>
          <w:p w14:paraId="23269E42" w14:textId="77777777" w:rsidR="006515D2" w:rsidRPr="00B158BD" w:rsidRDefault="006515D2">
            <w:pPr>
              <w:pStyle w:val="af8"/>
              <w:spacing w:line="256" w:lineRule="auto"/>
              <w:ind w:left="0"/>
              <w:jc w:val="center"/>
              <w:rPr>
                <w:sz w:val="22"/>
                <w:szCs w:val="22"/>
                <w:lang w:val="ro-MD"/>
              </w:rPr>
            </w:pPr>
            <w:r w:rsidRPr="00B158BD">
              <w:rPr>
                <w:sz w:val="22"/>
                <w:szCs w:val="22"/>
                <w:lang w:val="ro-MD"/>
              </w:rPr>
              <w:t>6</w:t>
            </w:r>
          </w:p>
        </w:tc>
        <w:tc>
          <w:tcPr>
            <w:tcW w:w="3716" w:type="dxa"/>
            <w:tcBorders>
              <w:top w:val="single" w:sz="4" w:space="0" w:color="auto"/>
              <w:left w:val="single" w:sz="4" w:space="0" w:color="auto"/>
              <w:bottom w:val="single" w:sz="4" w:space="0" w:color="auto"/>
              <w:right w:val="single" w:sz="4" w:space="0" w:color="auto"/>
            </w:tcBorders>
            <w:hideMark/>
          </w:tcPr>
          <w:p w14:paraId="1B920699" w14:textId="77777777" w:rsidR="006515D2" w:rsidRPr="00B158BD" w:rsidRDefault="006515D2">
            <w:pPr>
              <w:pStyle w:val="af8"/>
              <w:spacing w:line="256" w:lineRule="auto"/>
              <w:ind w:left="0"/>
              <w:rPr>
                <w:sz w:val="22"/>
                <w:szCs w:val="22"/>
                <w:lang w:val="en-US"/>
              </w:rPr>
            </w:pPr>
            <w:proofErr w:type="spellStart"/>
            <w:r w:rsidRPr="00B158BD">
              <w:rPr>
                <w:sz w:val="22"/>
                <w:szCs w:val="22"/>
                <w:lang w:val="en-US"/>
              </w:rPr>
              <w:t>Eliberarea</w:t>
            </w:r>
            <w:proofErr w:type="spellEnd"/>
            <w:r w:rsidRPr="00B158BD">
              <w:rPr>
                <w:sz w:val="22"/>
                <w:szCs w:val="22"/>
                <w:lang w:val="en-US"/>
              </w:rPr>
              <w:t xml:space="preserve"> </w:t>
            </w:r>
            <w:proofErr w:type="spellStart"/>
            <w:r w:rsidRPr="00B158BD">
              <w:rPr>
                <w:sz w:val="22"/>
                <w:szCs w:val="22"/>
                <w:lang w:val="en-US"/>
              </w:rPr>
              <w:t>copiilor</w:t>
            </w:r>
            <w:proofErr w:type="spellEnd"/>
            <w:r w:rsidRPr="00B158BD">
              <w:rPr>
                <w:sz w:val="22"/>
                <w:szCs w:val="22"/>
                <w:lang w:val="en-US"/>
              </w:rPr>
              <w:t xml:space="preserve"> de pe </w:t>
            </w:r>
            <w:proofErr w:type="spellStart"/>
            <w:proofErr w:type="gramStart"/>
            <w:r w:rsidRPr="00B158BD">
              <w:rPr>
                <w:sz w:val="22"/>
                <w:szCs w:val="22"/>
                <w:lang w:val="en-US"/>
              </w:rPr>
              <w:t>actele</w:t>
            </w:r>
            <w:proofErr w:type="spellEnd"/>
            <w:r w:rsidRPr="00B158BD">
              <w:rPr>
                <w:sz w:val="22"/>
                <w:szCs w:val="22"/>
                <w:lang w:val="en-US"/>
              </w:rPr>
              <w:t xml:space="preserve">  APL</w:t>
            </w:r>
            <w:proofErr w:type="gramEnd"/>
            <w:r w:rsidRPr="00B158BD">
              <w:rPr>
                <w:sz w:val="22"/>
                <w:szCs w:val="22"/>
                <w:lang w:val="en-US"/>
              </w:rPr>
              <w:t xml:space="preserve"> (cu </w:t>
            </w:r>
            <w:proofErr w:type="spellStart"/>
            <w:r w:rsidRPr="00B158BD">
              <w:rPr>
                <w:sz w:val="22"/>
                <w:szCs w:val="22"/>
                <w:lang w:val="en-US"/>
              </w:rPr>
              <w:t>scutire</w:t>
            </w:r>
            <w:proofErr w:type="spellEnd"/>
            <w:r w:rsidRPr="00B158BD">
              <w:rPr>
                <w:sz w:val="22"/>
                <w:szCs w:val="22"/>
                <w:lang w:val="en-US"/>
              </w:rPr>
              <w:t xml:space="preserve"> </w:t>
            </w:r>
            <w:proofErr w:type="spellStart"/>
            <w:r w:rsidRPr="00B158BD">
              <w:rPr>
                <w:sz w:val="22"/>
                <w:szCs w:val="22"/>
                <w:lang w:val="en-US"/>
              </w:rPr>
              <w:t>pentru</w:t>
            </w:r>
            <w:proofErr w:type="spellEnd"/>
            <w:r w:rsidRPr="00B158BD">
              <w:rPr>
                <w:sz w:val="22"/>
                <w:szCs w:val="22"/>
                <w:lang w:val="en-US"/>
              </w:rPr>
              <w:t xml:space="preserve"> </w:t>
            </w:r>
            <w:proofErr w:type="spellStart"/>
            <w:r w:rsidRPr="00B158BD">
              <w:rPr>
                <w:sz w:val="22"/>
                <w:szCs w:val="22"/>
                <w:lang w:val="en-US"/>
              </w:rPr>
              <w:t>pensionari</w:t>
            </w:r>
            <w:proofErr w:type="spellEnd"/>
            <w:r w:rsidRPr="00B158BD">
              <w:rPr>
                <w:sz w:val="22"/>
                <w:szCs w:val="22"/>
                <w:lang w:val="en-US"/>
              </w:rPr>
              <w:t xml:space="preserve">/ </w:t>
            </w:r>
            <w:proofErr w:type="spellStart"/>
            <w:r w:rsidRPr="00B158BD">
              <w:rPr>
                <w:sz w:val="22"/>
                <w:szCs w:val="22"/>
                <w:lang w:val="en-US"/>
              </w:rPr>
              <w:t>invalizi</w:t>
            </w:r>
            <w:proofErr w:type="spellEnd"/>
            <w:r w:rsidRPr="00B158BD">
              <w:rPr>
                <w:sz w:val="22"/>
                <w:szCs w:val="22"/>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4C13CD09" w14:textId="77777777" w:rsidR="006515D2" w:rsidRPr="00B158BD" w:rsidRDefault="006515D2">
            <w:pPr>
              <w:pStyle w:val="af8"/>
              <w:spacing w:line="256" w:lineRule="auto"/>
              <w:ind w:left="0"/>
              <w:jc w:val="center"/>
              <w:rPr>
                <w:b/>
                <w:sz w:val="22"/>
                <w:szCs w:val="22"/>
                <w:lang w:val="ru-RU"/>
              </w:rPr>
            </w:pPr>
            <w:r w:rsidRPr="00B158BD">
              <w:rPr>
                <w:b/>
                <w:sz w:val="22"/>
                <w:szCs w:val="22"/>
              </w:rPr>
              <w:t>20 lei</w:t>
            </w:r>
          </w:p>
        </w:tc>
        <w:tc>
          <w:tcPr>
            <w:tcW w:w="2693" w:type="dxa"/>
            <w:tcBorders>
              <w:top w:val="single" w:sz="4" w:space="0" w:color="auto"/>
              <w:left w:val="single" w:sz="4" w:space="0" w:color="auto"/>
              <w:bottom w:val="single" w:sz="4" w:space="0" w:color="auto"/>
              <w:right w:val="single" w:sz="4" w:space="0" w:color="auto"/>
            </w:tcBorders>
            <w:hideMark/>
          </w:tcPr>
          <w:p w14:paraId="2EADA79D" w14:textId="77777777" w:rsidR="006515D2" w:rsidRPr="00B158BD" w:rsidRDefault="006515D2">
            <w:pPr>
              <w:pStyle w:val="af8"/>
              <w:spacing w:line="256" w:lineRule="auto"/>
              <w:ind w:left="0"/>
              <w:jc w:val="center"/>
              <w:rPr>
                <w:sz w:val="22"/>
                <w:szCs w:val="22"/>
              </w:rPr>
            </w:pPr>
            <w:r w:rsidRPr="00B158BD">
              <w:rPr>
                <w:sz w:val="22"/>
                <w:szCs w:val="22"/>
              </w:rPr>
              <w:t>Persoane</w:t>
            </w:r>
            <w:r w:rsidRPr="00B158BD">
              <w:rPr>
                <w:sz w:val="22"/>
                <w:szCs w:val="22"/>
                <w:lang w:val="en-US"/>
              </w:rPr>
              <w:t xml:space="preserve"> </w:t>
            </w:r>
            <w:r w:rsidRPr="00B158BD">
              <w:rPr>
                <w:sz w:val="22"/>
                <w:szCs w:val="22"/>
              </w:rPr>
              <w:t>fizice</w:t>
            </w:r>
            <w:r w:rsidRPr="00B158BD">
              <w:rPr>
                <w:sz w:val="22"/>
                <w:szCs w:val="22"/>
                <w:lang w:val="en-US"/>
              </w:rPr>
              <w:t xml:space="preserve"> </w:t>
            </w:r>
            <w:r w:rsidRPr="00B158BD">
              <w:rPr>
                <w:sz w:val="22"/>
                <w:szCs w:val="22"/>
              </w:rPr>
              <w:t>și</w:t>
            </w:r>
            <w:r w:rsidRPr="00B158BD">
              <w:rPr>
                <w:sz w:val="22"/>
                <w:szCs w:val="22"/>
                <w:lang w:val="en-US"/>
              </w:rPr>
              <w:t xml:space="preserve"> </w:t>
            </w:r>
            <w:r w:rsidRPr="00B158BD">
              <w:rPr>
                <w:sz w:val="22"/>
                <w:szCs w:val="22"/>
              </w:rPr>
              <w:t>juridice</w:t>
            </w:r>
          </w:p>
        </w:tc>
        <w:tc>
          <w:tcPr>
            <w:tcW w:w="2263" w:type="dxa"/>
            <w:tcBorders>
              <w:top w:val="single" w:sz="4" w:space="0" w:color="auto"/>
              <w:left w:val="single" w:sz="4" w:space="0" w:color="auto"/>
              <w:bottom w:val="single" w:sz="4" w:space="0" w:color="auto"/>
              <w:right w:val="single" w:sz="4" w:space="0" w:color="auto"/>
            </w:tcBorders>
          </w:tcPr>
          <w:p w14:paraId="5704079A" w14:textId="77777777" w:rsidR="006515D2" w:rsidRPr="00B158BD" w:rsidRDefault="006515D2">
            <w:pPr>
              <w:pStyle w:val="af8"/>
              <w:spacing w:line="256" w:lineRule="auto"/>
              <w:ind w:left="0"/>
              <w:jc w:val="center"/>
              <w:rPr>
                <w:sz w:val="22"/>
                <w:szCs w:val="22"/>
              </w:rPr>
            </w:pPr>
          </w:p>
        </w:tc>
      </w:tr>
      <w:tr w:rsidR="006515D2" w:rsidRPr="00014586" w14:paraId="0178F3D6" w14:textId="77777777" w:rsidTr="00B158BD">
        <w:trPr>
          <w:trHeight w:val="485"/>
        </w:trPr>
        <w:tc>
          <w:tcPr>
            <w:tcW w:w="566" w:type="dxa"/>
            <w:tcBorders>
              <w:top w:val="single" w:sz="4" w:space="0" w:color="auto"/>
              <w:left w:val="single" w:sz="4" w:space="0" w:color="auto"/>
              <w:bottom w:val="single" w:sz="4" w:space="0" w:color="auto"/>
              <w:right w:val="single" w:sz="4" w:space="0" w:color="auto"/>
            </w:tcBorders>
            <w:hideMark/>
          </w:tcPr>
          <w:p w14:paraId="5338ABFB" w14:textId="77777777" w:rsidR="006515D2" w:rsidRPr="00B158BD" w:rsidRDefault="006515D2">
            <w:pPr>
              <w:pStyle w:val="af8"/>
              <w:spacing w:line="256" w:lineRule="auto"/>
              <w:ind w:left="0"/>
              <w:jc w:val="center"/>
              <w:rPr>
                <w:sz w:val="22"/>
                <w:szCs w:val="22"/>
                <w:lang w:val="ro-MD"/>
              </w:rPr>
            </w:pPr>
            <w:r w:rsidRPr="00B158BD">
              <w:rPr>
                <w:sz w:val="22"/>
                <w:szCs w:val="22"/>
                <w:lang w:val="ro-MD"/>
              </w:rPr>
              <w:t>7</w:t>
            </w:r>
          </w:p>
        </w:tc>
        <w:tc>
          <w:tcPr>
            <w:tcW w:w="3716" w:type="dxa"/>
            <w:tcBorders>
              <w:top w:val="single" w:sz="4" w:space="0" w:color="auto"/>
              <w:left w:val="single" w:sz="4" w:space="0" w:color="auto"/>
              <w:bottom w:val="single" w:sz="4" w:space="0" w:color="auto"/>
              <w:right w:val="single" w:sz="4" w:space="0" w:color="auto"/>
            </w:tcBorders>
            <w:hideMark/>
          </w:tcPr>
          <w:p w14:paraId="402A9B6B" w14:textId="77777777" w:rsidR="006515D2" w:rsidRPr="00B158BD" w:rsidRDefault="006515D2">
            <w:pPr>
              <w:pStyle w:val="af8"/>
              <w:spacing w:line="256" w:lineRule="auto"/>
              <w:ind w:left="0"/>
              <w:rPr>
                <w:sz w:val="22"/>
                <w:szCs w:val="22"/>
                <w:lang w:val="en-US"/>
              </w:rPr>
            </w:pPr>
            <w:proofErr w:type="spellStart"/>
            <w:r w:rsidRPr="00B158BD">
              <w:rPr>
                <w:sz w:val="22"/>
                <w:szCs w:val="22"/>
                <w:lang w:val="en-US"/>
              </w:rPr>
              <w:t>Eliberarea</w:t>
            </w:r>
            <w:proofErr w:type="spellEnd"/>
            <w:r w:rsidRPr="00B158BD">
              <w:rPr>
                <w:sz w:val="22"/>
                <w:szCs w:val="22"/>
                <w:lang w:val="en-US"/>
              </w:rPr>
              <w:t xml:space="preserve"> </w:t>
            </w:r>
            <w:proofErr w:type="spellStart"/>
            <w:r w:rsidRPr="00B158BD">
              <w:rPr>
                <w:sz w:val="22"/>
                <w:szCs w:val="22"/>
                <w:lang w:val="en-US"/>
              </w:rPr>
              <w:t>certificatelor</w:t>
            </w:r>
            <w:proofErr w:type="spellEnd"/>
            <w:r w:rsidRPr="00B158BD">
              <w:rPr>
                <w:sz w:val="22"/>
                <w:szCs w:val="22"/>
                <w:lang w:val="en-US"/>
              </w:rPr>
              <w:t>:</w:t>
            </w:r>
          </w:p>
          <w:p w14:paraId="3D992C8A" w14:textId="77777777" w:rsidR="006515D2" w:rsidRPr="00B158BD" w:rsidRDefault="006515D2">
            <w:pPr>
              <w:pStyle w:val="af8"/>
              <w:spacing w:line="256" w:lineRule="auto"/>
              <w:ind w:left="0"/>
              <w:rPr>
                <w:i/>
                <w:sz w:val="22"/>
                <w:szCs w:val="22"/>
                <w:lang w:val="en-US"/>
              </w:rPr>
            </w:pPr>
            <w:r w:rsidRPr="00B158BD">
              <w:rPr>
                <w:i/>
                <w:sz w:val="22"/>
                <w:szCs w:val="22"/>
                <w:lang w:val="en-US"/>
              </w:rPr>
              <w:t xml:space="preserve">- </w:t>
            </w:r>
            <w:proofErr w:type="spellStart"/>
            <w:r w:rsidRPr="00B158BD">
              <w:rPr>
                <w:i/>
                <w:sz w:val="22"/>
                <w:szCs w:val="22"/>
                <w:lang w:val="en-US"/>
              </w:rPr>
              <w:t>privind</w:t>
            </w:r>
            <w:proofErr w:type="spellEnd"/>
            <w:r w:rsidRPr="00B158BD">
              <w:rPr>
                <w:i/>
                <w:sz w:val="22"/>
                <w:szCs w:val="22"/>
                <w:lang w:val="en-US"/>
              </w:rPr>
              <w:t xml:space="preserve"> </w:t>
            </w:r>
            <w:proofErr w:type="spellStart"/>
            <w:r w:rsidRPr="00B158BD">
              <w:rPr>
                <w:i/>
                <w:sz w:val="22"/>
                <w:szCs w:val="22"/>
                <w:lang w:val="en-US"/>
              </w:rPr>
              <w:t>lipsa</w:t>
            </w:r>
            <w:proofErr w:type="spellEnd"/>
            <w:r w:rsidRPr="00B158BD">
              <w:rPr>
                <w:i/>
                <w:sz w:val="22"/>
                <w:szCs w:val="22"/>
                <w:lang w:val="en-US"/>
              </w:rPr>
              <w:t xml:space="preserve"> </w:t>
            </w:r>
            <w:proofErr w:type="spellStart"/>
            <w:r w:rsidRPr="00B158BD">
              <w:rPr>
                <w:i/>
                <w:sz w:val="22"/>
                <w:szCs w:val="22"/>
                <w:lang w:val="en-US"/>
              </w:rPr>
              <w:t>datoriilor</w:t>
            </w:r>
            <w:proofErr w:type="spellEnd"/>
          </w:p>
          <w:p w14:paraId="384E8DB7" w14:textId="1A5670CB" w:rsidR="006515D2" w:rsidRPr="00B158BD" w:rsidRDefault="006515D2">
            <w:pPr>
              <w:pStyle w:val="af8"/>
              <w:spacing w:line="256" w:lineRule="auto"/>
              <w:ind w:left="0"/>
              <w:rPr>
                <w:i/>
                <w:sz w:val="22"/>
                <w:szCs w:val="22"/>
                <w:lang w:val="en-US"/>
              </w:rPr>
            </w:pPr>
            <w:r w:rsidRPr="00B158BD">
              <w:rPr>
                <w:i/>
                <w:sz w:val="22"/>
                <w:szCs w:val="22"/>
                <w:lang w:val="en-US"/>
              </w:rPr>
              <w:t xml:space="preserve">- </w:t>
            </w:r>
            <w:proofErr w:type="spellStart"/>
            <w:r w:rsidRPr="00B158BD">
              <w:rPr>
                <w:i/>
                <w:sz w:val="22"/>
                <w:szCs w:val="22"/>
                <w:lang w:val="en-US"/>
              </w:rPr>
              <w:t>despre</w:t>
            </w:r>
            <w:proofErr w:type="spellEnd"/>
            <w:r w:rsidRPr="00B158BD">
              <w:rPr>
                <w:i/>
                <w:sz w:val="22"/>
                <w:szCs w:val="22"/>
                <w:lang w:val="en-US"/>
              </w:rPr>
              <w:t xml:space="preserve"> </w:t>
            </w:r>
            <w:proofErr w:type="spellStart"/>
            <w:r w:rsidRPr="00B158BD">
              <w:rPr>
                <w:i/>
                <w:sz w:val="22"/>
                <w:szCs w:val="22"/>
                <w:lang w:val="en-US"/>
              </w:rPr>
              <w:t>existen</w:t>
            </w:r>
            <w:r w:rsidR="006017A0">
              <w:rPr>
                <w:i/>
                <w:sz w:val="22"/>
                <w:szCs w:val="22"/>
                <w:lang w:val="en-US"/>
              </w:rPr>
              <w:t>ţa</w:t>
            </w:r>
            <w:proofErr w:type="spellEnd"/>
            <w:r w:rsidRPr="00B158BD">
              <w:rPr>
                <w:i/>
                <w:sz w:val="22"/>
                <w:szCs w:val="22"/>
                <w:lang w:val="en-US"/>
              </w:rPr>
              <w:t xml:space="preserve"> </w:t>
            </w:r>
            <w:proofErr w:type="spellStart"/>
            <w:r w:rsidRPr="00B158BD">
              <w:rPr>
                <w:i/>
                <w:sz w:val="22"/>
                <w:szCs w:val="22"/>
                <w:lang w:val="en-US"/>
              </w:rPr>
              <w:t>vitelor</w:t>
            </w:r>
            <w:proofErr w:type="spellEnd"/>
            <w:r w:rsidRPr="00B158BD">
              <w:rPr>
                <w:i/>
                <w:sz w:val="22"/>
                <w:szCs w:val="22"/>
                <w:lang w:val="en-US"/>
              </w:rPr>
              <w:t xml:space="preserve">/ </w:t>
            </w:r>
            <w:proofErr w:type="spellStart"/>
            <w:proofErr w:type="gramStart"/>
            <w:r w:rsidRPr="00B158BD">
              <w:rPr>
                <w:i/>
                <w:sz w:val="22"/>
                <w:szCs w:val="22"/>
                <w:lang w:val="en-US"/>
              </w:rPr>
              <w:t>păsărilor</w:t>
            </w:r>
            <w:proofErr w:type="spellEnd"/>
            <w:r w:rsidRPr="00B158BD">
              <w:rPr>
                <w:i/>
                <w:sz w:val="22"/>
                <w:szCs w:val="22"/>
                <w:lang w:val="en-US"/>
              </w:rPr>
              <w:t xml:space="preserve">  (</w:t>
            </w:r>
            <w:proofErr w:type="spellStart"/>
            <w:proofErr w:type="gramEnd"/>
            <w:r w:rsidRPr="00B158BD">
              <w:rPr>
                <w:i/>
                <w:sz w:val="22"/>
                <w:szCs w:val="22"/>
                <w:lang w:val="en-US"/>
              </w:rPr>
              <w:t>albine</w:t>
            </w:r>
            <w:proofErr w:type="spellEnd"/>
            <w:r w:rsidRPr="00B158BD">
              <w:rPr>
                <w:i/>
                <w:sz w:val="22"/>
                <w:szCs w:val="22"/>
                <w:lang w:val="en-US"/>
              </w:rPr>
              <w:t xml:space="preserve">) </w:t>
            </w:r>
            <w:proofErr w:type="spellStart"/>
            <w:r w:rsidRPr="00B158BD">
              <w:rPr>
                <w:i/>
                <w:sz w:val="22"/>
                <w:szCs w:val="22"/>
                <w:lang w:val="en-US"/>
              </w:rPr>
              <w:t>în</w:t>
            </w:r>
            <w:proofErr w:type="spellEnd"/>
            <w:r w:rsidRPr="00B158BD">
              <w:rPr>
                <w:i/>
                <w:sz w:val="22"/>
                <w:szCs w:val="22"/>
                <w:lang w:val="en-US"/>
              </w:rPr>
              <w:t xml:space="preserve"> </w:t>
            </w:r>
            <w:proofErr w:type="spellStart"/>
            <w:r w:rsidRPr="00B158BD">
              <w:rPr>
                <w:i/>
                <w:sz w:val="22"/>
                <w:szCs w:val="22"/>
                <w:lang w:val="en-US"/>
              </w:rPr>
              <w:t>gospod</w:t>
            </w:r>
            <w:proofErr w:type="spellEnd"/>
            <w:r w:rsidRPr="00B158BD">
              <w:rPr>
                <w:i/>
                <w:sz w:val="22"/>
                <w:szCs w:val="22"/>
              </w:rPr>
              <w:t xml:space="preserve">ării </w:t>
            </w:r>
            <w:proofErr w:type="spellStart"/>
            <w:r w:rsidRPr="00B158BD">
              <w:rPr>
                <w:i/>
                <w:sz w:val="22"/>
                <w:szCs w:val="22"/>
                <w:lang w:val="en-US"/>
              </w:rPr>
              <w:t>auxiliare</w:t>
            </w:r>
            <w:proofErr w:type="spellEnd"/>
          </w:p>
          <w:p w14:paraId="389F6851" w14:textId="77777777" w:rsidR="006515D2" w:rsidRPr="00B158BD" w:rsidRDefault="006515D2">
            <w:pPr>
              <w:pStyle w:val="af8"/>
              <w:spacing w:line="256" w:lineRule="auto"/>
              <w:ind w:left="0"/>
              <w:rPr>
                <w:i/>
                <w:sz w:val="22"/>
                <w:szCs w:val="22"/>
                <w:lang w:val="en-US"/>
              </w:rPr>
            </w:pPr>
            <w:r w:rsidRPr="00B158BD">
              <w:rPr>
                <w:i/>
                <w:sz w:val="22"/>
                <w:szCs w:val="22"/>
                <w:lang w:val="en-US"/>
              </w:rPr>
              <w:t xml:space="preserve">- </w:t>
            </w:r>
            <w:proofErr w:type="spellStart"/>
            <w:r w:rsidRPr="00B158BD">
              <w:rPr>
                <w:i/>
                <w:sz w:val="22"/>
                <w:szCs w:val="22"/>
                <w:lang w:val="en-US"/>
              </w:rPr>
              <w:t>despre</w:t>
            </w:r>
            <w:proofErr w:type="spellEnd"/>
            <w:r w:rsidRPr="00B158BD">
              <w:rPr>
                <w:i/>
                <w:sz w:val="22"/>
                <w:szCs w:val="22"/>
                <w:lang w:val="en-US"/>
              </w:rPr>
              <w:t xml:space="preserve"> </w:t>
            </w:r>
            <w:proofErr w:type="spellStart"/>
            <w:r w:rsidRPr="00B158BD">
              <w:rPr>
                <w:i/>
                <w:sz w:val="22"/>
                <w:szCs w:val="22"/>
                <w:lang w:val="en-US"/>
              </w:rPr>
              <w:t>creşterea</w:t>
            </w:r>
            <w:proofErr w:type="spellEnd"/>
            <w:r w:rsidRPr="00B158BD">
              <w:rPr>
                <w:i/>
                <w:sz w:val="22"/>
                <w:szCs w:val="22"/>
                <w:lang w:val="en-US"/>
              </w:rPr>
              <w:t xml:space="preserve"> </w:t>
            </w:r>
            <w:proofErr w:type="spellStart"/>
            <w:r w:rsidRPr="00B158BD">
              <w:rPr>
                <w:i/>
                <w:sz w:val="22"/>
                <w:szCs w:val="22"/>
                <w:lang w:val="en-US"/>
              </w:rPr>
              <w:t>răsadei</w:t>
            </w:r>
            <w:proofErr w:type="spellEnd"/>
          </w:p>
          <w:p w14:paraId="5671C62A" w14:textId="77777777" w:rsidR="006515D2" w:rsidRPr="00B158BD" w:rsidRDefault="006515D2">
            <w:pPr>
              <w:pStyle w:val="af8"/>
              <w:spacing w:line="256" w:lineRule="auto"/>
              <w:ind w:left="0"/>
              <w:rPr>
                <w:i/>
                <w:sz w:val="22"/>
                <w:szCs w:val="22"/>
                <w:lang w:val="en-US"/>
              </w:rPr>
            </w:pPr>
            <w:r w:rsidRPr="00B158BD">
              <w:rPr>
                <w:sz w:val="22"/>
                <w:szCs w:val="22"/>
                <w:lang w:val="en-US"/>
              </w:rPr>
              <w:t xml:space="preserve">- </w:t>
            </w:r>
            <w:proofErr w:type="spellStart"/>
            <w:r w:rsidRPr="00B158BD">
              <w:rPr>
                <w:i/>
                <w:sz w:val="22"/>
                <w:szCs w:val="22"/>
                <w:lang w:val="en-US"/>
              </w:rPr>
              <w:t>alte</w:t>
            </w:r>
            <w:proofErr w:type="spellEnd"/>
            <w:r w:rsidRPr="00B158BD">
              <w:rPr>
                <w:i/>
                <w:sz w:val="22"/>
                <w:szCs w:val="22"/>
                <w:lang w:val="en-US"/>
              </w:rPr>
              <w:t xml:space="preserve"> certificate (cu </w:t>
            </w:r>
            <w:proofErr w:type="spellStart"/>
            <w:r w:rsidRPr="00B158BD">
              <w:rPr>
                <w:i/>
                <w:sz w:val="22"/>
                <w:szCs w:val="22"/>
                <w:lang w:val="en-US"/>
              </w:rPr>
              <w:t>scutire</w:t>
            </w:r>
            <w:proofErr w:type="spellEnd"/>
          </w:p>
          <w:p w14:paraId="65CC11D2" w14:textId="77777777" w:rsidR="006515D2" w:rsidRPr="00B158BD" w:rsidRDefault="006515D2">
            <w:pPr>
              <w:pStyle w:val="af8"/>
              <w:spacing w:line="256" w:lineRule="auto"/>
              <w:ind w:left="0"/>
              <w:rPr>
                <w:sz w:val="22"/>
                <w:szCs w:val="22"/>
                <w:lang w:val="en-US"/>
              </w:rPr>
            </w:pPr>
            <w:proofErr w:type="spellStart"/>
            <w:r w:rsidRPr="00B158BD">
              <w:rPr>
                <w:i/>
                <w:sz w:val="22"/>
                <w:szCs w:val="22"/>
                <w:lang w:val="en-US"/>
              </w:rPr>
              <w:t>pentru</w:t>
            </w:r>
            <w:proofErr w:type="spellEnd"/>
            <w:r w:rsidRPr="00B158BD">
              <w:rPr>
                <w:i/>
                <w:sz w:val="22"/>
                <w:szCs w:val="22"/>
                <w:lang w:val="en-US"/>
              </w:rPr>
              <w:t xml:space="preserve"> </w:t>
            </w:r>
            <w:proofErr w:type="spellStart"/>
            <w:r w:rsidRPr="00B158BD">
              <w:rPr>
                <w:i/>
                <w:sz w:val="22"/>
                <w:szCs w:val="22"/>
                <w:lang w:val="en-US"/>
              </w:rPr>
              <w:t>pensionari</w:t>
            </w:r>
            <w:proofErr w:type="spellEnd"/>
            <w:r w:rsidRPr="00B158BD">
              <w:rPr>
                <w:i/>
                <w:sz w:val="22"/>
                <w:szCs w:val="22"/>
                <w:lang w:val="en-US"/>
              </w:rPr>
              <w:t>/</w:t>
            </w:r>
            <w:proofErr w:type="spellStart"/>
            <w:proofErr w:type="gramStart"/>
            <w:r w:rsidRPr="00B158BD">
              <w:rPr>
                <w:i/>
                <w:sz w:val="22"/>
                <w:szCs w:val="22"/>
                <w:lang w:val="en-US"/>
              </w:rPr>
              <w:t>invalizi</w:t>
            </w:r>
            <w:proofErr w:type="spellEnd"/>
            <w:r w:rsidRPr="00B158BD">
              <w:rPr>
                <w:i/>
                <w:sz w:val="22"/>
                <w:szCs w:val="22"/>
                <w:lang w:val="en-US"/>
              </w:rPr>
              <w:t>)</w:t>
            </w:r>
            <w:r w:rsidRPr="00B158BD">
              <w:rPr>
                <w:sz w:val="22"/>
                <w:szCs w:val="22"/>
                <w:lang w:val="en-US"/>
              </w:rPr>
              <w:t xml:space="preserve">   </w:t>
            </w:r>
            <w:proofErr w:type="gramEnd"/>
          </w:p>
        </w:tc>
        <w:tc>
          <w:tcPr>
            <w:tcW w:w="992" w:type="dxa"/>
            <w:tcBorders>
              <w:top w:val="single" w:sz="4" w:space="0" w:color="auto"/>
              <w:left w:val="single" w:sz="4" w:space="0" w:color="auto"/>
              <w:bottom w:val="single" w:sz="4" w:space="0" w:color="auto"/>
              <w:right w:val="single" w:sz="4" w:space="0" w:color="auto"/>
            </w:tcBorders>
          </w:tcPr>
          <w:p w14:paraId="60D499F3" w14:textId="77777777" w:rsidR="006515D2" w:rsidRPr="00B158BD" w:rsidRDefault="006515D2">
            <w:pPr>
              <w:pStyle w:val="af8"/>
              <w:spacing w:line="256" w:lineRule="auto"/>
              <w:ind w:left="0"/>
              <w:jc w:val="center"/>
              <w:rPr>
                <w:b/>
                <w:sz w:val="22"/>
                <w:szCs w:val="22"/>
                <w:lang w:val="en-US"/>
              </w:rPr>
            </w:pPr>
          </w:p>
          <w:p w14:paraId="5722F85C" w14:textId="77777777" w:rsidR="006515D2" w:rsidRPr="00B158BD" w:rsidRDefault="006515D2">
            <w:pPr>
              <w:pStyle w:val="af8"/>
              <w:spacing w:line="256" w:lineRule="auto"/>
              <w:ind w:left="0"/>
              <w:jc w:val="center"/>
              <w:rPr>
                <w:b/>
                <w:sz w:val="22"/>
                <w:szCs w:val="22"/>
                <w:lang w:val="ru-RU"/>
              </w:rPr>
            </w:pPr>
            <w:r w:rsidRPr="00B158BD">
              <w:rPr>
                <w:b/>
                <w:sz w:val="22"/>
                <w:szCs w:val="22"/>
              </w:rPr>
              <w:t>20 lei</w:t>
            </w:r>
          </w:p>
          <w:p w14:paraId="739ECFA3" w14:textId="77777777" w:rsidR="006515D2" w:rsidRPr="00B158BD" w:rsidRDefault="006515D2">
            <w:pPr>
              <w:pStyle w:val="af8"/>
              <w:spacing w:line="256" w:lineRule="auto"/>
              <w:ind w:left="0"/>
              <w:jc w:val="center"/>
              <w:rPr>
                <w:b/>
                <w:sz w:val="22"/>
                <w:szCs w:val="22"/>
              </w:rPr>
            </w:pPr>
            <w:r w:rsidRPr="00B158BD">
              <w:rPr>
                <w:b/>
                <w:sz w:val="22"/>
                <w:szCs w:val="22"/>
              </w:rPr>
              <w:t>20 lei</w:t>
            </w:r>
          </w:p>
          <w:p w14:paraId="2E90A7D6" w14:textId="77777777" w:rsidR="006515D2" w:rsidRPr="00B158BD" w:rsidRDefault="006515D2">
            <w:pPr>
              <w:pStyle w:val="af8"/>
              <w:spacing w:line="256" w:lineRule="auto"/>
              <w:ind w:left="0"/>
              <w:jc w:val="center"/>
              <w:rPr>
                <w:b/>
                <w:sz w:val="22"/>
                <w:szCs w:val="22"/>
              </w:rPr>
            </w:pPr>
          </w:p>
          <w:p w14:paraId="17E732CE" w14:textId="7DAD1A4C" w:rsidR="006515D2" w:rsidRPr="00B158BD" w:rsidRDefault="006017A0" w:rsidP="006017A0">
            <w:pPr>
              <w:pStyle w:val="af8"/>
              <w:spacing w:line="256" w:lineRule="auto"/>
              <w:ind w:left="0"/>
              <w:rPr>
                <w:b/>
                <w:sz w:val="22"/>
                <w:szCs w:val="22"/>
                <w:lang w:val="ru-RU"/>
              </w:rPr>
            </w:pPr>
            <w:r>
              <w:rPr>
                <w:b/>
                <w:sz w:val="22"/>
                <w:szCs w:val="22"/>
              </w:rPr>
              <w:t xml:space="preserve">   </w:t>
            </w:r>
            <w:r w:rsidR="006515D2" w:rsidRPr="00B158BD">
              <w:rPr>
                <w:b/>
                <w:sz w:val="22"/>
                <w:szCs w:val="22"/>
              </w:rPr>
              <w:t>20 lei</w:t>
            </w:r>
          </w:p>
          <w:p w14:paraId="1B94CDB3" w14:textId="77777777" w:rsidR="006515D2" w:rsidRPr="00B158BD" w:rsidRDefault="006515D2">
            <w:pPr>
              <w:pStyle w:val="af8"/>
              <w:spacing w:line="256" w:lineRule="auto"/>
              <w:ind w:left="0"/>
              <w:jc w:val="center"/>
              <w:rPr>
                <w:b/>
                <w:sz w:val="22"/>
                <w:szCs w:val="22"/>
              </w:rPr>
            </w:pPr>
            <w:r w:rsidRPr="00B158BD">
              <w:rPr>
                <w:b/>
                <w:sz w:val="22"/>
                <w:szCs w:val="22"/>
              </w:rPr>
              <w:t>10 lei</w:t>
            </w:r>
          </w:p>
        </w:tc>
        <w:tc>
          <w:tcPr>
            <w:tcW w:w="2693" w:type="dxa"/>
            <w:tcBorders>
              <w:top w:val="single" w:sz="4" w:space="0" w:color="auto"/>
              <w:left w:val="single" w:sz="4" w:space="0" w:color="auto"/>
              <w:bottom w:val="single" w:sz="4" w:space="0" w:color="auto"/>
              <w:right w:val="single" w:sz="4" w:space="0" w:color="auto"/>
            </w:tcBorders>
          </w:tcPr>
          <w:p w14:paraId="36A3FCBB" w14:textId="77777777" w:rsidR="006515D2" w:rsidRPr="00B158BD" w:rsidRDefault="006515D2">
            <w:pPr>
              <w:pStyle w:val="af8"/>
              <w:spacing w:line="256" w:lineRule="auto"/>
              <w:ind w:left="0"/>
              <w:jc w:val="center"/>
              <w:rPr>
                <w:sz w:val="22"/>
                <w:szCs w:val="22"/>
                <w:lang w:val="en-US"/>
              </w:rPr>
            </w:pPr>
          </w:p>
          <w:p w14:paraId="4C236E52" w14:textId="77777777" w:rsidR="006515D2" w:rsidRPr="00B158BD" w:rsidRDefault="006515D2">
            <w:pPr>
              <w:pStyle w:val="af8"/>
              <w:spacing w:line="256" w:lineRule="auto"/>
              <w:ind w:left="0"/>
              <w:jc w:val="center"/>
              <w:rPr>
                <w:sz w:val="22"/>
                <w:szCs w:val="22"/>
                <w:lang w:val="en-US"/>
              </w:rPr>
            </w:pPr>
            <w:proofErr w:type="spellStart"/>
            <w:r w:rsidRPr="00B158BD">
              <w:rPr>
                <w:sz w:val="22"/>
                <w:szCs w:val="22"/>
                <w:lang w:val="en-US"/>
              </w:rPr>
              <w:t>Persoane</w:t>
            </w:r>
            <w:proofErr w:type="spellEnd"/>
            <w:r w:rsidRPr="00B158BD">
              <w:rPr>
                <w:sz w:val="22"/>
                <w:szCs w:val="22"/>
                <w:lang w:val="en-US"/>
              </w:rPr>
              <w:t xml:space="preserve"> </w:t>
            </w:r>
            <w:proofErr w:type="spellStart"/>
            <w:r w:rsidRPr="00B158BD">
              <w:rPr>
                <w:sz w:val="22"/>
                <w:szCs w:val="22"/>
                <w:lang w:val="en-US"/>
              </w:rPr>
              <w:t>fizice</w:t>
            </w:r>
            <w:proofErr w:type="spellEnd"/>
            <w:r w:rsidRPr="00B158BD">
              <w:rPr>
                <w:sz w:val="22"/>
                <w:szCs w:val="22"/>
                <w:lang w:val="en-US"/>
              </w:rPr>
              <w:t xml:space="preserve"> </w:t>
            </w:r>
            <w:proofErr w:type="spellStart"/>
            <w:r w:rsidRPr="00B158BD">
              <w:rPr>
                <w:sz w:val="22"/>
                <w:szCs w:val="22"/>
                <w:lang w:val="en-US"/>
              </w:rPr>
              <w:t>și</w:t>
            </w:r>
            <w:proofErr w:type="spellEnd"/>
            <w:r w:rsidRPr="00B158BD">
              <w:rPr>
                <w:sz w:val="22"/>
                <w:szCs w:val="22"/>
                <w:lang w:val="en-US"/>
              </w:rPr>
              <w:t xml:space="preserve"> </w:t>
            </w:r>
            <w:proofErr w:type="spellStart"/>
            <w:r w:rsidRPr="00B158BD">
              <w:rPr>
                <w:sz w:val="22"/>
                <w:szCs w:val="22"/>
                <w:lang w:val="en-US"/>
              </w:rPr>
              <w:t>juridice</w:t>
            </w:r>
            <w:proofErr w:type="spellEnd"/>
            <w:r w:rsidRPr="00B158BD">
              <w:rPr>
                <w:sz w:val="22"/>
                <w:szCs w:val="22"/>
                <w:lang w:val="en-US"/>
              </w:rPr>
              <w:t xml:space="preserve"> </w:t>
            </w:r>
          </w:p>
          <w:p w14:paraId="064C1835" w14:textId="77777777" w:rsidR="006515D2" w:rsidRPr="00B158BD" w:rsidRDefault="006515D2">
            <w:pPr>
              <w:pStyle w:val="af8"/>
              <w:spacing w:line="256" w:lineRule="auto"/>
              <w:ind w:left="0"/>
              <w:jc w:val="center"/>
              <w:rPr>
                <w:sz w:val="22"/>
                <w:szCs w:val="22"/>
                <w:lang w:val="en-US"/>
              </w:rPr>
            </w:pPr>
          </w:p>
          <w:p w14:paraId="3049699E" w14:textId="77777777" w:rsidR="006515D2" w:rsidRPr="00B158BD" w:rsidRDefault="006515D2">
            <w:pPr>
              <w:pStyle w:val="af8"/>
              <w:spacing w:line="256" w:lineRule="auto"/>
              <w:ind w:left="0"/>
              <w:jc w:val="center"/>
              <w:rPr>
                <w:sz w:val="22"/>
                <w:szCs w:val="22"/>
                <w:lang w:val="en-US"/>
              </w:rPr>
            </w:pPr>
          </w:p>
          <w:p w14:paraId="0B65AD5D" w14:textId="77777777" w:rsidR="006515D2" w:rsidRPr="00B158BD" w:rsidRDefault="006515D2">
            <w:pPr>
              <w:pStyle w:val="af8"/>
              <w:spacing w:line="256" w:lineRule="auto"/>
              <w:ind w:left="0"/>
              <w:jc w:val="center"/>
              <w:rPr>
                <w:sz w:val="22"/>
                <w:szCs w:val="22"/>
                <w:lang w:val="en-US"/>
              </w:rPr>
            </w:pPr>
          </w:p>
          <w:p w14:paraId="56B88FE4" w14:textId="77777777" w:rsidR="006515D2" w:rsidRPr="00B158BD" w:rsidRDefault="006515D2">
            <w:pPr>
              <w:pStyle w:val="af8"/>
              <w:spacing w:line="256" w:lineRule="auto"/>
              <w:ind w:left="0"/>
              <w:jc w:val="center"/>
              <w:rPr>
                <w:sz w:val="22"/>
                <w:szCs w:val="22"/>
                <w:lang w:val="en-US"/>
              </w:rPr>
            </w:pPr>
            <w:proofErr w:type="spellStart"/>
            <w:r w:rsidRPr="00B158BD">
              <w:rPr>
                <w:sz w:val="22"/>
                <w:szCs w:val="22"/>
                <w:lang w:val="en-US"/>
              </w:rPr>
              <w:t>Persoane</w:t>
            </w:r>
            <w:proofErr w:type="spellEnd"/>
            <w:r w:rsidRPr="00B158BD">
              <w:rPr>
                <w:sz w:val="22"/>
                <w:szCs w:val="22"/>
                <w:lang w:val="en-US"/>
              </w:rPr>
              <w:t xml:space="preserve"> </w:t>
            </w:r>
            <w:proofErr w:type="spellStart"/>
            <w:r w:rsidRPr="00B158BD">
              <w:rPr>
                <w:sz w:val="22"/>
                <w:szCs w:val="22"/>
                <w:lang w:val="en-US"/>
              </w:rPr>
              <w:t>fizice</w:t>
            </w:r>
            <w:proofErr w:type="spellEnd"/>
            <w:r w:rsidRPr="00B158BD">
              <w:rPr>
                <w:sz w:val="22"/>
                <w:szCs w:val="22"/>
                <w:lang w:val="en-US"/>
              </w:rPr>
              <w:t xml:space="preserve"> </w:t>
            </w:r>
            <w:proofErr w:type="spellStart"/>
            <w:r w:rsidRPr="00B158BD">
              <w:rPr>
                <w:sz w:val="22"/>
                <w:szCs w:val="22"/>
                <w:lang w:val="en-US"/>
              </w:rPr>
              <w:t>și</w:t>
            </w:r>
            <w:proofErr w:type="spellEnd"/>
            <w:r w:rsidRPr="00B158BD">
              <w:rPr>
                <w:sz w:val="22"/>
                <w:szCs w:val="22"/>
                <w:lang w:val="en-US"/>
              </w:rPr>
              <w:t xml:space="preserve"> </w:t>
            </w:r>
            <w:proofErr w:type="spellStart"/>
            <w:r w:rsidRPr="00B158BD">
              <w:rPr>
                <w:sz w:val="22"/>
                <w:szCs w:val="22"/>
                <w:lang w:val="en-US"/>
              </w:rPr>
              <w:t>juridice</w:t>
            </w:r>
            <w:proofErr w:type="spellEnd"/>
          </w:p>
        </w:tc>
        <w:tc>
          <w:tcPr>
            <w:tcW w:w="2263" w:type="dxa"/>
            <w:tcBorders>
              <w:top w:val="single" w:sz="4" w:space="0" w:color="auto"/>
              <w:left w:val="single" w:sz="4" w:space="0" w:color="auto"/>
              <w:bottom w:val="single" w:sz="4" w:space="0" w:color="auto"/>
              <w:right w:val="single" w:sz="4" w:space="0" w:color="auto"/>
            </w:tcBorders>
          </w:tcPr>
          <w:p w14:paraId="01750622" w14:textId="77777777" w:rsidR="006515D2" w:rsidRPr="00B158BD" w:rsidRDefault="006515D2">
            <w:pPr>
              <w:pStyle w:val="af8"/>
              <w:spacing w:line="256" w:lineRule="auto"/>
              <w:ind w:left="0"/>
              <w:jc w:val="center"/>
              <w:rPr>
                <w:sz w:val="22"/>
                <w:szCs w:val="22"/>
                <w:lang w:val="en-US"/>
              </w:rPr>
            </w:pPr>
          </w:p>
        </w:tc>
      </w:tr>
      <w:tr w:rsidR="006515D2" w:rsidRPr="00014586" w14:paraId="140732E6" w14:textId="77777777" w:rsidTr="00B158BD">
        <w:trPr>
          <w:trHeight w:val="630"/>
        </w:trPr>
        <w:tc>
          <w:tcPr>
            <w:tcW w:w="566" w:type="dxa"/>
            <w:tcBorders>
              <w:top w:val="single" w:sz="4" w:space="0" w:color="auto"/>
              <w:left w:val="single" w:sz="4" w:space="0" w:color="auto"/>
              <w:bottom w:val="single" w:sz="4" w:space="0" w:color="auto"/>
              <w:right w:val="single" w:sz="4" w:space="0" w:color="auto"/>
            </w:tcBorders>
            <w:hideMark/>
          </w:tcPr>
          <w:p w14:paraId="182F160A" w14:textId="77777777" w:rsidR="006515D2" w:rsidRPr="00B158BD" w:rsidRDefault="006515D2">
            <w:pPr>
              <w:pStyle w:val="af8"/>
              <w:spacing w:line="256" w:lineRule="auto"/>
              <w:ind w:left="0"/>
              <w:jc w:val="center"/>
              <w:rPr>
                <w:sz w:val="22"/>
                <w:szCs w:val="22"/>
                <w:lang w:val="ro-MD"/>
              </w:rPr>
            </w:pPr>
            <w:r w:rsidRPr="00B158BD">
              <w:rPr>
                <w:sz w:val="22"/>
                <w:szCs w:val="22"/>
                <w:lang w:val="ro-MD"/>
              </w:rPr>
              <w:t>8</w:t>
            </w:r>
          </w:p>
        </w:tc>
        <w:tc>
          <w:tcPr>
            <w:tcW w:w="3716" w:type="dxa"/>
            <w:tcBorders>
              <w:top w:val="single" w:sz="4" w:space="0" w:color="auto"/>
              <w:left w:val="single" w:sz="4" w:space="0" w:color="auto"/>
              <w:bottom w:val="single" w:sz="4" w:space="0" w:color="auto"/>
              <w:right w:val="single" w:sz="4" w:space="0" w:color="auto"/>
            </w:tcBorders>
            <w:hideMark/>
          </w:tcPr>
          <w:p w14:paraId="616D2C92" w14:textId="77777777" w:rsidR="006515D2" w:rsidRPr="00B158BD" w:rsidRDefault="006515D2">
            <w:pPr>
              <w:pStyle w:val="af8"/>
              <w:spacing w:line="256" w:lineRule="auto"/>
              <w:ind w:left="0"/>
              <w:jc w:val="center"/>
              <w:rPr>
                <w:sz w:val="22"/>
                <w:szCs w:val="22"/>
                <w:lang w:val="en-US"/>
              </w:rPr>
            </w:pPr>
            <w:proofErr w:type="spellStart"/>
            <w:r w:rsidRPr="00B158BD">
              <w:rPr>
                <w:sz w:val="22"/>
                <w:szCs w:val="22"/>
                <w:lang w:val="en-US"/>
              </w:rPr>
              <w:t>Înregistrarea</w:t>
            </w:r>
            <w:proofErr w:type="spellEnd"/>
            <w:r w:rsidRPr="00B158BD">
              <w:rPr>
                <w:sz w:val="22"/>
                <w:szCs w:val="22"/>
                <w:lang w:val="en-US"/>
              </w:rPr>
              <w:t xml:space="preserve"> </w:t>
            </w:r>
            <w:proofErr w:type="spellStart"/>
            <w:r w:rsidRPr="00B158BD">
              <w:rPr>
                <w:sz w:val="22"/>
                <w:szCs w:val="22"/>
                <w:lang w:val="en-US"/>
              </w:rPr>
              <w:t>căsătoriilor</w:t>
            </w:r>
            <w:proofErr w:type="spellEnd"/>
            <w:r w:rsidRPr="00B158BD">
              <w:rPr>
                <w:sz w:val="22"/>
                <w:szCs w:val="22"/>
                <w:lang w:val="en-US"/>
              </w:rPr>
              <w:t xml:space="preserve"> </w:t>
            </w:r>
            <w:proofErr w:type="spellStart"/>
            <w:r w:rsidRPr="00B158BD">
              <w:rPr>
                <w:sz w:val="22"/>
                <w:szCs w:val="22"/>
                <w:lang w:val="en-US"/>
              </w:rPr>
              <w:t>în</w:t>
            </w:r>
            <w:proofErr w:type="spellEnd"/>
            <w:r w:rsidRPr="00B158BD">
              <w:rPr>
                <w:sz w:val="22"/>
                <w:szCs w:val="22"/>
                <w:lang w:val="en-US"/>
              </w:rPr>
              <w:t xml:space="preserve"> </w:t>
            </w:r>
            <w:proofErr w:type="spellStart"/>
            <w:r w:rsidRPr="00B158BD">
              <w:rPr>
                <w:sz w:val="22"/>
                <w:szCs w:val="22"/>
                <w:lang w:val="en-US"/>
              </w:rPr>
              <w:t>localul</w:t>
            </w:r>
            <w:proofErr w:type="spellEnd"/>
            <w:r w:rsidRPr="00B158BD">
              <w:rPr>
                <w:sz w:val="22"/>
                <w:szCs w:val="22"/>
                <w:lang w:val="en-US"/>
              </w:rPr>
              <w:t xml:space="preserve"> </w:t>
            </w:r>
            <w:proofErr w:type="spellStart"/>
            <w:r w:rsidRPr="00B158BD">
              <w:rPr>
                <w:sz w:val="22"/>
                <w:szCs w:val="22"/>
                <w:lang w:val="en-US"/>
              </w:rPr>
              <w:t>primăriei</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453D1AA" w14:textId="77777777" w:rsidR="006515D2" w:rsidRPr="00B158BD" w:rsidRDefault="006515D2">
            <w:pPr>
              <w:pStyle w:val="af8"/>
              <w:spacing w:line="256" w:lineRule="auto"/>
              <w:ind w:left="0"/>
              <w:jc w:val="center"/>
              <w:rPr>
                <w:b/>
                <w:sz w:val="22"/>
                <w:szCs w:val="22"/>
                <w:lang w:val="ru-RU"/>
              </w:rPr>
            </w:pPr>
            <w:r w:rsidRPr="00B158BD">
              <w:rPr>
                <w:b/>
                <w:sz w:val="22"/>
                <w:szCs w:val="22"/>
              </w:rPr>
              <w:t>200 lei</w:t>
            </w:r>
          </w:p>
          <w:p w14:paraId="0E9F4938" w14:textId="77777777" w:rsidR="006515D2" w:rsidRPr="00B158BD" w:rsidRDefault="006515D2">
            <w:pPr>
              <w:pStyle w:val="af8"/>
              <w:spacing w:line="256" w:lineRule="auto"/>
              <w:ind w:left="0"/>
              <w:jc w:val="center"/>
              <w:rPr>
                <w:b/>
                <w:sz w:val="22"/>
                <w:szCs w:val="22"/>
              </w:rPr>
            </w:pPr>
            <w:r w:rsidRPr="00B158BD">
              <w:rPr>
                <w:b/>
                <w:sz w:val="22"/>
                <w:szCs w:val="22"/>
              </w:rPr>
              <w:t>500 lei</w:t>
            </w:r>
          </w:p>
          <w:p w14:paraId="0FC89062" w14:textId="77777777" w:rsidR="006515D2" w:rsidRPr="00B158BD" w:rsidRDefault="006515D2">
            <w:pPr>
              <w:pStyle w:val="af8"/>
              <w:spacing w:line="256" w:lineRule="auto"/>
              <w:ind w:left="0"/>
              <w:jc w:val="center"/>
              <w:rPr>
                <w:b/>
                <w:sz w:val="22"/>
                <w:szCs w:val="22"/>
                <w:lang w:val="ro-MD"/>
              </w:rPr>
            </w:pPr>
            <w:r w:rsidRPr="00B158BD">
              <w:rPr>
                <w:b/>
                <w:sz w:val="22"/>
                <w:szCs w:val="22"/>
                <w:lang w:val="ro-MD"/>
              </w:rPr>
              <w:t xml:space="preserve">1000 lei </w:t>
            </w:r>
          </w:p>
        </w:tc>
        <w:tc>
          <w:tcPr>
            <w:tcW w:w="2693" w:type="dxa"/>
            <w:tcBorders>
              <w:top w:val="single" w:sz="4" w:space="0" w:color="auto"/>
              <w:left w:val="single" w:sz="4" w:space="0" w:color="auto"/>
              <w:bottom w:val="single" w:sz="4" w:space="0" w:color="auto"/>
              <w:right w:val="single" w:sz="4" w:space="0" w:color="auto"/>
            </w:tcBorders>
          </w:tcPr>
          <w:p w14:paraId="1C57CB6E" w14:textId="77777777" w:rsidR="006515D2" w:rsidRPr="00B158BD" w:rsidRDefault="006515D2">
            <w:pPr>
              <w:pStyle w:val="af8"/>
              <w:spacing w:line="256" w:lineRule="auto"/>
              <w:ind w:left="0"/>
              <w:jc w:val="center"/>
              <w:rPr>
                <w:sz w:val="22"/>
                <w:szCs w:val="22"/>
                <w:lang w:val="ru-RU"/>
              </w:rPr>
            </w:pPr>
          </w:p>
        </w:tc>
        <w:tc>
          <w:tcPr>
            <w:tcW w:w="2263" w:type="dxa"/>
            <w:tcBorders>
              <w:top w:val="single" w:sz="4" w:space="0" w:color="auto"/>
              <w:left w:val="single" w:sz="4" w:space="0" w:color="auto"/>
              <w:bottom w:val="single" w:sz="4" w:space="0" w:color="auto"/>
              <w:right w:val="single" w:sz="4" w:space="0" w:color="auto"/>
            </w:tcBorders>
            <w:hideMark/>
          </w:tcPr>
          <w:p w14:paraId="6F240DE7" w14:textId="77777777" w:rsidR="006515D2" w:rsidRPr="00B158BD" w:rsidRDefault="006515D2" w:rsidP="00B158BD">
            <w:pPr>
              <w:pStyle w:val="af8"/>
              <w:spacing w:line="256" w:lineRule="auto"/>
              <w:ind w:left="0"/>
              <w:rPr>
                <w:sz w:val="22"/>
                <w:szCs w:val="22"/>
                <w:lang w:val="en-US"/>
              </w:rPr>
            </w:pPr>
            <w:proofErr w:type="spellStart"/>
            <w:r w:rsidRPr="00B158BD">
              <w:rPr>
                <w:sz w:val="22"/>
                <w:szCs w:val="22"/>
                <w:lang w:val="en-US"/>
              </w:rPr>
              <w:t>În</w:t>
            </w:r>
            <w:proofErr w:type="spellEnd"/>
            <w:r w:rsidRPr="00B158BD">
              <w:rPr>
                <w:sz w:val="22"/>
                <w:szCs w:val="22"/>
                <w:lang w:val="en-US"/>
              </w:rPr>
              <w:t xml:space="preserve"> </w:t>
            </w:r>
            <w:proofErr w:type="spellStart"/>
            <w:r w:rsidRPr="00B158BD">
              <w:rPr>
                <w:sz w:val="22"/>
                <w:szCs w:val="22"/>
                <w:lang w:val="en-US"/>
              </w:rPr>
              <w:t>zile</w:t>
            </w:r>
            <w:proofErr w:type="spellEnd"/>
            <w:r w:rsidRPr="00B158BD">
              <w:rPr>
                <w:sz w:val="22"/>
                <w:szCs w:val="22"/>
                <w:lang w:val="en-US"/>
              </w:rPr>
              <w:t xml:space="preserve"> </w:t>
            </w:r>
            <w:proofErr w:type="spellStart"/>
            <w:r w:rsidRPr="00B158BD">
              <w:rPr>
                <w:sz w:val="22"/>
                <w:szCs w:val="22"/>
                <w:lang w:val="en-US"/>
              </w:rPr>
              <w:t>lucrătoare</w:t>
            </w:r>
            <w:proofErr w:type="spellEnd"/>
          </w:p>
          <w:p w14:paraId="55365A0B" w14:textId="77777777" w:rsidR="006515D2" w:rsidRPr="00B158BD" w:rsidRDefault="006515D2" w:rsidP="00B158BD">
            <w:pPr>
              <w:pStyle w:val="af8"/>
              <w:spacing w:line="256" w:lineRule="auto"/>
              <w:ind w:left="0"/>
              <w:rPr>
                <w:sz w:val="22"/>
                <w:szCs w:val="22"/>
                <w:lang w:val="en-US"/>
              </w:rPr>
            </w:pPr>
            <w:proofErr w:type="spellStart"/>
            <w:r w:rsidRPr="00B158BD">
              <w:rPr>
                <w:sz w:val="22"/>
                <w:szCs w:val="22"/>
                <w:lang w:val="en-US"/>
              </w:rPr>
              <w:t>În</w:t>
            </w:r>
            <w:proofErr w:type="spellEnd"/>
            <w:r w:rsidRPr="00B158BD">
              <w:rPr>
                <w:sz w:val="22"/>
                <w:szCs w:val="22"/>
                <w:lang w:val="en-US"/>
              </w:rPr>
              <w:t xml:space="preserve"> </w:t>
            </w:r>
            <w:proofErr w:type="spellStart"/>
            <w:r w:rsidRPr="00B158BD">
              <w:rPr>
                <w:sz w:val="22"/>
                <w:szCs w:val="22"/>
                <w:lang w:val="en-US"/>
              </w:rPr>
              <w:t>zile</w:t>
            </w:r>
            <w:proofErr w:type="spellEnd"/>
            <w:r w:rsidRPr="00B158BD">
              <w:rPr>
                <w:sz w:val="22"/>
                <w:szCs w:val="22"/>
                <w:lang w:val="en-US"/>
              </w:rPr>
              <w:t xml:space="preserve"> de </w:t>
            </w:r>
            <w:proofErr w:type="spellStart"/>
            <w:r w:rsidRPr="00B158BD">
              <w:rPr>
                <w:sz w:val="22"/>
                <w:szCs w:val="22"/>
                <w:lang w:val="en-US"/>
              </w:rPr>
              <w:t>odihnă</w:t>
            </w:r>
            <w:proofErr w:type="spellEnd"/>
          </w:p>
          <w:p w14:paraId="43B1B8B1" w14:textId="5EC51957" w:rsidR="006515D2" w:rsidRPr="00B158BD" w:rsidRDefault="006515D2">
            <w:pPr>
              <w:pStyle w:val="af8"/>
              <w:spacing w:line="256" w:lineRule="auto"/>
              <w:ind w:left="0"/>
              <w:rPr>
                <w:sz w:val="22"/>
                <w:szCs w:val="22"/>
                <w:lang w:val="en-US"/>
              </w:rPr>
            </w:pPr>
            <w:r w:rsidRPr="00B158BD">
              <w:rPr>
                <w:sz w:val="22"/>
                <w:szCs w:val="22"/>
                <w:lang w:val="en-US"/>
              </w:rPr>
              <w:t xml:space="preserve"> La </w:t>
            </w:r>
            <w:proofErr w:type="spellStart"/>
            <w:r w:rsidRPr="00B158BD">
              <w:rPr>
                <w:sz w:val="22"/>
                <w:szCs w:val="22"/>
                <w:lang w:val="en-US"/>
              </w:rPr>
              <w:t>urgenta</w:t>
            </w:r>
            <w:proofErr w:type="spellEnd"/>
            <w:r w:rsidRPr="00B158BD">
              <w:rPr>
                <w:sz w:val="22"/>
                <w:szCs w:val="22"/>
                <w:lang w:val="en-US"/>
              </w:rPr>
              <w:t xml:space="preserve"> la</w:t>
            </w:r>
            <w:r w:rsidR="00B158BD">
              <w:rPr>
                <w:sz w:val="22"/>
                <w:szCs w:val="22"/>
                <w:lang w:val="en-US"/>
              </w:rPr>
              <w:t xml:space="preserve"> </w:t>
            </w:r>
            <w:proofErr w:type="spellStart"/>
            <w:r w:rsidR="00B158BD">
              <w:rPr>
                <w:sz w:val="22"/>
                <w:szCs w:val="22"/>
                <w:lang w:val="en-US"/>
              </w:rPr>
              <w:t>prezen-</w:t>
            </w:r>
            <w:r w:rsidRPr="00B158BD">
              <w:rPr>
                <w:sz w:val="22"/>
                <w:szCs w:val="22"/>
                <w:lang w:val="en-US"/>
              </w:rPr>
              <w:t>tarea</w:t>
            </w:r>
            <w:proofErr w:type="spellEnd"/>
            <w:r w:rsidR="00B158BD">
              <w:rPr>
                <w:sz w:val="22"/>
                <w:szCs w:val="22"/>
                <w:lang w:val="en-US"/>
              </w:rPr>
              <w:t xml:space="preserve"> </w:t>
            </w:r>
            <w:proofErr w:type="spellStart"/>
            <w:r w:rsidRPr="00B158BD">
              <w:rPr>
                <w:sz w:val="22"/>
                <w:szCs w:val="22"/>
                <w:lang w:val="en-US"/>
              </w:rPr>
              <w:t>actelor</w:t>
            </w:r>
            <w:proofErr w:type="spellEnd"/>
            <w:r w:rsidR="00B158BD">
              <w:rPr>
                <w:sz w:val="22"/>
                <w:szCs w:val="22"/>
                <w:lang w:val="en-US"/>
              </w:rPr>
              <w:t xml:space="preserve"> </w:t>
            </w:r>
            <w:proofErr w:type="spellStart"/>
            <w:r w:rsidR="00B158BD">
              <w:rPr>
                <w:sz w:val="22"/>
                <w:szCs w:val="22"/>
                <w:lang w:val="en-US"/>
              </w:rPr>
              <w:t>confirmat</w:t>
            </w:r>
            <w:proofErr w:type="spellEnd"/>
            <w:r w:rsidR="00B158BD">
              <w:rPr>
                <w:sz w:val="22"/>
                <w:szCs w:val="22"/>
                <w:lang w:val="en-US"/>
              </w:rPr>
              <w:t>.</w:t>
            </w:r>
            <w:r w:rsidRPr="00B158BD">
              <w:rPr>
                <w:sz w:val="22"/>
                <w:szCs w:val="22"/>
                <w:lang w:val="en-US"/>
              </w:rPr>
              <w:t xml:space="preserve"> </w:t>
            </w:r>
          </w:p>
        </w:tc>
      </w:tr>
      <w:tr w:rsidR="006515D2" w:rsidRPr="00B158BD" w14:paraId="347E48E5" w14:textId="77777777" w:rsidTr="00B158BD">
        <w:trPr>
          <w:trHeight w:val="485"/>
        </w:trPr>
        <w:tc>
          <w:tcPr>
            <w:tcW w:w="566" w:type="dxa"/>
            <w:tcBorders>
              <w:top w:val="single" w:sz="4" w:space="0" w:color="auto"/>
              <w:left w:val="single" w:sz="4" w:space="0" w:color="auto"/>
              <w:bottom w:val="single" w:sz="4" w:space="0" w:color="auto"/>
              <w:right w:val="single" w:sz="4" w:space="0" w:color="auto"/>
            </w:tcBorders>
            <w:hideMark/>
          </w:tcPr>
          <w:p w14:paraId="733857CD" w14:textId="77777777" w:rsidR="006515D2" w:rsidRPr="00B158BD" w:rsidRDefault="006515D2">
            <w:pPr>
              <w:pStyle w:val="af8"/>
              <w:spacing w:line="256" w:lineRule="auto"/>
              <w:ind w:left="0"/>
              <w:jc w:val="center"/>
              <w:rPr>
                <w:sz w:val="22"/>
                <w:szCs w:val="22"/>
              </w:rPr>
            </w:pPr>
            <w:r w:rsidRPr="00B158BD">
              <w:rPr>
                <w:sz w:val="22"/>
                <w:szCs w:val="22"/>
              </w:rPr>
              <w:t>9</w:t>
            </w:r>
          </w:p>
        </w:tc>
        <w:tc>
          <w:tcPr>
            <w:tcW w:w="3716" w:type="dxa"/>
            <w:tcBorders>
              <w:top w:val="single" w:sz="4" w:space="0" w:color="auto"/>
              <w:left w:val="single" w:sz="4" w:space="0" w:color="auto"/>
              <w:bottom w:val="single" w:sz="4" w:space="0" w:color="auto"/>
              <w:right w:val="single" w:sz="4" w:space="0" w:color="auto"/>
            </w:tcBorders>
            <w:hideMark/>
          </w:tcPr>
          <w:p w14:paraId="538D40CB" w14:textId="2E73F4D6" w:rsidR="006515D2" w:rsidRPr="00B158BD" w:rsidRDefault="006515D2" w:rsidP="006017A0">
            <w:pPr>
              <w:pStyle w:val="af8"/>
              <w:spacing w:line="256" w:lineRule="auto"/>
              <w:ind w:left="0"/>
              <w:rPr>
                <w:sz w:val="22"/>
                <w:szCs w:val="22"/>
              </w:rPr>
            </w:pPr>
            <w:r w:rsidRPr="00B158BD">
              <w:rPr>
                <w:sz w:val="22"/>
                <w:szCs w:val="22"/>
                <w:lang w:val="en-US"/>
              </w:rPr>
              <w:t xml:space="preserve">Taxa </w:t>
            </w:r>
            <w:proofErr w:type="spellStart"/>
            <w:r w:rsidRPr="00B158BD">
              <w:rPr>
                <w:sz w:val="22"/>
                <w:szCs w:val="22"/>
                <w:lang w:val="en-US"/>
              </w:rPr>
              <w:t>pentru</w:t>
            </w:r>
            <w:proofErr w:type="spellEnd"/>
            <w:r w:rsidRPr="00B158BD">
              <w:rPr>
                <w:sz w:val="22"/>
                <w:szCs w:val="22"/>
                <w:lang w:val="en-US"/>
              </w:rPr>
              <w:t xml:space="preserve"> </w:t>
            </w:r>
            <w:r w:rsidRPr="00B158BD">
              <w:rPr>
                <w:sz w:val="22"/>
                <w:szCs w:val="22"/>
              </w:rPr>
              <w:t>înmorm</w:t>
            </w:r>
            <w:r w:rsidR="00B158BD" w:rsidRPr="00B158BD">
              <w:rPr>
                <w:sz w:val="22"/>
                <w:szCs w:val="22"/>
              </w:rPr>
              <w:t>â</w:t>
            </w:r>
            <w:r w:rsidRPr="00B158BD">
              <w:rPr>
                <w:sz w:val="22"/>
                <w:szCs w:val="22"/>
              </w:rPr>
              <w:t>ntarea</w:t>
            </w:r>
            <w:r w:rsidR="006017A0">
              <w:rPr>
                <w:sz w:val="22"/>
                <w:szCs w:val="22"/>
              </w:rPr>
              <w:t xml:space="preserve"> persoane-</w:t>
            </w:r>
            <w:r w:rsidRPr="00B158BD">
              <w:rPr>
                <w:sz w:val="22"/>
                <w:szCs w:val="22"/>
              </w:rPr>
              <w:t xml:space="preserve"> lor, care nu au viza de</w:t>
            </w:r>
            <w:r w:rsidR="00B158BD" w:rsidRPr="00B158BD">
              <w:rPr>
                <w:sz w:val="22"/>
                <w:szCs w:val="22"/>
              </w:rPr>
              <w:t>domiciliul/</w:t>
            </w:r>
            <w:r w:rsidRPr="00B158BD">
              <w:rPr>
                <w:sz w:val="22"/>
                <w:szCs w:val="22"/>
              </w:rPr>
              <w:t xml:space="preserve"> reședinta în localitate</w:t>
            </w:r>
          </w:p>
        </w:tc>
        <w:tc>
          <w:tcPr>
            <w:tcW w:w="992" w:type="dxa"/>
            <w:tcBorders>
              <w:top w:val="single" w:sz="4" w:space="0" w:color="auto"/>
              <w:left w:val="single" w:sz="4" w:space="0" w:color="auto"/>
              <w:bottom w:val="single" w:sz="4" w:space="0" w:color="auto"/>
              <w:right w:val="single" w:sz="4" w:space="0" w:color="auto"/>
            </w:tcBorders>
            <w:hideMark/>
          </w:tcPr>
          <w:p w14:paraId="6CFB862F" w14:textId="77777777" w:rsidR="006515D2" w:rsidRPr="00B158BD" w:rsidRDefault="006515D2">
            <w:pPr>
              <w:pStyle w:val="af8"/>
              <w:spacing w:line="256" w:lineRule="auto"/>
              <w:ind w:left="0"/>
              <w:jc w:val="center"/>
              <w:rPr>
                <w:b/>
                <w:sz w:val="22"/>
                <w:szCs w:val="22"/>
              </w:rPr>
            </w:pPr>
            <w:r w:rsidRPr="00B158BD">
              <w:rPr>
                <w:b/>
                <w:sz w:val="22"/>
                <w:szCs w:val="22"/>
              </w:rPr>
              <w:t>1000 lei</w:t>
            </w:r>
          </w:p>
        </w:tc>
        <w:tc>
          <w:tcPr>
            <w:tcW w:w="2693" w:type="dxa"/>
            <w:tcBorders>
              <w:top w:val="single" w:sz="4" w:space="0" w:color="auto"/>
              <w:left w:val="single" w:sz="4" w:space="0" w:color="auto"/>
              <w:bottom w:val="single" w:sz="4" w:space="0" w:color="auto"/>
              <w:right w:val="single" w:sz="4" w:space="0" w:color="auto"/>
            </w:tcBorders>
          </w:tcPr>
          <w:p w14:paraId="08579C22" w14:textId="77777777" w:rsidR="006515D2" w:rsidRPr="00B158BD" w:rsidRDefault="006515D2">
            <w:pPr>
              <w:pStyle w:val="af8"/>
              <w:spacing w:line="256" w:lineRule="auto"/>
              <w:ind w:left="0"/>
              <w:jc w:val="center"/>
              <w:rPr>
                <w:sz w:val="22"/>
                <w:szCs w:val="22"/>
                <w:lang w:val="en-US"/>
              </w:rPr>
            </w:pPr>
          </w:p>
        </w:tc>
        <w:tc>
          <w:tcPr>
            <w:tcW w:w="2263" w:type="dxa"/>
            <w:tcBorders>
              <w:top w:val="single" w:sz="4" w:space="0" w:color="auto"/>
              <w:left w:val="single" w:sz="4" w:space="0" w:color="auto"/>
              <w:bottom w:val="single" w:sz="4" w:space="0" w:color="auto"/>
              <w:right w:val="single" w:sz="4" w:space="0" w:color="auto"/>
            </w:tcBorders>
          </w:tcPr>
          <w:p w14:paraId="240D7CED" w14:textId="77777777" w:rsidR="006515D2" w:rsidRPr="00B158BD" w:rsidRDefault="006515D2">
            <w:pPr>
              <w:pStyle w:val="af8"/>
              <w:spacing w:line="256" w:lineRule="auto"/>
              <w:ind w:left="0"/>
              <w:jc w:val="center"/>
              <w:rPr>
                <w:sz w:val="22"/>
                <w:szCs w:val="22"/>
                <w:lang w:val="en-US"/>
              </w:rPr>
            </w:pPr>
          </w:p>
        </w:tc>
      </w:tr>
      <w:tr w:rsidR="006515D2" w:rsidRPr="00B158BD" w14:paraId="115A4567" w14:textId="77777777" w:rsidTr="00B158BD">
        <w:trPr>
          <w:trHeight w:val="485"/>
        </w:trPr>
        <w:tc>
          <w:tcPr>
            <w:tcW w:w="566" w:type="dxa"/>
            <w:tcBorders>
              <w:top w:val="single" w:sz="4" w:space="0" w:color="auto"/>
              <w:left w:val="single" w:sz="4" w:space="0" w:color="auto"/>
              <w:bottom w:val="single" w:sz="4" w:space="0" w:color="auto"/>
              <w:right w:val="single" w:sz="4" w:space="0" w:color="auto"/>
            </w:tcBorders>
          </w:tcPr>
          <w:p w14:paraId="6BBF46E4" w14:textId="77777777" w:rsidR="006515D2" w:rsidRPr="00B158BD" w:rsidRDefault="006515D2">
            <w:pPr>
              <w:pStyle w:val="af8"/>
              <w:spacing w:line="256" w:lineRule="auto"/>
              <w:ind w:left="0"/>
              <w:rPr>
                <w:sz w:val="22"/>
                <w:szCs w:val="22"/>
              </w:rPr>
            </w:pPr>
            <w:r w:rsidRPr="00B158BD">
              <w:rPr>
                <w:sz w:val="22"/>
                <w:szCs w:val="22"/>
              </w:rPr>
              <w:t>10</w:t>
            </w:r>
          </w:p>
          <w:p w14:paraId="240F8088" w14:textId="77777777" w:rsidR="006515D2" w:rsidRPr="00B158BD" w:rsidRDefault="006515D2">
            <w:pPr>
              <w:pStyle w:val="af8"/>
              <w:spacing w:line="256" w:lineRule="auto"/>
              <w:ind w:left="0"/>
              <w:jc w:val="center"/>
              <w:rPr>
                <w:sz w:val="22"/>
                <w:szCs w:val="22"/>
              </w:rPr>
            </w:pPr>
          </w:p>
        </w:tc>
        <w:tc>
          <w:tcPr>
            <w:tcW w:w="3716" w:type="dxa"/>
            <w:tcBorders>
              <w:top w:val="single" w:sz="4" w:space="0" w:color="auto"/>
              <w:left w:val="single" w:sz="4" w:space="0" w:color="auto"/>
              <w:bottom w:val="single" w:sz="4" w:space="0" w:color="auto"/>
              <w:right w:val="single" w:sz="4" w:space="0" w:color="auto"/>
            </w:tcBorders>
            <w:hideMark/>
          </w:tcPr>
          <w:p w14:paraId="01C2A3DF" w14:textId="5164B31E" w:rsidR="006515D2" w:rsidRPr="00B158BD" w:rsidRDefault="006515D2" w:rsidP="006017A0">
            <w:pPr>
              <w:pStyle w:val="af8"/>
              <w:spacing w:line="256" w:lineRule="auto"/>
              <w:ind w:left="0"/>
              <w:rPr>
                <w:sz w:val="22"/>
                <w:szCs w:val="22"/>
                <w:lang w:val="en-US"/>
              </w:rPr>
            </w:pPr>
            <w:r w:rsidRPr="00B158BD">
              <w:rPr>
                <w:sz w:val="22"/>
                <w:szCs w:val="22"/>
                <w:lang w:val="en-US"/>
              </w:rPr>
              <w:t xml:space="preserve">Plata unica </w:t>
            </w:r>
            <w:proofErr w:type="spellStart"/>
            <w:r w:rsidRPr="00B158BD">
              <w:rPr>
                <w:sz w:val="22"/>
                <w:szCs w:val="22"/>
                <w:lang w:val="en-US"/>
              </w:rPr>
              <w:t>pentruu</w:t>
            </w:r>
            <w:proofErr w:type="spellEnd"/>
            <w:r w:rsidRPr="00B158BD">
              <w:rPr>
                <w:sz w:val="22"/>
                <w:szCs w:val="22"/>
                <w:lang w:val="en-US"/>
              </w:rPr>
              <w:t xml:space="preserve"> </w:t>
            </w:r>
            <w:proofErr w:type="spellStart"/>
            <w:r w:rsidRPr="00B158BD">
              <w:rPr>
                <w:sz w:val="22"/>
                <w:szCs w:val="22"/>
                <w:lang w:val="en-US"/>
              </w:rPr>
              <w:t>folosirea</w:t>
            </w:r>
            <w:proofErr w:type="spellEnd"/>
            <w:r w:rsidRPr="00B158BD">
              <w:rPr>
                <w:sz w:val="22"/>
                <w:szCs w:val="22"/>
                <w:lang w:val="en-US"/>
              </w:rPr>
              <w:t xml:space="preserve"> </w:t>
            </w:r>
            <w:proofErr w:type="spellStart"/>
            <w:r w:rsidRPr="00B158BD">
              <w:rPr>
                <w:sz w:val="22"/>
                <w:szCs w:val="22"/>
                <w:lang w:val="en-US"/>
              </w:rPr>
              <w:t>patrimoniulu</w:t>
            </w:r>
            <w:proofErr w:type="spellEnd"/>
            <w:r w:rsidRPr="00B158BD">
              <w:rPr>
                <w:sz w:val="22"/>
                <w:szCs w:val="22"/>
                <w:lang w:val="en-US"/>
              </w:rPr>
              <w:t xml:space="preserve"> public</w:t>
            </w:r>
            <w:r w:rsidR="00B158BD" w:rsidRPr="00B158BD">
              <w:rPr>
                <w:sz w:val="22"/>
                <w:szCs w:val="22"/>
                <w:lang w:val="en-US"/>
              </w:rPr>
              <w:t>:</w:t>
            </w:r>
          </w:p>
          <w:p w14:paraId="231559E9" w14:textId="7AC33F29" w:rsidR="006515D2" w:rsidRPr="00B158BD" w:rsidRDefault="006515D2">
            <w:pPr>
              <w:pStyle w:val="af8"/>
              <w:spacing w:line="256" w:lineRule="auto"/>
              <w:ind w:left="0"/>
              <w:jc w:val="center"/>
              <w:rPr>
                <w:sz w:val="22"/>
                <w:szCs w:val="22"/>
                <w:lang w:val="en-US"/>
              </w:rPr>
            </w:pPr>
            <w:r w:rsidRPr="00B158BD">
              <w:rPr>
                <w:sz w:val="22"/>
                <w:szCs w:val="22"/>
                <w:lang w:val="en-US"/>
              </w:rPr>
              <w:t xml:space="preserve">- </w:t>
            </w:r>
            <w:proofErr w:type="spellStart"/>
            <w:r w:rsidRPr="00B158BD">
              <w:rPr>
                <w:sz w:val="22"/>
                <w:szCs w:val="22"/>
                <w:lang w:val="en-US"/>
              </w:rPr>
              <w:t>sala</w:t>
            </w:r>
            <w:proofErr w:type="spellEnd"/>
            <w:r w:rsidRPr="00B158BD">
              <w:rPr>
                <w:sz w:val="22"/>
                <w:szCs w:val="22"/>
                <w:lang w:val="en-US"/>
              </w:rPr>
              <w:t xml:space="preserve"> </w:t>
            </w:r>
            <w:proofErr w:type="spellStart"/>
            <w:r w:rsidRPr="00B158BD">
              <w:rPr>
                <w:sz w:val="22"/>
                <w:szCs w:val="22"/>
                <w:lang w:val="en-US"/>
              </w:rPr>
              <w:t>festiva</w:t>
            </w:r>
            <w:proofErr w:type="spellEnd"/>
            <w:r w:rsidRPr="00B158BD">
              <w:rPr>
                <w:sz w:val="22"/>
                <w:szCs w:val="22"/>
                <w:lang w:val="en-US"/>
              </w:rPr>
              <w:t xml:space="preserve"> a </w:t>
            </w:r>
            <w:proofErr w:type="spellStart"/>
            <w:r w:rsidRPr="00B158BD">
              <w:rPr>
                <w:sz w:val="22"/>
                <w:szCs w:val="22"/>
                <w:lang w:val="en-US"/>
              </w:rPr>
              <w:t>gr</w:t>
            </w:r>
            <w:r w:rsidR="00B158BD">
              <w:rPr>
                <w:sz w:val="22"/>
                <w:szCs w:val="22"/>
                <w:lang w:val="en-US"/>
              </w:rPr>
              <w:t>ă</w:t>
            </w:r>
            <w:r w:rsidRPr="00B158BD">
              <w:rPr>
                <w:sz w:val="22"/>
                <w:szCs w:val="22"/>
                <w:lang w:val="en-US"/>
              </w:rPr>
              <w:t>dini</w:t>
            </w:r>
            <w:r w:rsidR="00B158BD">
              <w:rPr>
                <w:sz w:val="22"/>
                <w:szCs w:val="22"/>
                <w:lang w:val="en-US"/>
              </w:rPr>
              <w:t>ţ</w:t>
            </w:r>
            <w:r w:rsidRPr="00B158BD">
              <w:rPr>
                <w:sz w:val="22"/>
                <w:szCs w:val="22"/>
                <w:lang w:val="en-US"/>
              </w:rPr>
              <w:t>ei</w:t>
            </w:r>
            <w:proofErr w:type="spellEnd"/>
            <w:r w:rsidRPr="00B158BD">
              <w:rPr>
                <w:sz w:val="22"/>
                <w:szCs w:val="22"/>
                <w:lang w:val="en-US"/>
              </w:rPr>
              <w:t xml:space="preserve"> de </w:t>
            </w:r>
            <w:proofErr w:type="spellStart"/>
            <w:r w:rsidRPr="00B158BD">
              <w:rPr>
                <w:sz w:val="22"/>
                <w:szCs w:val="22"/>
                <w:lang w:val="en-US"/>
              </w:rPr>
              <w:t>copii</w:t>
            </w:r>
            <w:proofErr w:type="spellEnd"/>
          </w:p>
          <w:p w14:paraId="05270675" w14:textId="6F550666" w:rsidR="006515D2" w:rsidRPr="00B158BD" w:rsidRDefault="00B158BD" w:rsidP="00B158BD">
            <w:pPr>
              <w:pStyle w:val="af8"/>
              <w:spacing w:line="256" w:lineRule="auto"/>
              <w:ind w:left="0"/>
              <w:rPr>
                <w:sz w:val="22"/>
                <w:szCs w:val="22"/>
                <w:lang w:val="en-US"/>
              </w:rPr>
            </w:pPr>
            <w:r>
              <w:rPr>
                <w:sz w:val="22"/>
                <w:szCs w:val="22"/>
                <w:lang w:val="en-US"/>
              </w:rPr>
              <w:t xml:space="preserve">     </w:t>
            </w:r>
            <w:r w:rsidR="006515D2" w:rsidRPr="00B158BD">
              <w:rPr>
                <w:sz w:val="22"/>
                <w:szCs w:val="22"/>
                <w:lang w:val="en-US"/>
              </w:rPr>
              <w:t xml:space="preserve">- </w:t>
            </w:r>
            <w:proofErr w:type="spellStart"/>
            <w:r w:rsidR="006515D2" w:rsidRPr="00B158BD">
              <w:rPr>
                <w:sz w:val="22"/>
                <w:szCs w:val="22"/>
                <w:lang w:val="en-US"/>
              </w:rPr>
              <w:t>sala</w:t>
            </w:r>
            <w:proofErr w:type="spellEnd"/>
            <w:r w:rsidR="006515D2" w:rsidRPr="00B158BD">
              <w:rPr>
                <w:sz w:val="22"/>
                <w:szCs w:val="22"/>
                <w:lang w:val="en-US"/>
              </w:rPr>
              <w:t xml:space="preserve"> mare a </w:t>
            </w:r>
            <w:proofErr w:type="spellStart"/>
            <w:r w:rsidR="006515D2" w:rsidRPr="00B158BD">
              <w:rPr>
                <w:sz w:val="22"/>
                <w:szCs w:val="22"/>
                <w:lang w:val="en-US"/>
              </w:rPr>
              <w:t>Casei</w:t>
            </w:r>
            <w:proofErr w:type="spellEnd"/>
            <w:r w:rsidR="006515D2" w:rsidRPr="00B158BD">
              <w:rPr>
                <w:sz w:val="22"/>
                <w:szCs w:val="22"/>
                <w:lang w:val="en-US"/>
              </w:rPr>
              <w:t xml:space="preserve"> de </w:t>
            </w:r>
            <w:proofErr w:type="spellStart"/>
            <w:r w:rsidR="006515D2" w:rsidRPr="00B158BD">
              <w:rPr>
                <w:sz w:val="22"/>
                <w:szCs w:val="22"/>
                <w:lang w:val="en-US"/>
              </w:rPr>
              <w:t>cultura</w:t>
            </w:r>
            <w:proofErr w:type="spellEnd"/>
            <w:r w:rsidR="006515D2" w:rsidRPr="00B158BD">
              <w:rPr>
                <w:sz w:val="22"/>
                <w:szCs w:val="22"/>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14:paraId="452F7392" w14:textId="77777777" w:rsidR="006515D2" w:rsidRPr="00B158BD" w:rsidRDefault="006515D2">
            <w:pPr>
              <w:pStyle w:val="af8"/>
              <w:spacing w:line="256" w:lineRule="auto"/>
              <w:ind w:left="0"/>
              <w:jc w:val="center"/>
              <w:rPr>
                <w:b/>
                <w:sz w:val="22"/>
                <w:szCs w:val="22"/>
                <w:lang w:val="en-US"/>
              </w:rPr>
            </w:pPr>
          </w:p>
          <w:p w14:paraId="52335685" w14:textId="77777777" w:rsidR="00B158BD" w:rsidRPr="00B158BD" w:rsidRDefault="00B158BD">
            <w:pPr>
              <w:pStyle w:val="af8"/>
              <w:spacing w:line="256" w:lineRule="auto"/>
              <w:ind w:left="0"/>
              <w:jc w:val="center"/>
              <w:rPr>
                <w:b/>
                <w:sz w:val="22"/>
                <w:szCs w:val="22"/>
                <w:lang w:val="en-US"/>
              </w:rPr>
            </w:pPr>
          </w:p>
          <w:p w14:paraId="4871834D" w14:textId="1F38697B" w:rsidR="006515D2" w:rsidRPr="00B158BD" w:rsidRDefault="006515D2">
            <w:pPr>
              <w:pStyle w:val="af8"/>
              <w:spacing w:line="256" w:lineRule="auto"/>
              <w:ind w:left="0"/>
              <w:jc w:val="center"/>
              <w:rPr>
                <w:b/>
                <w:sz w:val="22"/>
                <w:szCs w:val="22"/>
                <w:lang w:val="en-US"/>
              </w:rPr>
            </w:pPr>
            <w:r w:rsidRPr="00B158BD">
              <w:rPr>
                <w:b/>
                <w:sz w:val="22"/>
                <w:szCs w:val="22"/>
                <w:lang w:val="en-US"/>
              </w:rPr>
              <w:t>200 lei</w:t>
            </w:r>
          </w:p>
          <w:p w14:paraId="7EEF7F74" w14:textId="589086F7" w:rsidR="006515D2" w:rsidRPr="00B158BD" w:rsidRDefault="006515D2" w:rsidP="00B158BD">
            <w:pPr>
              <w:pStyle w:val="af8"/>
              <w:spacing w:line="256" w:lineRule="auto"/>
              <w:ind w:left="0"/>
              <w:rPr>
                <w:b/>
                <w:sz w:val="22"/>
                <w:szCs w:val="22"/>
                <w:lang w:val="en-US"/>
              </w:rPr>
            </w:pPr>
            <w:r w:rsidRPr="00B158BD">
              <w:rPr>
                <w:b/>
                <w:sz w:val="22"/>
                <w:szCs w:val="22"/>
                <w:lang w:val="en-US"/>
              </w:rPr>
              <w:t xml:space="preserve">1500 lei </w:t>
            </w:r>
          </w:p>
        </w:tc>
        <w:tc>
          <w:tcPr>
            <w:tcW w:w="2693" w:type="dxa"/>
            <w:tcBorders>
              <w:top w:val="single" w:sz="4" w:space="0" w:color="auto"/>
              <w:left w:val="single" w:sz="4" w:space="0" w:color="auto"/>
              <w:bottom w:val="single" w:sz="4" w:space="0" w:color="auto"/>
              <w:right w:val="single" w:sz="4" w:space="0" w:color="auto"/>
            </w:tcBorders>
          </w:tcPr>
          <w:p w14:paraId="44F980D9" w14:textId="77777777" w:rsidR="006515D2" w:rsidRPr="00B158BD" w:rsidRDefault="006515D2">
            <w:pPr>
              <w:pStyle w:val="af8"/>
              <w:spacing w:line="256" w:lineRule="auto"/>
              <w:ind w:left="0"/>
              <w:jc w:val="center"/>
              <w:rPr>
                <w:sz w:val="22"/>
                <w:szCs w:val="22"/>
                <w:lang w:val="en-US"/>
              </w:rPr>
            </w:pPr>
          </w:p>
        </w:tc>
        <w:tc>
          <w:tcPr>
            <w:tcW w:w="2263" w:type="dxa"/>
            <w:tcBorders>
              <w:top w:val="single" w:sz="4" w:space="0" w:color="auto"/>
              <w:left w:val="single" w:sz="4" w:space="0" w:color="auto"/>
              <w:bottom w:val="single" w:sz="4" w:space="0" w:color="auto"/>
              <w:right w:val="single" w:sz="4" w:space="0" w:color="auto"/>
            </w:tcBorders>
          </w:tcPr>
          <w:p w14:paraId="32D0DA7A" w14:textId="77777777" w:rsidR="006515D2" w:rsidRPr="00B158BD" w:rsidRDefault="006515D2">
            <w:pPr>
              <w:pStyle w:val="af8"/>
              <w:spacing w:line="256" w:lineRule="auto"/>
              <w:ind w:left="0"/>
              <w:jc w:val="center"/>
              <w:rPr>
                <w:sz w:val="22"/>
                <w:szCs w:val="22"/>
                <w:lang w:val="en-US"/>
              </w:rPr>
            </w:pPr>
          </w:p>
        </w:tc>
      </w:tr>
    </w:tbl>
    <w:p w14:paraId="706171A3" w14:textId="77777777" w:rsidR="006515D2" w:rsidRDefault="006515D2" w:rsidP="00483562">
      <w:pPr>
        <w:spacing w:after="0"/>
        <w:rPr>
          <w:b/>
          <w:sz w:val="24"/>
          <w:szCs w:val="24"/>
          <w:lang w:val="en-US"/>
        </w:rPr>
      </w:pPr>
    </w:p>
    <w:p w14:paraId="65515D91" w14:textId="77777777" w:rsidR="006515D2" w:rsidRDefault="006515D2" w:rsidP="00B158BD">
      <w:pPr>
        <w:spacing w:after="0"/>
        <w:jc w:val="center"/>
        <w:rPr>
          <w:rFonts w:asciiTheme="minorHAnsi" w:hAnsiTheme="minorHAnsi"/>
          <w:sz w:val="24"/>
          <w:szCs w:val="24"/>
          <w:lang w:val="en-US"/>
        </w:rPr>
      </w:pPr>
      <w:r>
        <w:rPr>
          <w:b/>
          <w:sz w:val="24"/>
          <w:szCs w:val="24"/>
          <w:lang w:val="en-US"/>
        </w:rPr>
        <w:t xml:space="preserve">  </w:t>
      </w:r>
      <w:proofErr w:type="spellStart"/>
      <w:r>
        <w:rPr>
          <w:b/>
          <w:sz w:val="24"/>
          <w:szCs w:val="24"/>
          <w:lang w:val="en-US"/>
        </w:rPr>
        <w:t>Notă</w:t>
      </w:r>
      <w:proofErr w:type="spellEnd"/>
      <w:r>
        <w:rPr>
          <w:b/>
          <w:sz w:val="24"/>
          <w:szCs w:val="24"/>
          <w:lang w:val="en-US"/>
        </w:rPr>
        <w:t xml:space="preserve"> </w:t>
      </w:r>
      <w:proofErr w:type="spellStart"/>
      <w:r>
        <w:rPr>
          <w:b/>
          <w:sz w:val="24"/>
          <w:szCs w:val="24"/>
          <w:lang w:val="en-US"/>
        </w:rPr>
        <w:t>informativă</w:t>
      </w:r>
      <w:proofErr w:type="spellEnd"/>
      <w:r>
        <w:rPr>
          <w:b/>
          <w:sz w:val="24"/>
          <w:szCs w:val="24"/>
          <w:lang w:val="en-US"/>
        </w:rPr>
        <w:t xml:space="preserve"> la </w:t>
      </w:r>
      <w:proofErr w:type="spellStart"/>
      <w:r>
        <w:rPr>
          <w:b/>
          <w:sz w:val="24"/>
          <w:szCs w:val="24"/>
          <w:lang w:val="en-US"/>
        </w:rPr>
        <w:t>proiectul</w:t>
      </w:r>
      <w:proofErr w:type="spellEnd"/>
      <w:r>
        <w:rPr>
          <w:b/>
          <w:sz w:val="24"/>
          <w:szCs w:val="24"/>
          <w:lang w:val="en-US"/>
        </w:rPr>
        <w:t xml:space="preserve"> de </w:t>
      </w:r>
      <w:proofErr w:type="spellStart"/>
      <w:r>
        <w:rPr>
          <w:b/>
          <w:sz w:val="24"/>
          <w:szCs w:val="24"/>
          <w:lang w:val="en-US"/>
        </w:rPr>
        <w:t>decizie</w:t>
      </w:r>
      <w:proofErr w:type="spellEnd"/>
      <w:r>
        <w:rPr>
          <w:b/>
          <w:sz w:val="24"/>
          <w:szCs w:val="24"/>
          <w:lang w:val="en-US"/>
        </w:rPr>
        <w:t xml:space="preserve">                        </w:t>
      </w:r>
      <w:r>
        <w:rPr>
          <w:sz w:val="24"/>
          <w:szCs w:val="24"/>
          <w:lang w:val="en-US"/>
        </w:rPr>
        <w:t xml:space="preserve"> </w:t>
      </w:r>
    </w:p>
    <w:p w14:paraId="7D7F7E7B" w14:textId="77777777" w:rsidR="006515D2" w:rsidRDefault="006515D2" w:rsidP="00B158BD">
      <w:pPr>
        <w:spacing w:after="0"/>
        <w:rPr>
          <w:rFonts w:cs="Times New Roman"/>
          <w:b/>
          <w:i/>
          <w:sz w:val="24"/>
          <w:szCs w:val="24"/>
          <w:lang w:val="en-US"/>
        </w:rPr>
      </w:pPr>
      <w:r>
        <w:rPr>
          <w:sz w:val="24"/>
          <w:szCs w:val="24"/>
          <w:lang w:val="en-US"/>
        </w:rPr>
        <w:t xml:space="preserve">                             “</w:t>
      </w:r>
      <w:r>
        <w:rPr>
          <w:b/>
          <w:i/>
          <w:sz w:val="24"/>
          <w:szCs w:val="24"/>
          <w:lang w:val="en-US"/>
        </w:rPr>
        <w:t xml:space="preserve">Cu </w:t>
      </w:r>
      <w:proofErr w:type="spellStart"/>
      <w:r>
        <w:rPr>
          <w:b/>
          <w:i/>
          <w:sz w:val="24"/>
          <w:szCs w:val="24"/>
          <w:lang w:val="en-US"/>
        </w:rPr>
        <w:t>privire</w:t>
      </w:r>
      <w:proofErr w:type="spellEnd"/>
      <w:r>
        <w:rPr>
          <w:b/>
          <w:i/>
          <w:sz w:val="24"/>
          <w:szCs w:val="24"/>
          <w:lang w:val="en-US"/>
        </w:rPr>
        <w:t xml:space="preserve"> la </w:t>
      </w:r>
      <w:proofErr w:type="spellStart"/>
      <w:r>
        <w:rPr>
          <w:b/>
          <w:i/>
          <w:sz w:val="24"/>
          <w:szCs w:val="24"/>
          <w:lang w:val="en-US"/>
        </w:rPr>
        <w:t>aprobarea</w:t>
      </w:r>
      <w:proofErr w:type="spellEnd"/>
      <w:r>
        <w:rPr>
          <w:b/>
          <w:i/>
          <w:sz w:val="24"/>
          <w:szCs w:val="24"/>
          <w:lang w:val="en-US"/>
        </w:rPr>
        <w:t xml:space="preserve"> </w:t>
      </w:r>
      <w:proofErr w:type="spellStart"/>
      <w:r>
        <w:rPr>
          <w:b/>
          <w:i/>
          <w:sz w:val="24"/>
          <w:szCs w:val="24"/>
          <w:lang w:val="en-US"/>
        </w:rPr>
        <w:t>nomenclatorului</w:t>
      </w:r>
      <w:proofErr w:type="spellEnd"/>
      <w:r>
        <w:rPr>
          <w:b/>
          <w:i/>
          <w:sz w:val="24"/>
          <w:szCs w:val="24"/>
          <w:lang w:val="en-US"/>
        </w:rPr>
        <w:t xml:space="preserve"> </w:t>
      </w:r>
      <w:proofErr w:type="spellStart"/>
      <w:r>
        <w:rPr>
          <w:b/>
          <w:i/>
          <w:sz w:val="24"/>
          <w:szCs w:val="24"/>
          <w:lang w:val="en-US"/>
        </w:rPr>
        <w:t>tarifelor</w:t>
      </w:r>
      <w:proofErr w:type="spellEnd"/>
      <w:r>
        <w:rPr>
          <w:b/>
          <w:i/>
          <w:sz w:val="24"/>
          <w:szCs w:val="24"/>
          <w:lang w:val="en-US"/>
        </w:rPr>
        <w:t xml:space="preserve"> </w:t>
      </w:r>
      <w:proofErr w:type="spellStart"/>
      <w:r>
        <w:rPr>
          <w:b/>
          <w:i/>
          <w:sz w:val="24"/>
          <w:szCs w:val="24"/>
          <w:lang w:val="en-US"/>
        </w:rPr>
        <w:t>și</w:t>
      </w:r>
      <w:proofErr w:type="spellEnd"/>
      <w:r>
        <w:rPr>
          <w:b/>
          <w:i/>
          <w:sz w:val="24"/>
          <w:szCs w:val="24"/>
          <w:lang w:val="en-US"/>
        </w:rPr>
        <w:t xml:space="preserve"> </w:t>
      </w:r>
      <w:proofErr w:type="spellStart"/>
      <w:r>
        <w:rPr>
          <w:b/>
          <w:i/>
          <w:sz w:val="24"/>
          <w:szCs w:val="24"/>
          <w:lang w:val="en-US"/>
        </w:rPr>
        <w:t>serviciilor</w:t>
      </w:r>
      <w:proofErr w:type="spellEnd"/>
    </w:p>
    <w:p w14:paraId="1F2429B9" w14:textId="3D5F59CD" w:rsidR="006515D2" w:rsidRDefault="006515D2" w:rsidP="00B158BD">
      <w:pPr>
        <w:spacing w:after="0"/>
        <w:jc w:val="center"/>
        <w:rPr>
          <w:b/>
          <w:sz w:val="24"/>
          <w:szCs w:val="24"/>
          <w:lang w:val="en-US"/>
        </w:rPr>
      </w:pPr>
      <w:r>
        <w:rPr>
          <w:b/>
          <w:i/>
          <w:sz w:val="24"/>
          <w:szCs w:val="24"/>
          <w:lang w:val="en-US"/>
        </w:rPr>
        <w:t xml:space="preserve"> contra </w:t>
      </w:r>
      <w:proofErr w:type="spellStart"/>
      <w:r>
        <w:rPr>
          <w:b/>
          <w:i/>
          <w:sz w:val="24"/>
          <w:szCs w:val="24"/>
          <w:lang w:val="en-US"/>
        </w:rPr>
        <w:t>plată</w:t>
      </w:r>
      <w:proofErr w:type="spellEnd"/>
      <w:r>
        <w:rPr>
          <w:b/>
          <w:i/>
          <w:sz w:val="24"/>
          <w:szCs w:val="24"/>
          <w:lang w:val="en-US"/>
        </w:rPr>
        <w:t xml:space="preserve"> pe</w:t>
      </w:r>
      <w:proofErr w:type="spellStart"/>
      <w:r>
        <w:rPr>
          <w:b/>
          <w:i/>
          <w:sz w:val="24"/>
          <w:szCs w:val="24"/>
        </w:rPr>
        <w:t>ntru</w:t>
      </w:r>
      <w:proofErr w:type="spellEnd"/>
      <w:r>
        <w:rPr>
          <w:b/>
          <w:i/>
          <w:sz w:val="24"/>
          <w:szCs w:val="24"/>
        </w:rPr>
        <w:t xml:space="preserve"> </w:t>
      </w:r>
      <w:proofErr w:type="spellStart"/>
      <w:r>
        <w:rPr>
          <w:b/>
          <w:i/>
          <w:sz w:val="24"/>
          <w:szCs w:val="24"/>
        </w:rPr>
        <w:t>anul</w:t>
      </w:r>
      <w:proofErr w:type="spellEnd"/>
      <w:r>
        <w:rPr>
          <w:b/>
          <w:i/>
          <w:sz w:val="24"/>
          <w:szCs w:val="24"/>
        </w:rPr>
        <w:t xml:space="preserve"> 202</w:t>
      </w:r>
      <w:r w:rsidR="00B158BD">
        <w:rPr>
          <w:b/>
          <w:i/>
          <w:sz w:val="24"/>
          <w:szCs w:val="24"/>
          <w:lang w:val="ro-RO"/>
        </w:rPr>
        <w:t>5</w:t>
      </w:r>
      <w:r>
        <w:rPr>
          <w:b/>
          <w:i/>
          <w:sz w:val="24"/>
          <w:szCs w:val="24"/>
          <w:lang w:val="en-US"/>
        </w:rPr>
        <w:t>”</w:t>
      </w:r>
    </w:p>
    <w:tbl>
      <w:tblPr>
        <w:tblW w:w="0" w:type="auto"/>
        <w:tblLook w:val="04A0" w:firstRow="1" w:lastRow="0" w:firstColumn="1" w:lastColumn="0" w:noHBand="0" w:noVBand="1"/>
      </w:tblPr>
      <w:tblGrid>
        <w:gridCol w:w="9346"/>
      </w:tblGrid>
      <w:tr w:rsidR="006515D2" w:rsidRPr="00014586" w14:paraId="39B4C823"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49616D8E" w14:textId="6B6BDA77" w:rsidR="006515D2" w:rsidRPr="003A5645" w:rsidRDefault="003A5645" w:rsidP="003A5645">
            <w:pPr>
              <w:spacing w:line="256" w:lineRule="auto"/>
              <w:rPr>
                <w:sz w:val="24"/>
                <w:szCs w:val="24"/>
                <w:lang w:val="en-US"/>
              </w:rPr>
            </w:pPr>
            <w:r>
              <w:rPr>
                <w:b/>
                <w:sz w:val="24"/>
                <w:szCs w:val="24"/>
                <w:lang w:val="ro-RO"/>
              </w:rPr>
              <w:t xml:space="preserve">1. </w:t>
            </w:r>
            <w:proofErr w:type="spellStart"/>
            <w:r w:rsidR="006515D2" w:rsidRPr="003A5645">
              <w:rPr>
                <w:b/>
                <w:sz w:val="24"/>
                <w:szCs w:val="24"/>
                <w:lang w:val="en-US"/>
              </w:rPr>
              <w:t>Denumirea</w:t>
            </w:r>
            <w:proofErr w:type="spellEnd"/>
            <w:r w:rsidR="006515D2" w:rsidRPr="003A5645">
              <w:rPr>
                <w:b/>
                <w:sz w:val="24"/>
                <w:szCs w:val="24"/>
                <w:lang w:val="en-US"/>
              </w:rPr>
              <w:t xml:space="preserve"> </w:t>
            </w:r>
            <w:proofErr w:type="spellStart"/>
            <w:r w:rsidR="006515D2" w:rsidRPr="003A5645">
              <w:rPr>
                <w:b/>
                <w:sz w:val="24"/>
                <w:szCs w:val="24"/>
                <w:lang w:val="en-US"/>
              </w:rPr>
              <w:t>autorului</w:t>
            </w:r>
            <w:proofErr w:type="spellEnd"/>
            <w:r w:rsidR="006515D2" w:rsidRPr="003A5645">
              <w:rPr>
                <w:b/>
                <w:sz w:val="24"/>
                <w:szCs w:val="24"/>
                <w:lang w:val="en-US"/>
              </w:rPr>
              <w:t xml:space="preserve"> </w:t>
            </w:r>
            <w:proofErr w:type="spellStart"/>
            <w:r w:rsidR="006515D2" w:rsidRPr="003A5645">
              <w:rPr>
                <w:b/>
                <w:sz w:val="24"/>
                <w:szCs w:val="24"/>
                <w:lang w:val="en-US"/>
              </w:rPr>
              <w:t>si</w:t>
            </w:r>
            <w:proofErr w:type="spellEnd"/>
            <w:r w:rsidR="006515D2" w:rsidRPr="003A5645">
              <w:rPr>
                <w:b/>
                <w:sz w:val="24"/>
                <w:szCs w:val="24"/>
                <w:lang w:val="en-US"/>
              </w:rPr>
              <w:t xml:space="preserve">, </w:t>
            </w:r>
            <w:proofErr w:type="spellStart"/>
            <w:r w:rsidR="006515D2" w:rsidRPr="003A5645">
              <w:rPr>
                <w:b/>
                <w:sz w:val="24"/>
                <w:szCs w:val="24"/>
                <w:lang w:val="en-US"/>
              </w:rPr>
              <w:t>dupa</w:t>
            </w:r>
            <w:proofErr w:type="spellEnd"/>
            <w:r w:rsidR="006515D2" w:rsidRPr="003A5645">
              <w:rPr>
                <w:b/>
                <w:sz w:val="24"/>
                <w:szCs w:val="24"/>
                <w:lang w:val="en-US"/>
              </w:rPr>
              <w:t xml:space="preserve"> </w:t>
            </w:r>
            <w:proofErr w:type="spellStart"/>
            <w:r w:rsidR="006515D2" w:rsidRPr="003A5645">
              <w:rPr>
                <w:b/>
                <w:sz w:val="24"/>
                <w:szCs w:val="24"/>
                <w:lang w:val="en-US"/>
              </w:rPr>
              <w:t>caz</w:t>
            </w:r>
            <w:proofErr w:type="spellEnd"/>
            <w:r w:rsidR="006515D2" w:rsidRPr="003A5645">
              <w:rPr>
                <w:b/>
                <w:sz w:val="24"/>
                <w:szCs w:val="24"/>
                <w:lang w:val="en-US"/>
              </w:rPr>
              <w:t xml:space="preserve">, a </w:t>
            </w:r>
            <w:proofErr w:type="spellStart"/>
            <w:r w:rsidR="006515D2" w:rsidRPr="003A5645">
              <w:rPr>
                <w:b/>
                <w:sz w:val="24"/>
                <w:szCs w:val="24"/>
                <w:lang w:val="en-US"/>
              </w:rPr>
              <w:t>participanților</w:t>
            </w:r>
            <w:proofErr w:type="spellEnd"/>
            <w:r w:rsidR="006515D2" w:rsidRPr="003A5645">
              <w:rPr>
                <w:b/>
                <w:sz w:val="24"/>
                <w:szCs w:val="24"/>
                <w:lang w:val="en-US"/>
              </w:rPr>
              <w:t xml:space="preserve"> la </w:t>
            </w:r>
            <w:proofErr w:type="spellStart"/>
            <w:r w:rsidR="006515D2" w:rsidRPr="003A5645">
              <w:rPr>
                <w:b/>
                <w:sz w:val="24"/>
                <w:szCs w:val="24"/>
                <w:lang w:val="en-US"/>
              </w:rPr>
              <w:t>elaborarea</w:t>
            </w:r>
            <w:proofErr w:type="spellEnd"/>
            <w:r w:rsidR="006515D2" w:rsidRPr="003A5645">
              <w:rPr>
                <w:b/>
                <w:sz w:val="24"/>
                <w:szCs w:val="24"/>
                <w:lang w:val="en-US"/>
              </w:rPr>
              <w:t xml:space="preserve"> </w:t>
            </w:r>
            <w:proofErr w:type="spellStart"/>
            <w:r w:rsidR="006515D2" w:rsidRPr="003A5645">
              <w:rPr>
                <w:b/>
                <w:sz w:val="24"/>
                <w:szCs w:val="24"/>
                <w:lang w:val="en-US"/>
              </w:rPr>
              <w:t>proiectului</w:t>
            </w:r>
            <w:proofErr w:type="spellEnd"/>
          </w:p>
        </w:tc>
      </w:tr>
      <w:tr w:rsidR="006515D2" w:rsidRPr="00014586" w14:paraId="1F061773"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676EC19A" w14:textId="2BD431BA" w:rsidR="006515D2" w:rsidRPr="00B158BD" w:rsidRDefault="00B158BD" w:rsidP="00B158BD">
            <w:pPr>
              <w:spacing w:line="256" w:lineRule="auto"/>
              <w:rPr>
                <w:i/>
                <w:sz w:val="24"/>
                <w:szCs w:val="24"/>
                <w:lang w:val="en-US"/>
              </w:rPr>
            </w:pPr>
            <w:r>
              <w:rPr>
                <w:i/>
                <w:sz w:val="24"/>
                <w:szCs w:val="24"/>
                <w:lang w:val="ro-RO"/>
              </w:rPr>
              <w:t xml:space="preserve">     </w:t>
            </w:r>
            <w:r w:rsidR="006515D2" w:rsidRPr="00B158BD">
              <w:rPr>
                <w:i/>
                <w:sz w:val="24"/>
                <w:szCs w:val="24"/>
                <w:lang w:val="en-US"/>
              </w:rPr>
              <w:t xml:space="preserve">La </w:t>
            </w:r>
            <w:proofErr w:type="spellStart"/>
            <w:r w:rsidR="006515D2" w:rsidRPr="00B158BD">
              <w:rPr>
                <w:i/>
                <w:sz w:val="24"/>
                <w:szCs w:val="24"/>
                <w:lang w:val="en-US"/>
              </w:rPr>
              <w:t>elaborarea</w:t>
            </w:r>
            <w:proofErr w:type="spellEnd"/>
            <w:r w:rsidR="006515D2" w:rsidRPr="00B158BD">
              <w:rPr>
                <w:i/>
                <w:sz w:val="24"/>
                <w:szCs w:val="24"/>
                <w:lang w:val="en-US"/>
              </w:rPr>
              <w:t xml:space="preserve"> </w:t>
            </w:r>
            <w:proofErr w:type="spellStart"/>
            <w:r w:rsidR="006515D2" w:rsidRPr="00B158BD">
              <w:rPr>
                <w:i/>
                <w:sz w:val="24"/>
                <w:szCs w:val="24"/>
                <w:lang w:val="en-US"/>
              </w:rPr>
              <w:t>proiectului</w:t>
            </w:r>
            <w:proofErr w:type="spellEnd"/>
            <w:r w:rsidR="006515D2" w:rsidRPr="00B158BD">
              <w:rPr>
                <w:i/>
                <w:sz w:val="24"/>
                <w:szCs w:val="24"/>
                <w:lang w:val="en-US"/>
              </w:rPr>
              <w:t xml:space="preserve"> au </w:t>
            </w:r>
            <w:proofErr w:type="spellStart"/>
            <w:r w:rsidR="006515D2" w:rsidRPr="00B158BD">
              <w:rPr>
                <w:i/>
                <w:sz w:val="24"/>
                <w:szCs w:val="24"/>
                <w:lang w:val="en-US"/>
              </w:rPr>
              <w:t>participat</w:t>
            </w:r>
            <w:proofErr w:type="spellEnd"/>
            <w:r w:rsidR="006515D2" w:rsidRPr="00B158BD">
              <w:rPr>
                <w:i/>
                <w:sz w:val="24"/>
                <w:szCs w:val="24"/>
                <w:lang w:val="en-US"/>
              </w:rPr>
              <w:t xml:space="preserve"> </w:t>
            </w:r>
            <w:proofErr w:type="spellStart"/>
            <w:r w:rsidR="006515D2" w:rsidRPr="00B158BD">
              <w:rPr>
                <w:i/>
                <w:sz w:val="24"/>
                <w:szCs w:val="24"/>
                <w:lang w:val="en-US"/>
              </w:rPr>
              <w:t>Primarul</w:t>
            </w:r>
            <w:proofErr w:type="spellEnd"/>
            <w:r w:rsidR="006515D2" w:rsidRPr="00B158BD">
              <w:rPr>
                <w:i/>
                <w:sz w:val="24"/>
                <w:szCs w:val="24"/>
                <w:lang w:val="en-US"/>
              </w:rPr>
              <w:t xml:space="preserve"> </w:t>
            </w:r>
            <w:proofErr w:type="spellStart"/>
            <w:proofErr w:type="gramStart"/>
            <w:r w:rsidR="006515D2" w:rsidRPr="00B158BD">
              <w:rPr>
                <w:i/>
                <w:sz w:val="24"/>
                <w:szCs w:val="24"/>
                <w:lang w:val="en-US"/>
              </w:rPr>
              <w:t>s.Doroțcaia</w:t>
            </w:r>
            <w:proofErr w:type="spellEnd"/>
            <w:proofErr w:type="gramEnd"/>
            <w:r w:rsidR="006515D2" w:rsidRPr="00B158BD">
              <w:rPr>
                <w:i/>
                <w:sz w:val="24"/>
                <w:szCs w:val="24"/>
                <w:lang w:val="en-US"/>
              </w:rPr>
              <w:t xml:space="preserve"> , </w:t>
            </w:r>
            <w:proofErr w:type="spellStart"/>
            <w:r w:rsidR="006515D2" w:rsidRPr="00B158BD">
              <w:rPr>
                <w:i/>
                <w:sz w:val="24"/>
                <w:szCs w:val="24"/>
                <w:lang w:val="en-US"/>
              </w:rPr>
              <w:t>specialiștii</w:t>
            </w:r>
            <w:proofErr w:type="spellEnd"/>
            <w:r w:rsidR="006515D2" w:rsidRPr="00B158BD">
              <w:rPr>
                <w:i/>
                <w:sz w:val="24"/>
                <w:szCs w:val="24"/>
                <w:lang w:val="en-US"/>
              </w:rPr>
              <w:t xml:space="preserve"> din </w:t>
            </w:r>
            <w:proofErr w:type="spellStart"/>
            <w:r w:rsidR="006515D2" w:rsidRPr="00B158BD">
              <w:rPr>
                <w:i/>
                <w:sz w:val="24"/>
                <w:szCs w:val="24"/>
                <w:lang w:val="en-US"/>
              </w:rPr>
              <w:t>aparatul</w:t>
            </w:r>
            <w:proofErr w:type="spellEnd"/>
            <w:r w:rsidR="006515D2" w:rsidRPr="00B158BD">
              <w:rPr>
                <w:i/>
                <w:sz w:val="24"/>
                <w:szCs w:val="24"/>
                <w:lang w:val="en-US"/>
              </w:rPr>
              <w:t xml:space="preserve"> </w:t>
            </w:r>
            <w:proofErr w:type="spellStart"/>
            <w:r w:rsidR="006515D2" w:rsidRPr="00B158BD">
              <w:rPr>
                <w:i/>
                <w:sz w:val="24"/>
                <w:szCs w:val="24"/>
                <w:lang w:val="en-US"/>
              </w:rPr>
              <w:t>primăriei</w:t>
            </w:r>
            <w:proofErr w:type="spellEnd"/>
            <w:r w:rsidR="006515D2" w:rsidRPr="00B158BD">
              <w:rPr>
                <w:i/>
                <w:sz w:val="24"/>
                <w:szCs w:val="24"/>
                <w:lang w:val="en-US"/>
              </w:rPr>
              <w:t xml:space="preserve">, Specialist principal in </w:t>
            </w:r>
            <w:proofErr w:type="spellStart"/>
            <w:r w:rsidR="006515D2" w:rsidRPr="00B158BD">
              <w:rPr>
                <w:i/>
                <w:sz w:val="24"/>
                <w:szCs w:val="24"/>
                <w:lang w:val="en-US"/>
              </w:rPr>
              <w:t>domeniul</w:t>
            </w:r>
            <w:proofErr w:type="spellEnd"/>
            <w:r w:rsidR="006515D2" w:rsidRPr="00B158BD">
              <w:rPr>
                <w:i/>
                <w:sz w:val="24"/>
                <w:szCs w:val="24"/>
                <w:lang w:val="en-US"/>
              </w:rPr>
              <w:t xml:space="preserve"> </w:t>
            </w:r>
            <w:proofErr w:type="spellStart"/>
            <w:r w:rsidR="006515D2" w:rsidRPr="00B158BD">
              <w:rPr>
                <w:i/>
                <w:sz w:val="24"/>
                <w:szCs w:val="24"/>
                <w:lang w:val="en-US"/>
              </w:rPr>
              <w:t>perceperii</w:t>
            </w:r>
            <w:proofErr w:type="spellEnd"/>
            <w:r w:rsidR="006515D2" w:rsidRPr="00B158BD">
              <w:rPr>
                <w:i/>
                <w:sz w:val="24"/>
                <w:szCs w:val="24"/>
                <w:lang w:val="en-US"/>
              </w:rPr>
              <w:t xml:space="preserve"> </w:t>
            </w:r>
            <w:proofErr w:type="spellStart"/>
            <w:r w:rsidR="006515D2" w:rsidRPr="00B158BD">
              <w:rPr>
                <w:i/>
                <w:sz w:val="24"/>
                <w:szCs w:val="24"/>
                <w:lang w:val="en-US"/>
              </w:rPr>
              <w:t>fiscale</w:t>
            </w:r>
            <w:proofErr w:type="spellEnd"/>
            <w:r w:rsidR="006515D2" w:rsidRPr="00B158BD">
              <w:rPr>
                <w:i/>
                <w:sz w:val="24"/>
                <w:szCs w:val="24"/>
                <w:lang w:val="en-US"/>
              </w:rPr>
              <w:t>;</w:t>
            </w:r>
          </w:p>
        </w:tc>
      </w:tr>
      <w:tr w:rsidR="006515D2" w:rsidRPr="00014586" w14:paraId="6CFC5136"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47BE5CD6" w14:textId="50626327" w:rsidR="006515D2" w:rsidRPr="003A5645" w:rsidRDefault="003A5645" w:rsidP="003A5645">
            <w:pPr>
              <w:spacing w:line="256" w:lineRule="auto"/>
              <w:rPr>
                <w:b/>
                <w:sz w:val="24"/>
                <w:szCs w:val="24"/>
                <w:lang w:val="en-US"/>
              </w:rPr>
            </w:pPr>
            <w:r>
              <w:rPr>
                <w:b/>
                <w:sz w:val="24"/>
                <w:szCs w:val="24"/>
                <w:lang w:val="ro-RO"/>
              </w:rPr>
              <w:t xml:space="preserve">2. </w:t>
            </w:r>
            <w:proofErr w:type="spellStart"/>
            <w:r w:rsidR="006515D2" w:rsidRPr="003A5645">
              <w:rPr>
                <w:b/>
                <w:sz w:val="24"/>
                <w:szCs w:val="24"/>
                <w:lang w:val="en-US"/>
              </w:rPr>
              <w:t>Condițiile</w:t>
            </w:r>
            <w:proofErr w:type="spellEnd"/>
            <w:r w:rsidR="006515D2" w:rsidRPr="003A5645">
              <w:rPr>
                <w:b/>
                <w:sz w:val="24"/>
                <w:szCs w:val="24"/>
                <w:lang w:val="en-US"/>
              </w:rPr>
              <w:t xml:space="preserve"> </w:t>
            </w:r>
            <w:proofErr w:type="spellStart"/>
            <w:r w:rsidR="006515D2" w:rsidRPr="003A5645">
              <w:rPr>
                <w:b/>
                <w:sz w:val="24"/>
                <w:szCs w:val="24"/>
                <w:lang w:val="en-US"/>
              </w:rPr>
              <w:t>ce</w:t>
            </w:r>
            <w:proofErr w:type="spellEnd"/>
            <w:r w:rsidR="006515D2" w:rsidRPr="003A5645">
              <w:rPr>
                <w:b/>
                <w:sz w:val="24"/>
                <w:szCs w:val="24"/>
                <w:lang w:val="en-US"/>
              </w:rPr>
              <w:t xml:space="preserve"> au </w:t>
            </w:r>
            <w:proofErr w:type="spellStart"/>
            <w:r w:rsidR="006515D2" w:rsidRPr="003A5645">
              <w:rPr>
                <w:b/>
                <w:sz w:val="24"/>
                <w:szCs w:val="24"/>
                <w:lang w:val="en-US"/>
              </w:rPr>
              <w:t>impus</w:t>
            </w:r>
            <w:proofErr w:type="spellEnd"/>
            <w:r w:rsidR="006515D2" w:rsidRPr="003A5645">
              <w:rPr>
                <w:b/>
                <w:sz w:val="24"/>
                <w:szCs w:val="24"/>
                <w:lang w:val="en-US"/>
              </w:rPr>
              <w:t xml:space="preserve"> </w:t>
            </w:r>
            <w:proofErr w:type="spellStart"/>
            <w:r w:rsidR="006515D2" w:rsidRPr="003A5645">
              <w:rPr>
                <w:b/>
                <w:sz w:val="24"/>
                <w:szCs w:val="24"/>
                <w:lang w:val="en-US"/>
              </w:rPr>
              <w:t>elaborarea</w:t>
            </w:r>
            <w:proofErr w:type="spellEnd"/>
            <w:r w:rsidR="006515D2" w:rsidRPr="003A5645">
              <w:rPr>
                <w:b/>
                <w:sz w:val="24"/>
                <w:szCs w:val="24"/>
                <w:lang w:val="en-US"/>
              </w:rPr>
              <w:t xml:space="preserve"> </w:t>
            </w:r>
            <w:proofErr w:type="spellStart"/>
            <w:r w:rsidR="006515D2" w:rsidRPr="003A5645">
              <w:rPr>
                <w:b/>
                <w:sz w:val="24"/>
                <w:szCs w:val="24"/>
                <w:lang w:val="en-US"/>
              </w:rPr>
              <w:t>proiectului</w:t>
            </w:r>
            <w:proofErr w:type="spellEnd"/>
            <w:r w:rsidR="006515D2" w:rsidRPr="003A5645">
              <w:rPr>
                <w:b/>
                <w:sz w:val="24"/>
                <w:szCs w:val="24"/>
                <w:lang w:val="en-US"/>
              </w:rPr>
              <w:t xml:space="preserve"> de act normative </w:t>
            </w:r>
            <w:proofErr w:type="spellStart"/>
            <w:r w:rsidR="006515D2" w:rsidRPr="003A5645">
              <w:rPr>
                <w:b/>
                <w:sz w:val="24"/>
                <w:szCs w:val="24"/>
                <w:lang w:val="en-US"/>
              </w:rPr>
              <w:t>și</w:t>
            </w:r>
            <w:proofErr w:type="spellEnd"/>
            <w:r w:rsidR="006515D2" w:rsidRPr="003A5645">
              <w:rPr>
                <w:b/>
                <w:sz w:val="24"/>
                <w:szCs w:val="24"/>
                <w:lang w:val="en-US"/>
              </w:rPr>
              <w:t xml:space="preserve"> </w:t>
            </w:r>
            <w:proofErr w:type="spellStart"/>
            <w:r w:rsidR="006515D2" w:rsidRPr="003A5645">
              <w:rPr>
                <w:b/>
                <w:sz w:val="24"/>
                <w:szCs w:val="24"/>
                <w:lang w:val="en-US"/>
              </w:rPr>
              <w:t>finalitațile</w:t>
            </w:r>
            <w:proofErr w:type="spellEnd"/>
            <w:r w:rsidR="006515D2" w:rsidRPr="003A5645">
              <w:rPr>
                <w:b/>
                <w:sz w:val="24"/>
                <w:szCs w:val="24"/>
                <w:lang w:val="en-US"/>
              </w:rPr>
              <w:t xml:space="preserve"> </w:t>
            </w:r>
            <w:proofErr w:type="spellStart"/>
            <w:r w:rsidR="006515D2" w:rsidRPr="003A5645">
              <w:rPr>
                <w:b/>
                <w:sz w:val="24"/>
                <w:szCs w:val="24"/>
                <w:lang w:val="en-US"/>
              </w:rPr>
              <w:t>urmărite</w:t>
            </w:r>
            <w:proofErr w:type="spellEnd"/>
          </w:p>
        </w:tc>
      </w:tr>
      <w:tr w:rsidR="006515D2" w:rsidRPr="00014586" w14:paraId="5868293B"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26C46BCC" w14:textId="29342B0F" w:rsidR="006515D2" w:rsidRPr="006515D2" w:rsidRDefault="00B158BD" w:rsidP="00B158BD">
            <w:pPr>
              <w:spacing w:line="256" w:lineRule="auto"/>
              <w:jc w:val="both"/>
              <w:rPr>
                <w:i/>
                <w:sz w:val="24"/>
                <w:szCs w:val="24"/>
                <w:lang w:val="en-US"/>
              </w:rPr>
            </w:pPr>
            <w:r>
              <w:rPr>
                <w:i/>
                <w:sz w:val="24"/>
                <w:szCs w:val="24"/>
                <w:lang w:val="en-US"/>
              </w:rPr>
              <w:t xml:space="preserve">     </w:t>
            </w:r>
            <w:proofErr w:type="spellStart"/>
            <w:r w:rsidR="006515D2">
              <w:rPr>
                <w:i/>
                <w:sz w:val="24"/>
                <w:szCs w:val="24"/>
                <w:lang w:val="en-US"/>
              </w:rPr>
              <w:t>În</w:t>
            </w:r>
            <w:proofErr w:type="spellEnd"/>
            <w:r w:rsidR="006515D2">
              <w:rPr>
                <w:i/>
                <w:sz w:val="24"/>
                <w:szCs w:val="24"/>
                <w:lang w:val="en-US"/>
              </w:rPr>
              <w:t xml:space="preserve"> </w:t>
            </w:r>
            <w:proofErr w:type="spellStart"/>
            <w:r w:rsidR="006515D2">
              <w:rPr>
                <w:i/>
                <w:sz w:val="24"/>
                <w:szCs w:val="24"/>
                <w:lang w:val="en-US"/>
              </w:rPr>
              <w:t>conformitate</w:t>
            </w:r>
            <w:proofErr w:type="spellEnd"/>
            <w:r w:rsidR="006515D2">
              <w:rPr>
                <w:i/>
                <w:sz w:val="24"/>
                <w:szCs w:val="24"/>
                <w:lang w:val="en-US"/>
              </w:rPr>
              <w:t xml:space="preserve"> </w:t>
            </w:r>
            <w:proofErr w:type="spellStart"/>
            <w:r w:rsidR="006515D2">
              <w:rPr>
                <w:i/>
                <w:sz w:val="24"/>
                <w:szCs w:val="24"/>
                <w:lang w:val="en-US"/>
              </w:rPr>
              <w:t>Legea</w:t>
            </w:r>
            <w:proofErr w:type="spellEnd"/>
            <w:r w:rsidR="006515D2">
              <w:rPr>
                <w:i/>
                <w:sz w:val="24"/>
                <w:szCs w:val="24"/>
                <w:lang w:val="en-US"/>
              </w:rPr>
              <w:t xml:space="preserve"> </w:t>
            </w:r>
            <w:proofErr w:type="spellStart"/>
            <w:r w:rsidR="006515D2">
              <w:rPr>
                <w:i/>
                <w:sz w:val="24"/>
                <w:szCs w:val="24"/>
                <w:lang w:val="en-US"/>
              </w:rPr>
              <w:t>privind</w:t>
            </w:r>
            <w:proofErr w:type="spellEnd"/>
            <w:r w:rsidR="006515D2">
              <w:rPr>
                <w:i/>
                <w:sz w:val="24"/>
                <w:szCs w:val="24"/>
                <w:lang w:val="en-US"/>
              </w:rPr>
              <w:t xml:space="preserve"> </w:t>
            </w:r>
            <w:proofErr w:type="spellStart"/>
            <w:r w:rsidR="006515D2">
              <w:rPr>
                <w:i/>
                <w:sz w:val="24"/>
                <w:szCs w:val="24"/>
                <w:lang w:val="en-US"/>
              </w:rPr>
              <w:t>Administrația</w:t>
            </w:r>
            <w:proofErr w:type="spellEnd"/>
            <w:r w:rsidR="006515D2">
              <w:rPr>
                <w:i/>
                <w:sz w:val="24"/>
                <w:szCs w:val="24"/>
                <w:lang w:val="en-US"/>
              </w:rPr>
              <w:t xml:space="preserve"> </w:t>
            </w:r>
            <w:proofErr w:type="spellStart"/>
            <w:r w:rsidR="006515D2">
              <w:rPr>
                <w:i/>
                <w:sz w:val="24"/>
                <w:szCs w:val="24"/>
                <w:lang w:val="en-US"/>
              </w:rPr>
              <w:t>Publică</w:t>
            </w:r>
            <w:proofErr w:type="spellEnd"/>
            <w:r w:rsidR="006515D2">
              <w:rPr>
                <w:i/>
                <w:sz w:val="24"/>
                <w:szCs w:val="24"/>
                <w:lang w:val="en-US"/>
              </w:rPr>
              <w:t xml:space="preserve"> </w:t>
            </w:r>
            <w:proofErr w:type="spellStart"/>
            <w:r w:rsidR="006515D2">
              <w:rPr>
                <w:i/>
                <w:sz w:val="24"/>
                <w:szCs w:val="24"/>
                <w:lang w:val="en-US"/>
              </w:rPr>
              <w:t>Locală</w:t>
            </w:r>
            <w:proofErr w:type="spellEnd"/>
            <w:r w:rsidR="006515D2">
              <w:rPr>
                <w:i/>
                <w:sz w:val="24"/>
                <w:szCs w:val="24"/>
                <w:lang w:val="en-US"/>
              </w:rPr>
              <w:t xml:space="preserve"> nr.436-XVI din 28.12.2006; </w:t>
            </w:r>
            <w:proofErr w:type="spellStart"/>
            <w:r w:rsidR="006515D2">
              <w:rPr>
                <w:i/>
                <w:sz w:val="24"/>
                <w:szCs w:val="24"/>
                <w:lang w:val="en-US"/>
              </w:rPr>
              <w:t>Legea</w:t>
            </w:r>
            <w:proofErr w:type="spellEnd"/>
            <w:r w:rsidR="006515D2">
              <w:rPr>
                <w:i/>
                <w:sz w:val="24"/>
                <w:szCs w:val="24"/>
                <w:lang w:val="en-US"/>
              </w:rPr>
              <w:t xml:space="preserve"> </w:t>
            </w:r>
            <w:proofErr w:type="spellStart"/>
            <w:r w:rsidR="006515D2">
              <w:rPr>
                <w:i/>
                <w:sz w:val="24"/>
                <w:szCs w:val="24"/>
                <w:lang w:val="en-US"/>
              </w:rPr>
              <w:t>Finanțelor</w:t>
            </w:r>
            <w:proofErr w:type="spellEnd"/>
            <w:r w:rsidR="006515D2">
              <w:rPr>
                <w:i/>
                <w:sz w:val="24"/>
                <w:szCs w:val="24"/>
                <w:lang w:val="en-US"/>
              </w:rPr>
              <w:t xml:space="preserve"> </w:t>
            </w:r>
            <w:proofErr w:type="spellStart"/>
            <w:r w:rsidR="006515D2">
              <w:rPr>
                <w:i/>
                <w:sz w:val="24"/>
                <w:szCs w:val="24"/>
                <w:lang w:val="en-US"/>
              </w:rPr>
              <w:t>Publice</w:t>
            </w:r>
            <w:proofErr w:type="spellEnd"/>
            <w:r w:rsidR="006515D2">
              <w:rPr>
                <w:i/>
                <w:sz w:val="24"/>
                <w:szCs w:val="24"/>
                <w:lang w:val="en-US"/>
              </w:rPr>
              <w:t xml:space="preserve"> </w:t>
            </w:r>
            <w:proofErr w:type="spellStart"/>
            <w:r w:rsidR="006515D2">
              <w:rPr>
                <w:i/>
                <w:sz w:val="24"/>
                <w:szCs w:val="24"/>
                <w:lang w:val="en-US"/>
              </w:rPr>
              <w:t>și</w:t>
            </w:r>
            <w:proofErr w:type="spellEnd"/>
            <w:r w:rsidR="006515D2">
              <w:rPr>
                <w:i/>
                <w:sz w:val="24"/>
                <w:szCs w:val="24"/>
                <w:lang w:val="en-US"/>
              </w:rPr>
              <w:t xml:space="preserve"> </w:t>
            </w:r>
            <w:proofErr w:type="spellStart"/>
            <w:r w:rsidR="006515D2">
              <w:rPr>
                <w:i/>
                <w:sz w:val="24"/>
                <w:szCs w:val="24"/>
                <w:lang w:val="en-US"/>
              </w:rPr>
              <w:t>responsabilității</w:t>
            </w:r>
            <w:proofErr w:type="spellEnd"/>
            <w:r w:rsidR="006515D2">
              <w:rPr>
                <w:i/>
                <w:sz w:val="24"/>
                <w:szCs w:val="24"/>
                <w:lang w:val="en-US"/>
              </w:rPr>
              <w:t xml:space="preserve"> </w:t>
            </w:r>
            <w:proofErr w:type="spellStart"/>
            <w:r w:rsidR="006515D2">
              <w:rPr>
                <w:i/>
                <w:sz w:val="24"/>
                <w:szCs w:val="24"/>
                <w:lang w:val="en-US"/>
              </w:rPr>
              <w:t>bugetar-fiscale</w:t>
            </w:r>
            <w:proofErr w:type="spellEnd"/>
            <w:r w:rsidR="006515D2">
              <w:rPr>
                <w:i/>
                <w:sz w:val="24"/>
                <w:szCs w:val="24"/>
                <w:lang w:val="en-US"/>
              </w:rPr>
              <w:t xml:space="preserve"> nr.181 din 25.07.2014; </w:t>
            </w:r>
            <w:proofErr w:type="spellStart"/>
            <w:r w:rsidR="006515D2">
              <w:rPr>
                <w:i/>
                <w:sz w:val="24"/>
                <w:szCs w:val="24"/>
                <w:lang w:val="en-US"/>
              </w:rPr>
              <w:t>Legea</w:t>
            </w:r>
            <w:proofErr w:type="spellEnd"/>
            <w:r w:rsidR="006515D2">
              <w:rPr>
                <w:i/>
                <w:sz w:val="24"/>
                <w:szCs w:val="24"/>
                <w:lang w:val="en-US"/>
              </w:rPr>
              <w:t xml:space="preserve"> </w:t>
            </w:r>
            <w:proofErr w:type="spellStart"/>
            <w:r w:rsidR="006515D2">
              <w:rPr>
                <w:i/>
                <w:sz w:val="24"/>
                <w:szCs w:val="24"/>
                <w:lang w:val="en-US"/>
              </w:rPr>
              <w:t>privind</w:t>
            </w:r>
            <w:proofErr w:type="spellEnd"/>
            <w:r w:rsidR="006515D2">
              <w:rPr>
                <w:i/>
                <w:sz w:val="24"/>
                <w:szCs w:val="24"/>
                <w:lang w:val="en-US"/>
              </w:rPr>
              <w:t xml:space="preserve"> </w:t>
            </w:r>
            <w:proofErr w:type="spellStart"/>
            <w:r w:rsidR="006515D2">
              <w:rPr>
                <w:i/>
                <w:sz w:val="24"/>
                <w:szCs w:val="24"/>
                <w:lang w:val="en-US"/>
              </w:rPr>
              <w:t>Finanțele</w:t>
            </w:r>
            <w:proofErr w:type="spellEnd"/>
            <w:r w:rsidR="006515D2">
              <w:rPr>
                <w:i/>
                <w:sz w:val="24"/>
                <w:szCs w:val="24"/>
                <w:lang w:val="en-US"/>
              </w:rPr>
              <w:t xml:space="preserve"> </w:t>
            </w:r>
            <w:proofErr w:type="spellStart"/>
            <w:r w:rsidR="006515D2">
              <w:rPr>
                <w:i/>
                <w:sz w:val="24"/>
                <w:szCs w:val="24"/>
                <w:lang w:val="en-US"/>
              </w:rPr>
              <w:t>Publice</w:t>
            </w:r>
            <w:proofErr w:type="spellEnd"/>
            <w:r w:rsidR="006515D2">
              <w:rPr>
                <w:i/>
                <w:sz w:val="24"/>
                <w:szCs w:val="24"/>
                <w:lang w:val="en-US"/>
              </w:rPr>
              <w:t xml:space="preserve"> Locale nr.397-XV din 16.10.2003; </w:t>
            </w:r>
            <w:proofErr w:type="spellStart"/>
            <w:r w:rsidR="006515D2">
              <w:rPr>
                <w:i/>
                <w:sz w:val="24"/>
                <w:szCs w:val="24"/>
                <w:lang w:val="en-US"/>
              </w:rPr>
              <w:t>Legea</w:t>
            </w:r>
            <w:proofErr w:type="spellEnd"/>
            <w:r w:rsidR="006515D2">
              <w:rPr>
                <w:i/>
                <w:sz w:val="24"/>
                <w:szCs w:val="24"/>
                <w:lang w:val="en-US"/>
              </w:rPr>
              <w:t xml:space="preserve"> cu </w:t>
            </w:r>
            <w:proofErr w:type="spellStart"/>
            <w:r w:rsidR="006515D2">
              <w:rPr>
                <w:i/>
                <w:sz w:val="24"/>
                <w:szCs w:val="24"/>
                <w:lang w:val="en-US"/>
              </w:rPr>
              <w:t>privire</w:t>
            </w:r>
            <w:proofErr w:type="spellEnd"/>
            <w:r w:rsidR="006515D2">
              <w:rPr>
                <w:i/>
                <w:sz w:val="24"/>
                <w:szCs w:val="24"/>
                <w:lang w:val="en-US"/>
              </w:rPr>
              <w:t xml:space="preserve"> la </w:t>
            </w:r>
            <w:proofErr w:type="spellStart"/>
            <w:r w:rsidR="006515D2">
              <w:rPr>
                <w:i/>
                <w:sz w:val="24"/>
                <w:szCs w:val="24"/>
                <w:lang w:val="en-US"/>
              </w:rPr>
              <w:t>datoria</w:t>
            </w:r>
            <w:proofErr w:type="spellEnd"/>
            <w:r w:rsidR="006515D2">
              <w:rPr>
                <w:i/>
                <w:sz w:val="24"/>
                <w:szCs w:val="24"/>
                <w:lang w:val="en-US"/>
              </w:rPr>
              <w:t xml:space="preserve"> </w:t>
            </w:r>
            <w:proofErr w:type="spellStart"/>
            <w:r w:rsidR="006515D2">
              <w:rPr>
                <w:i/>
                <w:sz w:val="24"/>
                <w:szCs w:val="24"/>
                <w:lang w:val="en-US"/>
              </w:rPr>
              <w:t>sectorului</w:t>
            </w:r>
            <w:proofErr w:type="spellEnd"/>
            <w:r w:rsidR="006515D2">
              <w:rPr>
                <w:i/>
                <w:sz w:val="24"/>
                <w:szCs w:val="24"/>
                <w:lang w:val="en-US"/>
              </w:rPr>
              <w:t xml:space="preserve"> public, </w:t>
            </w:r>
            <w:proofErr w:type="spellStart"/>
            <w:r w:rsidR="006515D2">
              <w:rPr>
                <w:i/>
                <w:sz w:val="24"/>
                <w:szCs w:val="24"/>
                <w:lang w:val="en-US"/>
              </w:rPr>
              <w:t>garanțiile</w:t>
            </w:r>
            <w:proofErr w:type="spellEnd"/>
            <w:r w:rsidR="006515D2">
              <w:rPr>
                <w:i/>
                <w:sz w:val="24"/>
                <w:szCs w:val="24"/>
                <w:lang w:val="en-US"/>
              </w:rPr>
              <w:t xml:space="preserve"> de stat </w:t>
            </w:r>
            <w:proofErr w:type="spellStart"/>
            <w:r w:rsidR="006515D2">
              <w:rPr>
                <w:i/>
                <w:sz w:val="24"/>
                <w:szCs w:val="24"/>
                <w:lang w:val="en-US"/>
              </w:rPr>
              <w:t>și</w:t>
            </w:r>
            <w:proofErr w:type="spellEnd"/>
            <w:r w:rsidR="006515D2">
              <w:rPr>
                <w:i/>
                <w:sz w:val="24"/>
                <w:szCs w:val="24"/>
                <w:lang w:val="en-US"/>
              </w:rPr>
              <w:t xml:space="preserve"> </w:t>
            </w:r>
            <w:proofErr w:type="spellStart"/>
            <w:r w:rsidR="006515D2">
              <w:rPr>
                <w:i/>
                <w:sz w:val="24"/>
                <w:szCs w:val="24"/>
                <w:lang w:val="en-US"/>
              </w:rPr>
              <w:t>recreditarea</w:t>
            </w:r>
            <w:proofErr w:type="spellEnd"/>
            <w:r w:rsidR="006515D2">
              <w:rPr>
                <w:i/>
                <w:sz w:val="24"/>
                <w:szCs w:val="24"/>
                <w:lang w:val="en-US"/>
              </w:rPr>
              <w:t xml:space="preserve"> de Stat nr.419-XVI din 22.12.2006;</w:t>
            </w:r>
          </w:p>
        </w:tc>
      </w:tr>
      <w:tr w:rsidR="006515D2" w:rsidRPr="00014586" w14:paraId="1193A9DF"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2F029826" w14:textId="201B7628" w:rsidR="006515D2" w:rsidRPr="003A5645" w:rsidRDefault="003A5645" w:rsidP="003A5645">
            <w:pPr>
              <w:spacing w:line="256" w:lineRule="auto"/>
              <w:rPr>
                <w:b/>
                <w:sz w:val="24"/>
                <w:szCs w:val="24"/>
                <w:lang w:val="en-US"/>
              </w:rPr>
            </w:pPr>
            <w:r>
              <w:rPr>
                <w:b/>
                <w:sz w:val="24"/>
                <w:szCs w:val="24"/>
                <w:lang w:val="ro-RO"/>
              </w:rPr>
              <w:t xml:space="preserve">3. </w:t>
            </w:r>
            <w:proofErr w:type="spellStart"/>
            <w:r w:rsidR="006515D2" w:rsidRPr="003A5645">
              <w:rPr>
                <w:b/>
                <w:sz w:val="24"/>
                <w:szCs w:val="24"/>
                <w:lang w:val="en-US"/>
              </w:rPr>
              <w:t>Principalele</w:t>
            </w:r>
            <w:proofErr w:type="spellEnd"/>
            <w:r w:rsidR="006515D2" w:rsidRPr="003A5645">
              <w:rPr>
                <w:b/>
                <w:sz w:val="24"/>
                <w:szCs w:val="24"/>
                <w:lang w:val="en-US"/>
              </w:rPr>
              <w:t xml:space="preserve"> </w:t>
            </w:r>
            <w:proofErr w:type="spellStart"/>
            <w:r w:rsidR="006515D2" w:rsidRPr="003A5645">
              <w:rPr>
                <w:b/>
                <w:sz w:val="24"/>
                <w:szCs w:val="24"/>
                <w:lang w:val="en-US"/>
              </w:rPr>
              <w:t>prevederi</w:t>
            </w:r>
            <w:proofErr w:type="spellEnd"/>
            <w:r w:rsidR="006515D2" w:rsidRPr="003A5645">
              <w:rPr>
                <w:b/>
                <w:sz w:val="24"/>
                <w:szCs w:val="24"/>
                <w:lang w:val="en-US"/>
              </w:rPr>
              <w:t xml:space="preserve"> ale </w:t>
            </w:r>
            <w:proofErr w:type="spellStart"/>
            <w:r w:rsidR="006515D2" w:rsidRPr="003A5645">
              <w:rPr>
                <w:b/>
                <w:sz w:val="24"/>
                <w:szCs w:val="24"/>
                <w:lang w:val="en-US"/>
              </w:rPr>
              <w:t>proiectului</w:t>
            </w:r>
            <w:proofErr w:type="spellEnd"/>
            <w:r w:rsidR="006515D2" w:rsidRPr="003A5645">
              <w:rPr>
                <w:b/>
                <w:sz w:val="24"/>
                <w:szCs w:val="24"/>
                <w:lang w:val="en-US"/>
              </w:rPr>
              <w:t xml:space="preserve"> </w:t>
            </w:r>
            <w:proofErr w:type="spellStart"/>
            <w:r w:rsidR="006515D2" w:rsidRPr="003A5645">
              <w:rPr>
                <w:b/>
                <w:sz w:val="24"/>
                <w:szCs w:val="24"/>
                <w:lang w:val="en-US"/>
              </w:rPr>
              <w:t>și</w:t>
            </w:r>
            <w:proofErr w:type="spellEnd"/>
            <w:r w:rsidR="006515D2" w:rsidRPr="003A5645">
              <w:rPr>
                <w:b/>
                <w:sz w:val="24"/>
                <w:szCs w:val="24"/>
                <w:lang w:val="en-US"/>
              </w:rPr>
              <w:t xml:space="preserve"> </w:t>
            </w:r>
            <w:proofErr w:type="spellStart"/>
            <w:r w:rsidR="006515D2" w:rsidRPr="003A5645">
              <w:rPr>
                <w:b/>
                <w:sz w:val="24"/>
                <w:szCs w:val="24"/>
                <w:lang w:val="en-US"/>
              </w:rPr>
              <w:t>evidențierea</w:t>
            </w:r>
            <w:proofErr w:type="spellEnd"/>
            <w:r w:rsidR="006515D2" w:rsidRPr="003A5645">
              <w:rPr>
                <w:b/>
                <w:sz w:val="24"/>
                <w:szCs w:val="24"/>
                <w:lang w:val="en-US"/>
              </w:rPr>
              <w:t xml:space="preserve"> </w:t>
            </w:r>
            <w:proofErr w:type="spellStart"/>
            <w:r w:rsidR="006515D2" w:rsidRPr="003A5645">
              <w:rPr>
                <w:b/>
                <w:sz w:val="24"/>
                <w:szCs w:val="24"/>
                <w:lang w:val="en-US"/>
              </w:rPr>
              <w:t>elementelor</w:t>
            </w:r>
            <w:proofErr w:type="spellEnd"/>
            <w:r w:rsidR="006515D2" w:rsidRPr="003A5645">
              <w:rPr>
                <w:b/>
                <w:sz w:val="24"/>
                <w:szCs w:val="24"/>
                <w:lang w:val="en-US"/>
              </w:rPr>
              <w:t xml:space="preserve"> </w:t>
            </w:r>
            <w:proofErr w:type="spellStart"/>
            <w:r w:rsidR="006515D2" w:rsidRPr="003A5645">
              <w:rPr>
                <w:b/>
                <w:sz w:val="24"/>
                <w:szCs w:val="24"/>
                <w:lang w:val="en-US"/>
              </w:rPr>
              <w:t>noi</w:t>
            </w:r>
            <w:proofErr w:type="spellEnd"/>
          </w:p>
        </w:tc>
      </w:tr>
      <w:tr w:rsidR="006515D2" w:rsidRPr="00014586" w14:paraId="2D5C3013"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68E88F19" w14:textId="54C49F51" w:rsidR="006515D2" w:rsidRDefault="003A5645" w:rsidP="003A5645">
            <w:pPr>
              <w:spacing w:line="256" w:lineRule="auto"/>
              <w:rPr>
                <w:i/>
                <w:sz w:val="24"/>
                <w:szCs w:val="24"/>
                <w:lang w:val="en-US"/>
              </w:rPr>
            </w:pPr>
            <w:r>
              <w:rPr>
                <w:i/>
                <w:sz w:val="24"/>
                <w:szCs w:val="24"/>
                <w:lang w:val="en-US"/>
              </w:rPr>
              <w:t xml:space="preserve">     </w:t>
            </w:r>
            <w:proofErr w:type="spellStart"/>
            <w:r w:rsidR="006515D2">
              <w:rPr>
                <w:i/>
                <w:sz w:val="24"/>
                <w:szCs w:val="24"/>
                <w:lang w:val="en-US"/>
              </w:rPr>
              <w:t>Prezentul</w:t>
            </w:r>
            <w:proofErr w:type="spellEnd"/>
            <w:r w:rsidR="006515D2">
              <w:rPr>
                <w:i/>
                <w:sz w:val="24"/>
                <w:szCs w:val="24"/>
                <w:lang w:val="en-US"/>
              </w:rPr>
              <w:t xml:space="preserve"> </w:t>
            </w:r>
            <w:proofErr w:type="spellStart"/>
            <w:r w:rsidR="006515D2">
              <w:rPr>
                <w:i/>
                <w:sz w:val="24"/>
                <w:szCs w:val="24"/>
                <w:lang w:val="en-US"/>
              </w:rPr>
              <w:t>proiect</w:t>
            </w:r>
            <w:proofErr w:type="spellEnd"/>
            <w:r w:rsidR="006515D2">
              <w:rPr>
                <w:i/>
                <w:sz w:val="24"/>
                <w:szCs w:val="24"/>
                <w:lang w:val="en-US"/>
              </w:rPr>
              <w:t xml:space="preserve"> are </w:t>
            </w:r>
            <w:proofErr w:type="spellStart"/>
            <w:r w:rsidR="006515D2">
              <w:rPr>
                <w:i/>
                <w:sz w:val="24"/>
                <w:szCs w:val="24"/>
                <w:lang w:val="en-US"/>
              </w:rPr>
              <w:t>drept</w:t>
            </w:r>
            <w:proofErr w:type="spellEnd"/>
            <w:r w:rsidR="006515D2">
              <w:rPr>
                <w:i/>
                <w:sz w:val="24"/>
                <w:szCs w:val="24"/>
                <w:lang w:val="en-US"/>
              </w:rPr>
              <w:t xml:space="preserve"> scop </w:t>
            </w:r>
            <w:proofErr w:type="spellStart"/>
            <w:r w:rsidR="006515D2">
              <w:rPr>
                <w:i/>
                <w:sz w:val="24"/>
                <w:szCs w:val="24"/>
                <w:lang w:val="en-US"/>
              </w:rPr>
              <w:t>aprobarea</w:t>
            </w:r>
            <w:proofErr w:type="spellEnd"/>
            <w:r w:rsidR="006515D2">
              <w:rPr>
                <w:i/>
                <w:sz w:val="24"/>
                <w:szCs w:val="24"/>
                <w:lang w:val="en-US"/>
              </w:rPr>
              <w:t xml:space="preserve"> </w:t>
            </w:r>
            <w:proofErr w:type="spellStart"/>
            <w:r w:rsidR="006515D2">
              <w:rPr>
                <w:i/>
                <w:sz w:val="24"/>
                <w:szCs w:val="24"/>
                <w:lang w:val="en-US"/>
              </w:rPr>
              <w:t>nomenclatorului</w:t>
            </w:r>
            <w:proofErr w:type="spellEnd"/>
            <w:r w:rsidR="006515D2">
              <w:rPr>
                <w:i/>
                <w:sz w:val="24"/>
                <w:szCs w:val="24"/>
                <w:lang w:val="en-US"/>
              </w:rPr>
              <w:t xml:space="preserve"> </w:t>
            </w:r>
            <w:proofErr w:type="spellStart"/>
            <w:r w:rsidR="006515D2">
              <w:rPr>
                <w:i/>
                <w:sz w:val="24"/>
                <w:szCs w:val="24"/>
                <w:lang w:val="en-US"/>
              </w:rPr>
              <w:t>tarifelor</w:t>
            </w:r>
            <w:proofErr w:type="spellEnd"/>
            <w:r w:rsidR="006515D2">
              <w:rPr>
                <w:i/>
                <w:sz w:val="24"/>
                <w:szCs w:val="24"/>
                <w:lang w:val="en-US"/>
              </w:rPr>
              <w:t xml:space="preserve"> </w:t>
            </w:r>
            <w:proofErr w:type="spellStart"/>
            <w:r w:rsidR="006515D2">
              <w:rPr>
                <w:i/>
                <w:sz w:val="24"/>
                <w:szCs w:val="24"/>
                <w:lang w:val="en-US"/>
              </w:rPr>
              <w:t>și</w:t>
            </w:r>
            <w:proofErr w:type="spellEnd"/>
            <w:r w:rsidR="006515D2">
              <w:rPr>
                <w:i/>
                <w:sz w:val="24"/>
                <w:szCs w:val="24"/>
                <w:lang w:val="en-US"/>
              </w:rPr>
              <w:t xml:space="preserve"> </w:t>
            </w:r>
            <w:proofErr w:type="spellStart"/>
            <w:r w:rsidR="006515D2">
              <w:rPr>
                <w:i/>
                <w:sz w:val="24"/>
                <w:szCs w:val="24"/>
                <w:lang w:val="en-US"/>
              </w:rPr>
              <w:t>serviciilor</w:t>
            </w:r>
            <w:proofErr w:type="spellEnd"/>
          </w:p>
          <w:p w14:paraId="3CC6B009" w14:textId="011D2850" w:rsidR="006515D2" w:rsidRDefault="006515D2">
            <w:pPr>
              <w:spacing w:line="256" w:lineRule="auto"/>
              <w:ind w:left="567"/>
              <w:rPr>
                <w:rFonts w:asciiTheme="minorHAnsi" w:hAnsiTheme="minorHAnsi"/>
                <w:i/>
                <w:sz w:val="24"/>
                <w:szCs w:val="24"/>
                <w:lang w:val="ro-RO"/>
              </w:rPr>
            </w:pPr>
            <w:r>
              <w:rPr>
                <w:i/>
                <w:sz w:val="24"/>
                <w:szCs w:val="24"/>
                <w:lang w:val="en-US"/>
              </w:rPr>
              <w:t xml:space="preserve"> contra </w:t>
            </w:r>
            <w:proofErr w:type="spellStart"/>
            <w:r>
              <w:rPr>
                <w:i/>
                <w:sz w:val="24"/>
                <w:szCs w:val="24"/>
                <w:lang w:val="en-US"/>
              </w:rPr>
              <w:t>plată</w:t>
            </w:r>
            <w:proofErr w:type="spellEnd"/>
            <w:r>
              <w:rPr>
                <w:i/>
                <w:sz w:val="24"/>
                <w:szCs w:val="24"/>
                <w:lang w:val="en-US"/>
              </w:rPr>
              <w:t xml:space="preserve"> </w:t>
            </w:r>
            <w:proofErr w:type="spellStart"/>
            <w:r>
              <w:rPr>
                <w:i/>
                <w:sz w:val="24"/>
                <w:szCs w:val="24"/>
                <w:lang w:val="en-US"/>
              </w:rPr>
              <w:t>pentru</w:t>
            </w:r>
            <w:proofErr w:type="spellEnd"/>
            <w:r>
              <w:rPr>
                <w:i/>
                <w:sz w:val="24"/>
                <w:szCs w:val="24"/>
                <w:lang w:val="en-US"/>
              </w:rPr>
              <w:t xml:space="preserve"> </w:t>
            </w:r>
            <w:proofErr w:type="spellStart"/>
            <w:r>
              <w:rPr>
                <w:i/>
                <w:sz w:val="24"/>
                <w:szCs w:val="24"/>
                <w:lang w:val="en-US"/>
              </w:rPr>
              <w:t>anul</w:t>
            </w:r>
            <w:proofErr w:type="spellEnd"/>
            <w:r>
              <w:rPr>
                <w:i/>
                <w:sz w:val="24"/>
                <w:szCs w:val="24"/>
                <w:lang w:val="en-US"/>
              </w:rPr>
              <w:t xml:space="preserve"> 202</w:t>
            </w:r>
            <w:r w:rsidR="00A2355B">
              <w:rPr>
                <w:i/>
                <w:sz w:val="24"/>
                <w:szCs w:val="24"/>
                <w:lang w:val="en-US"/>
              </w:rPr>
              <w:t>5</w:t>
            </w:r>
            <w:r>
              <w:rPr>
                <w:i/>
                <w:sz w:val="24"/>
                <w:szCs w:val="24"/>
                <w:lang w:val="en-US"/>
              </w:rPr>
              <w:t xml:space="preserve"> pe </w:t>
            </w:r>
            <w:proofErr w:type="spellStart"/>
            <w:r>
              <w:rPr>
                <w:i/>
                <w:sz w:val="24"/>
                <w:szCs w:val="24"/>
                <w:lang w:val="en-US"/>
              </w:rPr>
              <w:t>teritoriul</w:t>
            </w:r>
            <w:proofErr w:type="spellEnd"/>
            <w:r>
              <w:rPr>
                <w:i/>
                <w:sz w:val="24"/>
                <w:szCs w:val="24"/>
                <w:lang w:val="en-US"/>
              </w:rPr>
              <w:t xml:space="preserve"> </w:t>
            </w:r>
            <w:proofErr w:type="spellStart"/>
            <w:r>
              <w:rPr>
                <w:i/>
                <w:sz w:val="24"/>
                <w:szCs w:val="24"/>
                <w:lang w:val="en-US"/>
              </w:rPr>
              <w:t>satului</w:t>
            </w:r>
            <w:proofErr w:type="spellEnd"/>
            <w:r>
              <w:rPr>
                <w:i/>
                <w:sz w:val="24"/>
                <w:szCs w:val="24"/>
                <w:lang w:val="en-US"/>
              </w:rPr>
              <w:t xml:space="preserve"> </w:t>
            </w:r>
            <w:proofErr w:type="spellStart"/>
            <w:r>
              <w:rPr>
                <w:i/>
                <w:sz w:val="24"/>
                <w:szCs w:val="24"/>
                <w:lang w:val="en-US"/>
              </w:rPr>
              <w:t>Doroțcaia</w:t>
            </w:r>
            <w:proofErr w:type="spellEnd"/>
          </w:p>
        </w:tc>
      </w:tr>
      <w:tr w:rsidR="006515D2" w14:paraId="3C9158F2"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44AD0478" w14:textId="42CA6094" w:rsidR="006515D2" w:rsidRPr="003A5645" w:rsidRDefault="003A5645" w:rsidP="003A5645">
            <w:pPr>
              <w:spacing w:line="256" w:lineRule="auto"/>
              <w:rPr>
                <w:b/>
                <w:sz w:val="24"/>
                <w:szCs w:val="24"/>
              </w:rPr>
            </w:pPr>
            <w:r>
              <w:rPr>
                <w:b/>
                <w:sz w:val="24"/>
                <w:szCs w:val="24"/>
                <w:lang w:val="ro-RO"/>
              </w:rPr>
              <w:t xml:space="preserve">4. </w:t>
            </w:r>
            <w:proofErr w:type="spellStart"/>
            <w:r w:rsidR="006515D2" w:rsidRPr="003A5645">
              <w:rPr>
                <w:b/>
                <w:sz w:val="24"/>
                <w:szCs w:val="24"/>
              </w:rPr>
              <w:t>Fundamentarea</w:t>
            </w:r>
            <w:proofErr w:type="spellEnd"/>
            <w:r w:rsidR="006515D2" w:rsidRPr="003A5645">
              <w:rPr>
                <w:b/>
                <w:sz w:val="24"/>
                <w:szCs w:val="24"/>
              </w:rPr>
              <w:t xml:space="preserve"> </w:t>
            </w:r>
            <w:proofErr w:type="spellStart"/>
            <w:r w:rsidR="006515D2" w:rsidRPr="003A5645">
              <w:rPr>
                <w:b/>
                <w:sz w:val="24"/>
                <w:szCs w:val="24"/>
              </w:rPr>
              <w:t>economico-financiară</w:t>
            </w:r>
            <w:proofErr w:type="spellEnd"/>
          </w:p>
        </w:tc>
      </w:tr>
      <w:tr w:rsidR="006515D2" w:rsidRPr="00014586" w14:paraId="46DEC765"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2F0DFE3A" w14:textId="564D1CA9" w:rsidR="006515D2" w:rsidRPr="003A5645" w:rsidRDefault="003A5645" w:rsidP="003A5645">
            <w:pPr>
              <w:spacing w:line="256" w:lineRule="auto"/>
              <w:rPr>
                <w:i/>
                <w:sz w:val="24"/>
                <w:szCs w:val="24"/>
                <w:lang w:val="en-US"/>
              </w:rPr>
            </w:pPr>
            <w:r>
              <w:rPr>
                <w:i/>
                <w:sz w:val="24"/>
                <w:szCs w:val="24"/>
                <w:lang w:val="ro-RO"/>
              </w:rPr>
              <w:t xml:space="preserve">     </w:t>
            </w:r>
            <w:proofErr w:type="spellStart"/>
            <w:r w:rsidR="006515D2" w:rsidRPr="003A5645">
              <w:rPr>
                <w:i/>
                <w:sz w:val="24"/>
                <w:szCs w:val="24"/>
                <w:lang w:val="en-US"/>
              </w:rPr>
              <w:t>Proiectul</w:t>
            </w:r>
            <w:proofErr w:type="spellEnd"/>
            <w:r w:rsidR="006515D2" w:rsidRPr="003A5645">
              <w:rPr>
                <w:i/>
                <w:sz w:val="24"/>
                <w:szCs w:val="24"/>
                <w:lang w:val="en-US"/>
              </w:rPr>
              <w:t xml:space="preserve"> de </w:t>
            </w:r>
            <w:proofErr w:type="spellStart"/>
            <w:r w:rsidR="006515D2" w:rsidRPr="003A5645">
              <w:rPr>
                <w:i/>
                <w:sz w:val="24"/>
                <w:szCs w:val="24"/>
                <w:lang w:val="en-US"/>
              </w:rPr>
              <w:t>decizie</w:t>
            </w:r>
            <w:proofErr w:type="spellEnd"/>
            <w:r w:rsidR="006515D2" w:rsidRPr="003A5645">
              <w:rPr>
                <w:i/>
                <w:sz w:val="24"/>
                <w:szCs w:val="24"/>
                <w:lang w:val="en-US"/>
              </w:rPr>
              <w:t xml:space="preserve"> nu </w:t>
            </w:r>
            <w:proofErr w:type="spellStart"/>
            <w:r w:rsidR="006515D2" w:rsidRPr="003A5645">
              <w:rPr>
                <w:i/>
                <w:sz w:val="24"/>
                <w:szCs w:val="24"/>
                <w:lang w:val="en-US"/>
              </w:rPr>
              <w:t>va</w:t>
            </w:r>
            <w:proofErr w:type="spellEnd"/>
            <w:r w:rsidR="006515D2" w:rsidRPr="003A5645">
              <w:rPr>
                <w:i/>
                <w:sz w:val="24"/>
                <w:szCs w:val="24"/>
                <w:lang w:val="en-US"/>
              </w:rPr>
              <w:t xml:space="preserve"> </w:t>
            </w:r>
            <w:proofErr w:type="spellStart"/>
            <w:r w:rsidR="006515D2" w:rsidRPr="003A5645">
              <w:rPr>
                <w:i/>
                <w:sz w:val="24"/>
                <w:szCs w:val="24"/>
                <w:lang w:val="en-US"/>
              </w:rPr>
              <w:t>necesita</w:t>
            </w:r>
            <w:proofErr w:type="spellEnd"/>
            <w:r w:rsidR="006515D2" w:rsidRPr="003A5645">
              <w:rPr>
                <w:i/>
                <w:sz w:val="24"/>
                <w:szCs w:val="24"/>
                <w:lang w:val="en-US"/>
              </w:rPr>
              <w:t xml:space="preserve"> </w:t>
            </w:r>
            <w:proofErr w:type="spellStart"/>
            <w:r w:rsidR="006515D2" w:rsidRPr="003A5645">
              <w:rPr>
                <w:i/>
                <w:sz w:val="24"/>
                <w:szCs w:val="24"/>
                <w:lang w:val="en-US"/>
              </w:rPr>
              <w:t>mijloace</w:t>
            </w:r>
            <w:proofErr w:type="spellEnd"/>
            <w:r w:rsidR="006515D2" w:rsidRPr="003A5645">
              <w:rPr>
                <w:i/>
                <w:sz w:val="24"/>
                <w:szCs w:val="24"/>
                <w:lang w:val="en-US"/>
              </w:rPr>
              <w:t xml:space="preserve"> </w:t>
            </w:r>
            <w:proofErr w:type="spellStart"/>
            <w:r w:rsidR="006515D2" w:rsidRPr="003A5645">
              <w:rPr>
                <w:i/>
                <w:sz w:val="24"/>
                <w:szCs w:val="24"/>
                <w:lang w:val="en-US"/>
              </w:rPr>
              <w:t>financiare</w:t>
            </w:r>
            <w:proofErr w:type="spellEnd"/>
            <w:r w:rsidR="006515D2" w:rsidRPr="003A5645">
              <w:rPr>
                <w:i/>
                <w:sz w:val="24"/>
                <w:szCs w:val="24"/>
                <w:lang w:val="en-US"/>
              </w:rPr>
              <w:t xml:space="preserve"> </w:t>
            </w:r>
            <w:proofErr w:type="spellStart"/>
            <w:r w:rsidR="006515D2" w:rsidRPr="003A5645">
              <w:rPr>
                <w:i/>
                <w:sz w:val="24"/>
                <w:szCs w:val="24"/>
                <w:lang w:val="en-US"/>
              </w:rPr>
              <w:t>suplimentare</w:t>
            </w:r>
            <w:proofErr w:type="spellEnd"/>
          </w:p>
        </w:tc>
      </w:tr>
      <w:tr w:rsidR="006515D2" w:rsidRPr="00014586" w14:paraId="30EB10B4" w14:textId="77777777" w:rsidTr="006515D2">
        <w:trPr>
          <w:trHeight w:val="402"/>
        </w:trPr>
        <w:tc>
          <w:tcPr>
            <w:tcW w:w="9962" w:type="dxa"/>
            <w:tcBorders>
              <w:top w:val="single" w:sz="4" w:space="0" w:color="auto"/>
              <w:left w:val="single" w:sz="4" w:space="0" w:color="auto"/>
              <w:bottom w:val="single" w:sz="4" w:space="0" w:color="auto"/>
              <w:right w:val="single" w:sz="4" w:space="0" w:color="auto"/>
            </w:tcBorders>
            <w:hideMark/>
          </w:tcPr>
          <w:p w14:paraId="6B943CBD" w14:textId="2D08015C" w:rsidR="006515D2" w:rsidRPr="003A5645" w:rsidRDefault="003A5645" w:rsidP="003A5645">
            <w:pPr>
              <w:spacing w:line="256" w:lineRule="auto"/>
              <w:rPr>
                <w:b/>
                <w:sz w:val="24"/>
                <w:szCs w:val="24"/>
                <w:lang w:val="en-US"/>
              </w:rPr>
            </w:pPr>
            <w:r>
              <w:rPr>
                <w:b/>
                <w:sz w:val="24"/>
                <w:szCs w:val="24"/>
                <w:lang w:val="ro-RO"/>
              </w:rPr>
              <w:t xml:space="preserve">5. </w:t>
            </w:r>
            <w:r w:rsidR="006515D2" w:rsidRPr="003A5645">
              <w:rPr>
                <w:b/>
                <w:sz w:val="24"/>
                <w:szCs w:val="24"/>
                <w:lang w:val="en-US"/>
              </w:rPr>
              <w:t xml:space="preserve">Modul de </w:t>
            </w:r>
            <w:proofErr w:type="spellStart"/>
            <w:r w:rsidR="006515D2" w:rsidRPr="003A5645">
              <w:rPr>
                <w:b/>
                <w:sz w:val="24"/>
                <w:szCs w:val="24"/>
                <w:lang w:val="en-US"/>
              </w:rPr>
              <w:t>încorporare</w:t>
            </w:r>
            <w:proofErr w:type="spellEnd"/>
            <w:r w:rsidR="006515D2" w:rsidRPr="003A5645">
              <w:rPr>
                <w:b/>
                <w:sz w:val="24"/>
                <w:szCs w:val="24"/>
                <w:lang w:val="en-US"/>
              </w:rPr>
              <w:t xml:space="preserve"> </w:t>
            </w:r>
            <w:proofErr w:type="gramStart"/>
            <w:r w:rsidR="006515D2" w:rsidRPr="003A5645">
              <w:rPr>
                <w:b/>
                <w:sz w:val="24"/>
                <w:szCs w:val="24"/>
                <w:lang w:val="en-US"/>
              </w:rPr>
              <w:t>a</w:t>
            </w:r>
            <w:proofErr w:type="gramEnd"/>
            <w:r w:rsidR="006515D2" w:rsidRPr="003A5645">
              <w:rPr>
                <w:b/>
                <w:sz w:val="24"/>
                <w:szCs w:val="24"/>
                <w:lang w:val="en-US"/>
              </w:rPr>
              <w:t xml:space="preserve"> </w:t>
            </w:r>
            <w:proofErr w:type="spellStart"/>
            <w:r w:rsidR="006515D2" w:rsidRPr="003A5645">
              <w:rPr>
                <w:b/>
                <w:sz w:val="24"/>
                <w:szCs w:val="24"/>
                <w:lang w:val="en-US"/>
              </w:rPr>
              <w:t>actului</w:t>
            </w:r>
            <w:proofErr w:type="spellEnd"/>
            <w:r w:rsidR="006515D2" w:rsidRPr="003A5645">
              <w:rPr>
                <w:b/>
                <w:sz w:val="24"/>
                <w:szCs w:val="24"/>
                <w:lang w:val="en-US"/>
              </w:rPr>
              <w:t xml:space="preserve"> </w:t>
            </w:r>
            <w:proofErr w:type="spellStart"/>
            <w:r w:rsidR="006515D2" w:rsidRPr="003A5645">
              <w:rPr>
                <w:b/>
                <w:sz w:val="24"/>
                <w:szCs w:val="24"/>
                <w:lang w:val="en-US"/>
              </w:rPr>
              <w:t>în</w:t>
            </w:r>
            <w:proofErr w:type="spellEnd"/>
            <w:r w:rsidR="006515D2" w:rsidRPr="003A5645">
              <w:rPr>
                <w:b/>
                <w:sz w:val="24"/>
                <w:szCs w:val="24"/>
                <w:lang w:val="en-US"/>
              </w:rPr>
              <w:t xml:space="preserve"> </w:t>
            </w:r>
            <w:proofErr w:type="spellStart"/>
            <w:r w:rsidR="006515D2" w:rsidRPr="003A5645">
              <w:rPr>
                <w:b/>
                <w:sz w:val="24"/>
                <w:szCs w:val="24"/>
                <w:lang w:val="en-US"/>
              </w:rPr>
              <w:t>cadrul</w:t>
            </w:r>
            <w:proofErr w:type="spellEnd"/>
            <w:r w:rsidR="006515D2" w:rsidRPr="003A5645">
              <w:rPr>
                <w:b/>
                <w:sz w:val="24"/>
                <w:szCs w:val="24"/>
                <w:lang w:val="en-US"/>
              </w:rPr>
              <w:t xml:space="preserve"> </w:t>
            </w:r>
            <w:proofErr w:type="spellStart"/>
            <w:r w:rsidR="006515D2" w:rsidRPr="003A5645">
              <w:rPr>
                <w:b/>
                <w:sz w:val="24"/>
                <w:szCs w:val="24"/>
                <w:lang w:val="en-US"/>
              </w:rPr>
              <w:t>normativ</w:t>
            </w:r>
            <w:proofErr w:type="spellEnd"/>
            <w:r w:rsidR="006515D2" w:rsidRPr="003A5645">
              <w:rPr>
                <w:b/>
                <w:sz w:val="24"/>
                <w:szCs w:val="24"/>
                <w:lang w:val="en-US"/>
              </w:rPr>
              <w:t xml:space="preserve"> </w:t>
            </w:r>
            <w:proofErr w:type="spellStart"/>
            <w:r w:rsidR="006515D2" w:rsidRPr="003A5645">
              <w:rPr>
                <w:b/>
                <w:sz w:val="24"/>
                <w:szCs w:val="24"/>
                <w:lang w:val="en-US"/>
              </w:rPr>
              <w:t>în</w:t>
            </w:r>
            <w:proofErr w:type="spellEnd"/>
            <w:r w:rsidR="006515D2" w:rsidRPr="003A5645">
              <w:rPr>
                <w:b/>
                <w:sz w:val="24"/>
                <w:szCs w:val="24"/>
                <w:lang w:val="en-US"/>
              </w:rPr>
              <w:t xml:space="preserve"> </w:t>
            </w:r>
            <w:proofErr w:type="spellStart"/>
            <w:r w:rsidR="006515D2" w:rsidRPr="003A5645">
              <w:rPr>
                <w:b/>
                <w:sz w:val="24"/>
                <w:szCs w:val="24"/>
                <w:lang w:val="en-US"/>
              </w:rPr>
              <w:t>vigoare</w:t>
            </w:r>
            <w:proofErr w:type="spellEnd"/>
          </w:p>
        </w:tc>
      </w:tr>
      <w:tr w:rsidR="006515D2" w:rsidRPr="00014586" w14:paraId="422583CD" w14:textId="77777777" w:rsidTr="006515D2">
        <w:trPr>
          <w:trHeight w:val="722"/>
        </w:trPr>
        <w:tc>
          <w:tcPr>
            <w:tcW w:w="9962" w:type="dxa"/>
            <w:tcBorders>
              <w:top w:val="single" w:sz="4" w:space="0" w:color="auto"/>
              <w:left w:val="single" w:sz="4" w:space="0" w:color="auto"/>
              <w:bottom w:val="single" w:sz="4" w:space="0" w:color="auto"/>
              <w:right w:val="single" w:sz="4" w:space="0" w:color="auto"/>
            </w:tcBorders>
            <w:hideMark/>
          </w:tcPr>
          <w:p w14:paraId="44EC8E8D" w14:textId="3E844FC4" w:rsidR="006515D2" w:rsidRPr="003A5645" w:rsidRDefault="003A5645" w:rsidP="003A5645">
            <w:pPr>
              <w:spacing w:line="256" w:lineRule="auto"/>
              <w:rPr>
                <w:sz w:val="24"/>
                <w:szCs w:val="24"/>
                <w:lang w:val="en-US"/>
              </w:rPr>
            </w:pPr>
            <w:r>
              <w:rPr>
                <w:i/>
                <w:sz w:val="24"/>
                <w:szCs w:val="24"/>
                <w:lang w:val="ro-RO"/>
              </w:rPr>
              <w:t xml:space="preserve">     </w:t>
            </w:r>
            <w:proofErr w:type="spellStart"/>
            <w:r w:rsidR="006515D2" w:rsidRPr="003A5645">
              <w:rPr>
                <w:i/>
                <w:sz w:val="24"/>
                <w:szCs w:val="24"/>
                <w:lang w:val="en-US"/>
              </w:rPr>
              <w:t>Proiectul</w:t>
            </w:r>
            <w:proofErr w:type="spellEnd"/>
            <w:r w:rsidR="006515D2" w:rsidRPr="003A5645">
              <w:rPr>
                <w:i/>
                <w:sz w:val="24"/>
                <w:szCs w:val="24"/>
                <w:lang w:val="en-US"/>
              </w:rPr>
              <w:t xml:space="preserve"> de </w:t>
            </w:r>
            <w:proofErr w:type="spellStart"/>
            <w:r w:rsidR="006515D2" w:rsidRPr="003A5645">
              <w:rPr>
                <w:i/>
                <w:sz w:val="24"/>
                <w:szCs w:val="24"/>
                <w:lang w:val="en-US"/>
              </w:rPr>
              <w:t>decizie</w:t>
            </w:r>
            <w:proofErr w:type="spellEnd"/>
            <w:r w:rsidR="006515D2" w:rsidRPr="003A5645">
              <w:rPr>
                <w:i/>
                <w:sz w:val="24"/>
                <w:szCs w:val="24"/>
                <w:lang w:val="en-US"/>
              </w:rPr>
              <w:t xml:space="preserve"> se </w:t>
            </w:r>
            <w:proofErr w:type="spellStart"/>
            <w:r w:rsidR="006515D2" w:rsidRPr="003A5645">
              <w:rPr>
                <w:i/>
                <w:sz w:val="24"/>
                <w:szCs w:val="24"/>
                <w:lang w:val="en-US"/>
              </w:rPr>
              <w:t>încorporează</w:t>
            </w:r>
            <w:proofErr w:type="spellEnd"/>
            <w:r w:rsidR="006515D2" w:rsidRPr="003A5645">
              <w:rPr>
                <w:i/>
                <w:sz w:val="24"/>
                <w:szCs w:val="24"/>
                <w:lang w:val="en-US"/>
              </w:rPr>
              <w:t xml:space="preserve"> </w:t>
            </w:r>
            <w:proofErr w:type="spellStart"/>
            <w:r w:rsidR="006515D2" w:rsidRPr="003A5645">
              <w:rPr>
                <w:i/>
                <w:sz w:val="24"/>
                <w:szCs w:val="24"/>
                <w:lang w:val="en-US"/>
              </w:rPr>
              <w:t>în</w:t>
            </w:r>
            <w:proofErr w:type="spellEnd"/>
            <w:r w:rsidR="006515D2" w:rsidRPr="003A5645">
              <w:rPr>
                <w:i/>
                <w:sz w:val="24"/>
                <w:szCs w:val="24"/>
                <w:lang w:val="en-US"/>
              </w:rPr>
              <w:t xml:space="preserve"> </w:t>
            </w:r>
            <w:proofErr w:type="spellStart"/>
            <w:r w:rsidR="006515D2" w:rsidRPr="003A5645">
              <w:rPr>
                <w:i/>
                <w:sz w:val="24"/>
                <w:szCs w:val="24"/>
                <w:lang w:val="en-US"/>
              </w:rPr>
              <w:t>sistemul</w:t>
            </w:r>
            <w:proofErr w:type="spellEnd"/>
            <w:r w:rsidR="006515D2" w:rsidRPr="003A5645">
              <w:rPr>
                <w:i/>
                <w:sz w:val="24"/>
                <w:szCs w:val="24"/>
                <w:lang w:val="en-US"/>
              </w:rPr>
              <w:t xml:space="preserve"> </w:t>
            </w:r>
            <w:proofErr w:type="spellStart"/>
            <w:r w:rsidR="006515D2" w:rsidRPr="003A5645">
              <w:rPr>
                <w:i/>
                <w:sz w:val="24"/>
                <w:szCs w:val="24"/>
                <w:lang w:val="en-US"/>
              </w:rPr>
              <w:t>actelor</w:t>
            </w:r>
            <w:proofErr w:type="spellEnd"/>
            <w:r w:rsidR="006515D2" w:rsidRPr="003A5645">
              <w:rPr>
                <w:i/>
                <w:sz w:val="24"/>
                <w:szCs w:val="24"/>
                <w:lang w:val="en-US"/>
              </w:rPr>
              <w:t xml:space="preserve"> normative in </w:t>
            </w:r>
            <w:proofErr w:type="spellStart"/>
            <w:r w:rsidR="006515D2" w:rsidRPr="003A5645">
              <w:rPr>
                <w:i/>
                <w:sz w:val="24"/>
                <w:szCs w:val="24"/>
                <w:lang w:val="en-US"/>
              </w:rPr>
              <w:t>vigoare</w:t>
            </w:r>
            <w:proofErr w:type="spellEnd"/>
            <w:r w:rsidR="006515D2" w:rsidRPr="003A5645">
              <w:rPr>
                <w:i/>
                <w:sz w:val="24"/>
                <w:szCs w:val="24"/>
                <w:lang w:val="en-US"/>
              </w:rPr>
              <w:t xml:space="preserve"> </w:t>
            </w:r>
            <w:proofErr w:type="spellStart"/>
            <w:r w:rsidR="006515D2" w:rsidRPr="003A5645">
              <w:rPr>
                <w:i/>
                <w:sz w:val="24"/>
                <w:szCs w:val="24"/>
                <w:lang w:val="en-US"/>
              </w:rPr>
              <w:t>și</w:t>
            </w:r>
            <w:proofErr w:type="spellEnd"/>
            <w:r w:rsidR="006515D2" w:rsidRPr="003A5645">
              <w:rPr>
                <w:i/>
                <w:sz w:val="24"/>
                <w:szCs w:val="24"/>
                <w:lang w:val="en-US"/>
              </w:rPr>
              <w:t xml:space="preserve"> nu </w:t>
            </w:r>
            <w:proofErr w:type="spellStart"/>
            <w:r w:rsidR="006515D2" w:rsidRPr="003A5645">
              <w:rPr>
                <w:i/>
                <w:sz w:val="24"/>
                <w:szCs w:val="24"/>
                <w:lang w:val="en-US"/>
              </w:rPr>
              <w:t>necesită</w:t>
            </w:r>
            <w:proofErr w:type="spellEnd"/>
            <w:r w:rsidR="006515D2" w:rsidRPr="003A5645">
              <w:rPr>
                <w:i/>
                <w:sz w:val="24"/>
                <w:szCs w:val="24"/>
                <w:lang w:val="en-US"/>
              </w:rPr>
              <w:t xml:space="preserve"> </w:t>
            </w:r>
            <w:proofErr w:type="spellStart"/>
            <w:r w:rsidR="006515D2" w:rsidRPr="003A5645">
              <w:rPr>
                <w:i/>
                <w:sz w:val="24"/>
                <w:szCs w:val="24"/>
                <w:lang w:val="en-US"/>
              </w:rPr>
              <w:t>modificarea</w:t>
            </w:r>
            <w:proofErr w:type="spellEnd"/>
            <w:r w:rsidR="006515D2" w:rsidRPr="003A5645">
              <w:rPr>
                <w:i/>
                <w:sz w:val="24"/>
                <w:szCs w:val="24"/>
                <w:lang w:val="en-US"/>
              </w:rPr>
              <w:t xml:space="preserve"> </w:t>
            </w:r>
            <w:proofErr w:type="spellStart"/>
            <w:r w:rsidR="006515D2" w:rsidRPr="003A5645">
              <w:rPr>
                <w:i/>
                <w:sz w:val="24"/>
                <w:szCs w:val="24"/>
                <w:lang w:val="en-US"/>
              </w:rPr>
              <w:t>sau</w:t>
            </w:r>
            <w:proofErr w:type="spellEnd"/>
            <w:r w:rsidR="006515D2" w:rsidRPr="003A5645">
              <w:rPr>
                <w:i/>
                <w:sz w:val="24"/>
                <w:szCs w:val="24"/>
                <w:lang w:val="en-US"/>
              </w:rPr>
              <w:t xml:space="preserve"> </w:t>
            </w:r>
            <w:proofErr w:type="spellStart"/>
            <w:r w:rsidR="006515D2" w:rsidRPr="003A5645">
              <w:rPr>
                <w:i/>
                <w:sz w:val="24"/>
                <w:szCs w:val="24"/>
                <w:lang w:val="en-US"/>
              </w:rPr>
              <w:t>abrogarea</w:t>
            </w:r>
            <w:proofErr w:type="spellEnd"/>
            <w:r w:rsidR="006515D2" w:rsidRPr="003A5645">
              <w:rPr>
                <w:i/>
                <w:sz w:val="24"/>
                <w:szCs w:val="24"/>
                <w:lang w:val="en-US"/>
              </w:rPr>
              <w:t xml:space="preserve"> </w:t>
            </w:r>
            <w:proofErr w:type="spellStart"/>
            <w:r w:rsidR="006515D2" w:rsidRPr="003A5645">
              <w:rPr>
                <w:i/>
                <w:sz w:val="24"/>
                <w:szCs w:val="24"/>
                <w:lang w:val="en-US"/>
              </w:rPr>
              <w:t>altor</w:t>
            </w:r>
            <w:proofErr w:type="spellEnd"/>
            <w:r w:rsidR="006515D2" w:rsidRPr="003A5645">
              <w:rPr>
                <w:i/>
                <w:sz w:val="24"/>
                <w:szCs w:val="24"/>
                <w:lang w:val="en-US"/>
              </w:rPr>
              <w:t xml:space="preserve"> </w:t>
            </w:r>
            <w:proofErr w:type="spellStart"/>
            <w:r w:rsidR="006515D2" w:rsidRPr="003A5645">
              <w:rPr>
                <w:i/>
                <w:sz w:val="24"/>
                <w:szCs w:val="24"/>
                <w:lang w:val="en-US"/>
              </w:rPr>
              <w:t>acte</w:t>
            </w:r>
            <w:proofErr w:type="spellEnd"/>
            <w:r w:rsidR="006515D2" w:rsidRPr="003A5645">
              <w:rPr>
                <w:i/>
                <w:sz w:val="24"/>
                <w:szCs w:val="24"/>
                <w:lang w:val="en-US"/>
              </w:rPr>
              <w:t xml:space="preserve"> normative.</w:t>
            </w:r>
          </w:p>
        </w:tc>
      </w:tr>
      <w:tr w:rsidR="006515D2" w:rsidRPr="00014586" w14:paraId="4DAD0BCA" w14:textId="77777777" w:rsidTr="006515D2">
        <w:trPr>
          <w:trHeight w:val="330"/>
        </w:trPr>
        <w:tc>
          <w:tcPr>
            <w:tcW w:w="9962" w:type="dxa"/>
            <w:tcBorders>
              <w:top w:val="single" w:sz="4" w:space="0" w:color="auto"/>
              <w:left w:val="single" w:sz="4" w:space="0" w:color="auto"/>
              <w:bottom w:val="single" w:sz="4" w:space="0" w:color="auto"/>
              <w:right w:val="single" w:sz="4" w:space="0" w:color="auto"/>
            </w:tcBorders>
            <w:hideMark/>
          </w:tcPr>
          <w:p w14:paraId="343E1B60" w14:textId="4151916D" w:rsidR="006515D2" w:rsidRPr="003A5645" w:rsidRDefault="003A5645" w:rsidP="003A5645">
            <w:pPr>
              <w:spacing w:line="256" w:lineRule="auto"/>
              <w:rPr>
                <w:b/>
                <w:sz w:val="24"/>
                <w:szCs w:val="24"/>
                <w:lang w:val="en-US"/>
              </w:rPr>
            </w:pPr>
            <w:r>
              <w:rPr>
                <w:b/>
                <w:sz w:val="24"/>
                <w:szCs w:val="24"/>
                <w:lang w:val="ro-RO"/>
              </w:rPr>
              <w:t xml:space="preserve">6. </w:t>
            </w:r>
            <w:proofErr w:type="spellStart"/>
            <w:r w:rsidR="006515D2" w:rsidRPr="003A5645">
              <w:rPr>
                <w:b/>
                <w:sz w:val="24"/>
                <w:szCs w:val="24"/>
                <w:lang w:val="en-US"/>
              </w:rPr>
              <w:t>Avizarea</w:t>
            </w:r>
            <w:proofErr w:type="spellEnd"/>
            <w:r w:rsidR="006515D2" w:rsidRPr="003A5645">
              <w:rPr>
                <w:b/>
                <w:sz w:val="24"/>
                <w:szCs w:val="24"/>
                <w:lang w:val="en-US"/>
              </w:rPr>
              <w:t xml:space="preserve"> </w:t>
            </w:r>
            <w:proofErr w:type="spellStart"/>
            <w:r w:rsidR="006515D2" w:rsidRPr="003A5645">
              <w:rPr>
                <w:b/>
                <w:sz w:val="24"/>
                <w:szCs w:val="24"/>
                <w:lang w:val="en-US"/>
              </w:rPr>
              <w:t>şi</w:t>
            </w:r>
            <w:proofErr w:type="spellEnd"/>
            <w:r w:rsidR="006515D2" w:rsidRPr="003A5645">
              <w:rPr>
                <w:b/>
                <w:sz w:val="24"/>
                <w:szCs w:val="24"/>
                <w:lang w:val="en-US"/>
              </w:rPr>
              <w:t xml:space="preserve"> </w:t>
            </w:r>
            <w:proofErr w:type="spellStart"/>
            <w:r w:rsidR="006515D2" w:rsidRPr="003A5645">
              <w:rPr>
                <w:b/>
                <w:sz w:val="24"/>
                <w:szCs w:val="24"/>
                <w:lang w:val="en-US"/>
              </w:rPr>
              <w:t>consultarea</w:t>
            </w:r>
            <w:proofErr w:type="spellEnd"/>
            <w:r w:rsidR="006515D2" w:rsidRPr="003A5645">
              <w:rPr>
                <w:b/>
                <w:sz w:val="24"/>
                <w:szCs w:val="24"/>
                <w:lang w:val="en-US"/>
              </w:rPr>
              <w:t xml:space="preserve"> </w:t>
            </w:r>
            <w:proofErr w:type="spellStart"/>
            <w:r w:rsidR="006515D2" w:rsidRPr="003A5645">
              <w:rPr>
                <w:b/>
                <w:sz w:val="24"/>
                <w:szCs w:val="24"/>
                <w:lang w:val="en-US"/>
              </w:rPr>
              <w:t>publică</w:t>
            </w:r>
            <w:proofErr w:type="spellEnd"/>
            <w:r w:rsidR="006515D2" w:rsidRPr="003A5645">
              <w:rPr>
                <w:b/>
                <w:sz w:val="24"/>
                <w:szCs w:val="24"/>
                <w:lang w:val="en-US"/>
              </w:rPr>
              <w:t xml:space="preserve"> a </w:t>
            </w:r>
            <w:proofErr w:type="spellStart"/>
            <w:r w:rsidR="006515D2" w:rsidRPr="003A5645">
              <w:rPr>
                <w:b/>
                <w:sz w:val="24"/>
                <w:szCs w:val="24"/>
                <w:lang w:val="en-US"/>
              </w:rPr>
              <w:t>proiectului</w:t>
            </w:r>
            <w:proofErr w:type="spellEnd"/>
          </w:p>
        </w:tc>
      </w:tr>
      <w:tr w:rsidR="006515D2" w:rsidRPr="00014586" w14:paraId="53284472" w14:textId="77777777" w:rsidTr="006515D2">
        <w:trPr>
          <w:trHeight w:val="1047"/>
        </w:trPr>
        <w:tc>
          <w:tcPr>
            <w:tcW w:w="9962" w:type="dxa"/>
            <w:tcBorders>
              <w:top w:val="single" w:sz="4" w:space="0" w:color="auto"/>
              <w:left w:val="single" w:sz="4" w:space="0" w:color="auto"/>
              <w:bottom w:val="single" w:sz="4" w:space="0" w:color="auto"/>
              <w:right w:val="single" w:sz="4" w:space="0" w:color="auto"/>
            </w:tcBorders>
            <w:hideMark/>
          </w:tcPr>
          <w:p w14:paraId="02AA1D07" w14:textId="0DECF775" w:rsidR="006515D2" w:rsidRPr="003A5645" w:rsidRDefault="003A5645" w:rsidP="003A5645">
            <w:pPr>
              <w:spacing w:line="256" w:lineRule="auto"/>
              <w:rPr>
                <w:i/>
                <w:sz w:val="24"/>
                <w:szCs w:val="24"/>
                <w:lang w:val="en-US"/>
              </w:rPr>
            </w:pPr>
            <w:r>
              <w:rPr>
                <w:i/>
                <w:sz w:val="24"/>
                <w:szCs w:val="24"/>
                <w:lang w:val="ro-RO"/>
              </w:rPr>
              <w:t xml:space="preserve">     </w:t>
            </w:r>
            <w:proofErr w:type="spellStart"/>
            <w:r w:rsidR="006515D2" w:rsidRPr="003A5645">
              <w:rPr>
                <w:i/>
                <w:sz w:val="24"/>
                <w:szCs w:val="24"/>
                <w:lang w:val="en-US"/>
              </w:rPr>
              <w:t>Proiectul</w:t>
            </w:r>
            <w:proofErr w:type="spellEnd"/>
            <w:r w:rsidR="006515D2" w:rsidRPr="003A5645">
              <w:rPr>
                <w:i/>
                <w:sz w:val="24"/>
                <w:szCs w:val="24"/>
                <w:lang w:val="en-US"/>
              </w:rPr>
              <w:t xml:space="preserve"> se </w:t>
            </w:r>
            <w:proofErr w:type="spellStart"/>
            <w:r w:rsidR="006515D2" w:rsidRPr="003A5645">
              <w:rPr>
                <w:i/>
                <w:sz w:val="24"/>
                <w:szCs w:val="24"/>
                <w:lang w:val="en-US"/>
              </w:rPr>
              <w:t>propune</w:t>
            </w:r>
            <w:proofErr w:type="spellEnd"/>
            <w:r w:rsidR="006515D2" w:rsidRPr="003A5645">
              <w:rPr>
                <w:i/>
                <w:sz w:val="24"/>
                <w:szCs w:val="24"/>
                <w:lang w:val="en-US"/>
              </w:rPr>
              <w:t xml:space="preserve"> </w:t>
            </w:r>
            <w:proofErr w:type="spellStart"/>
            <w:r w:rsidR="006515D2" w:rsidRPr="003A5645">
              <w:rPr>
                <w:i/>
                <w:sz w:val="24"/>
                <w:szCs w:val="24"/>
                <w:lang w:val="en-US"/>
              </w:rPr>
              <w:t>comisiei</w:t>
            </w:r>
            <w:proofErr w:type="spellEnd"/>
            <w:r w:rsidR="006515D2" w:rsidRPr="003A5645">
              <w:rPr>
                <w:i/>
                <w:sz w:val="24"/>
                <w:szCs w:val="24"/>
                <w:lang w:val="en-US"/>
              </w:rPr>
              <w:t xml:space="preserve"> consultative de </w:t>
            </w:r>
            <w:proofErr w:type="spellStart"/>
            <w:r w:rsidR="006515D2" w:rsidRPr="003A5645">
              <w:rPr>
                <w:i/>
                <w:sz w:val="24"/>
                <w:szCs w:val="24"/>
                <w:lang w:val="en-US"/>
              </w:rPr>
              <w:t>specialitate</w:t>
            </w:r>
            <w:proofErr w:type="spellEnd"/>
            <w:r w:rsidR="006515D2" w:rsidRPr="003A5645">
              <w:rPr>
                <w:i/>
                <w:sz w:val="24"/>
                <w:szCs w:val="24"/>
                <w:lang w:val="en-US"/>
              </w:rPr>
              <w:t xml:space="preserve"> </w:t>
            </w:r>
            <w:proofErr w:type="spellStart"/>
            <w:r w:rsidR="006515D2" w:rsidRPr="003A5645">
              <w:rPr>
                <w:i/>
                <w:sz w:val="24"/>
                <w:szCs w:val="24"/>
                <w:lang w:val="en-US"/>
              </w:rPr>
              <w:t>pentru</w:t>
            </w:r>
            <w:proofErr w:type="spellEnd"/>
            <w:r w:rsidR="006515D2" w:rsidRPr="003A5645">
              <w:rPr>
                <w:i/>
                <w:sz w:val="24"/>
                <w:szCs w:val="24"/>
                <w:lang w:val="en-US"/>
              </w:rPr>
              <w:t xml:space="preserve"> </w:t>
            </w:r>
            <w:proofErr w:type="spellStart"/>
            <w:r w:rsidR="006515D2" w:rsidRPr="003A5645">
              <w:rPr>
                <w:i/>
                <w:sz w:val="24"/>
                <w:szCs w:val="24"/>
                <w:lang w:val="en-US"/>
              </w:rPr>
              <w:t>probleme</w:t>
            </w:r>
            <w:proofErr w:type="spellEnd"/>
            <w:r w:rsidR="006515D2" w:rsidRPr="003A5645">
              <w:rPr>
                <w:i/>
                <w:sz w:val="24"/>
                <w:szCs w:val="24"/>
                <w:lang w:val="en-US"/>
              </w:rPr>
              <w:t xml:space="preserve"> administrative, </w:t>
            </w:r>
            <w:proofErr w:type="spellStart"/>
            <w:r w:rsidR="006515D2" w:rsidRPr="003A5645">
              <w:rPr>
                <w:i/>
                <w:sz w:val="24"/>
                <w:szCs w:val="24"/>
                <w:lang w:val="en-US"/>
              </w:rPr>
              <w:t>economie</w:t>
            </w:r>
            <w:proofErr w:type="spellEnd"/>
            <w:r w:rsidR="006515D2" w:rsidRPr="003A5645">
              <w:rPr>
                <w:i/>
                <w:sz w:val="24"/>
                <w:szCs w:val="24"/>
                <w:lang w:val="en-US"/>
              </w:rPr>
              <w:t xml:space="preserve">, </w:t>
            </w:r>
            <w:proofErr w:type="spellStart"/>
            <w:r w:rsidR="006515D2" w:rsidRPr="003A5645">
              <w:rPr>
                <w:i/>
                <w:sz w:val="24"/>
                <w:szCs w:val="24"/>
                <w:lang w:val="en-US"/>
              </w:rPr>
              <w:t>buget</w:t>
            </w:r>
            <w:proofErr w:type="spellEnd"/>
            <w:r w:rsidR="006515D2" w:rsidRPr="003A5645">
              <w:rPr>
                <w:i/>
                <w:sz w:val="24"/>
                <w:szCs w:val="24"/>
                <w:lang w:val="en-US"/>
              </w:rPr>
              <w:t xml:space="preserve"> </w:t>
            </w:r>
            <w:proofErr w:type="spellStart"/>
            <w:r w:rsidR="006515D2" w:rsidRPr="003A5645">
              <w:rPr>
                <w:i/>
                <w:sz w:val="24"/>
                <w:szCs w:val="24"/>
                <w:lang w:val="en-US"/>
              </w:rPr>
              <w:t>și</w:t>
            </w:r>
            <w:proofErr w:type="spellEnd"/>
            <w:r w:rsidR="006515D2" w:rsidRPr="003A5645">
              <w:rPr>
                <w:i/>
                <w:sz w:val="24"/>
                <w:szCs w:val="24"/>
                <w:lang w:val="en-US"/>
              </w:rPr>
              <w:t xml:space="preserve"> </w:t>
            </w:r>
            <w:proofErr w:type="spellStart"/>
            <w:r w:rsidR="006515D2" w:rsidRPr="003A5645">
              <w:rPr>
                <w:i/>
                <w:sz w:val="24"/>
                <w:szCs w:val="24"/>
                <w:lang w:val="en-US"/>
              </w:rPr>
              <w:t>finanțe</w:t>
            </w:r>
            <w:proofErr w:type="spellEnd"/>
            <w:r w:rsidR="006515D2" w:rsidRPr="003A5645">
              <w:rPr>
                <w:i/>
                <w:sz w:val="24"/>
                <w:szCs w:val="24"/>
                <w:lang w:val="en-US"/>
              </w:rPr>
              <w:t xml:space="preserve"> </w:t>
            </w:r>
            <w:proofErr w:type="spellStart"/>
            <w:r w:rsidR="006515D2" w:rsidRPr="003A5645">
              <w:rPr>
                <w:i/>
                <w:sz w:val="24"/>
                <w:szCs w:val="24"/>
                <w:lang w:val="en-US"/>
              </w:rPr>
              <w:t>pentru</w:t>
            </w:r>
            <w:proofErr w:type="spellEnd"/>
            <w:r w:rsidR="006515D2" w:rsidRPr="003A5645">
              <w:rPr>
                <w:i/>
                <w:sz w:val="24"/>
                <w:szCs w:val="24"/>
                <w:lang w:val="en-US"/>
              </w:rPr>
              <w:t xml:space="preserve"> </w:t>
            </w:r>
            <w:proofErr w:type="spellStart"/>
            <w:r w:rsidR="006515D2" w:rsidRPr="003A5645">
              <w:rPr>
                <w:i/>
                <w:sz w:val="24"/>
                <w:szCs w:val="24"/>
                <w:lang w:val="en-US"/>
              </w:rPr>
              <w:t>examinare</w:t>
            </w:r>
            <w:proofErr w:type="spellEnd"/>
            <w:r w:rsidR="006515D2" w:rsidRPr="003A5645">
              <w:rPr>
                <w:i/>
                <w:sz w:val="24"/>
                <w:szCs w:val="24"/>
                <w:lang w:val="en-US"/>
              </w:rPr>
              <w:t xml:space="preserve"> </w:t>
            </w:r>
            <w:proofErr w:type="spellStart"/>
            <w:r w:rsidR="006515D2" w:rsidRPr="003A5645">
              <w:rPr>
                <w:i/>
                <w:sz w:val="24"/>
                <w:szCs w:val="24"/>
                <w:lang w:val="en-US"/>
              </w:rPr>
              <w:t>și</w:t>
            </w:r>
            <w:proofErr w:type="spellEnd"/>
            <w:r w:rsidR="006515D2" w:rsidRPr="003A5645">
              <w:rPr>
                <w:i/>
                <w:sz w:val="24"/>
                <w:szCs w:val="24"/>
                <w:lang w:val="en-US"/>
              </w:rPr>
              <w:t xml:space="preserve"> </w:t>
            </w:r>
            <w:proofErr w:type="spellStart"/>
            <w:r w:rsidR="006515D2" w:rsidRPr="003A5645">
              <w:rPr>
                <w:i/>
                <w:sz w:val="24"/>
                <w:szCs w:val="24"/>
                <w:lang w:val="en-US"/>
              </w:rPr>
              <w:t>avizare</w:t>
            </w:r>
            <w:proofErr w:type="spellEnd"/>
            <w:r w:rsidR="006515D2" w:rsidRPr="003A5645">
              <w:rPr>
                <w:i/>
                <w:sz w:val="24"/>
                <w:szCs w:val="24"/>
                <w:lang w:val="en-US"/>
              </w:rPr>
              <w:t xml:space="preserve"> </w:t>
            </w:r>
            <w:proofErr w:type="spellStart"/>
            <w:r w:rsidR="006515D2" w:rsidRPr="003A5645">
              <w:rPr>
                <w:i/>
                <w:sz w:val="24"/>
                <w:szCs w:val="24"/>
                <w:lang w:val="en-US"/>
              </w:rPr>
              <w:t>și</w:t>
            </w:r>
            <w:proofErr w:type="spellEnd"/>
            <w:r w:rsidR="006515D2" w:rsidRPr="003A5645">
              <w:rPr>
                <w:i/>
                <w:sz w:val="24"/>
                <w:szCs w:val="24"/>
                <w:lang w:val="en-US"/>
              </w:rPr>
              <w:t xml:space="preserve"> </w:t>
            </w:r>
            <w:proofErr w:type="spellStart"/>
            <w:r w:rsidR="006515D2" w:rsidRPr="003A5645">
              <w:rPr>
                <w:i/>
                <w:sz w:val="24"/>
                <w:szCs w:val="24"/>
                <w:lang w:val="en-US"/>
              </w:rPr>
              <w:t>Consiliului</w:t>
            </w:r>
            <w:proofErr w:type="spellEnd"/>
            <w:r w:rsidR="006515D2" w:rsidRPr="003A5645">
              <w:rPr>
                <w:i/>
                <w:sz w:val="24"/>
                <w:szCs w:val="24"/>
                <w:lang w:val="en-US"/>
              </w:rPr>
              <w:t xml:space="preserve"> Local </w:t>
            </w:r>
            <w:proofErr w:type="spellStart"/>
            <w:r w:rsidR="006515D2" w:rsidRPr="003A5645">
              <w:rPr>
                <w:i/>
                <w:sz w:val="24"/>
                <w:szCs w:val="24"/>
                <w:lang w:val="en-US"/>
              </w:rPr>
              <w:t>spre</w:t>
            </w:r>
            <w:proofErr w:type="spellEnd"/>
            <w:r w:rsidR="006515D2" w:rsidRPr="003A5645">
              <w:rPr>
                <w:i/>
                <w:sz w:val="24"/>
                <w:szCs w:val="24"/>
                <w:lang w:val="en-US"/>
              </w:rPr>
              <w:t xml:space="preserve"> </w:t>
            </w:r>
            <w:proofErr w:type="spellStart"/>
            <w:r w:rsidR="006515D2" w:rsidRPr="003A5645">
              <w:rPr>
                <w:i/>
                <w:sz w:val="24"/>
                <w:szCs w:val="24"/>
                <w:lang w:val="en-US"/>
              </w:rPr>
              <w:t>aprobare</w:t>
            </w:r>
            <w:proofErr w:type="spellEnd"/>
            <w:r w:rsidR="006515D2" w:rsidRPr="003A5645">
              <w:rPr>
                <w:i/>
                <w:sz w:val="24"/>
                <w:szCs w:val="24"/>
                <w:lang w:val="en-US"/>
              </w:rPr>
              <w:t xml:space="preserve">, </w:t>
            </w:r>
            <w:proofErr w:type="spellStart"/>
            <w:r w:rsidR="006515D2" w:rsidRPr="003A5645">
              <w:rPr>
                <w:i/>
                <w:sz w:val="24"/>
                <w:szCs w:val="24"/>
                <w:lang w:val="en-US"/>
              </w:rPr>
              <w:t>totodată</w:t>
            </w:r>
            <w:proofErr w:type="spellEnd"/>
            <w:r w:rsidR="006515D2" w:rsidRPr="003A5645">
              <w:rPr>
                <w:i/>
                <w:sz w:val="24"/>
                <w:szCs w:val="24"/>
                <w:lang w:val="en-US"/>
              </w:rPr>
              <w:t xml:space="preserve"> </w:t>
            </w:r>
            <w:proofErr w:type="spellStart"/>
            <w:r w:rsidR="006515D2" w:rsidRPr="003A5645">
              <w:rPr>
                <w:i/>
                <w:sz w:val="24"/>
                <w:szCs w:val="24"/>
                <w:lang w:val="en-US"/>
              </w:rPr>
              <w:t>va</w:t>
            </w:r>
            <w:proofErr w:type="spellEnd"/>
            <w:r w:rsidR="006515D2" w:rsidRPr="003A5645">
              <w:rPr>
                <w:i/>
                <w:sz w:val="24"/>
                <w:szCs w:val="24"/>
                <w:lang w:val="en-US"/>
              </w:rPr>
              <w:t xml:space="preserve"> fi </w:t>
            </w:r>
            <w:proofErr w:type="spellStart"/>
            <w:r w:rsidR="006515D2" w:rsidRPr="003A5645">
              <w:rPr>
                <w:i/>
                <w:sz w:val="24"/>
                <w:szCs w:val="24"/>
                <w:lang w:val="en-US"/>
              </w:rPr>
              <w:t>supus</w:t>
            </w:r>
            <w:proofErr w:type="spellEnd"/>
            <w:r w:rsidR="006515D2" w:rsidRPr="003A5645">
              <w:rPr>
                <w:i/>
                <w:sz w:val="24"/>
                <w:szCs w:val="24"/>
                <w:lang w:val="en-US"/>
              </w:rPr>
              <w:t xml:space="preserve"> </w:t>
            </w:r>
            <w:proofErr w:type="spellStart"/>
            <w:r w:rsidR="006515D2" w:rsidRPr="003A5645">
              <w:rPr>
                <w:i/>
                <w:sz w:val="24"/>
                <w:szCs w:val="24"/>
                <w:lang w:val="en-US"/>
              </w:rPr>
              <w:t>consultării</w:t>
            </w:r>
            <w:proofErr w:type="spellEnd"/>
            <w:r w:rsidR="006515D2" w:rsidRPr="003A5645">
              <w:rPr>
                <w:i/>
                <w:sz w:val="24"/>
                <w:szCs w:val="24"/>
                <w:lang w:val="en-US"/>
              </w:rPr>
              <w:t xml:space="preserve"> </w:t>
            </w:r>
            <w:proofErr w:type="spellStart"/>
            <w:r w:rsidR="006515D2" w:rsidRPr="003A5645">
              <w:rPr>
                <w:i/>
                <w:sz w:val="24"/>
                <w:szCs w:val="24"/>
                <w:lang w:val="en-US"/>
              </w:rPr>
              <w:t>publice</w:t>
            </w:r>
            <w:proofErr w:type="spellEnd"/>
            <w:r w:rsidR="006515D2" w:rsidRPr="003A5645">
              <w:rPr>
                <w:i/>
                <w:sz w:val="24"/>
                <w:szCs w:val="24"/>
                <w:lang w:val="en-US"/>
              </w:rPr>
              <w:t xml:space="preserve">, conform art.32 din </w:t>
            </w:r>
            <w:proofErr w:type="spellStart"/>
            <w:r w:rsidR="006515D2" w:rsidRPr="003A5645">
              <w:rPr>
                <w:i/>
                <w:sz w:val="24"/>
                <w:szCs w:val="24"/>
                <w:lang w:val="en-US"/>
              </w:rPr>
              <w:t>Legea</w:t>
            </w:r>
            <w:proofErr w:type="spellEnd"/>
            <w:r w:rsidR="006515D2" w:rsidRPr="003A5645">
              <w:rPr>
                <w:i/>
                <w:sz w:val="24"/>
                <w:szCs w:val="24"/>
                <w:lang w:val="en-US"/>
              </w:rPr>
              <w:t xml:space="preserve"> nr.100 din 22 </w:t>
            </w:r>
            <w:proofErr w:type="spellStart"/>
            <w:r w:rsidR="006515D2" w:rsidRPr="003A5645">
              <w:rPr>
                <w:i/>
                <w:sz w:val="24"/>
                <w:szCs w:val="24"/>
                <w:lang w:val="en-US"/>
              </w:rPr>
              <w:t>decembrie</w:t>
            </w:r>
            <w:proofErr w:type="spellEnd"/>
            <w:r w:rsidR="006515D2" w:rsidRPr="003A5645">
              <w:rPr>
                <w:i/>
                <w:sz w:val="24"/>
                <w:szCs w:val="24"/>
                <w:lang w:val="en-US"/>
              </w:rPr>
              <w:t xml:space="preserve"> 2017 cu </w:t>
            </w:r>
            <w:proofErr w:type="spellStart"/>
            <w:r w:rsidR="006515D2" w:rsidRPr="003A5645">
              <w:rPr>
                <w:i/>
                <w:sz w:val="24"/>
                <w:szCs w:val="24"/>
                <w:lang w:val="en-US"/>
              </w:rPr>
              <w:t>privire</w:t>
            </w:r>
            <w:proofErr w:type="spellEnd"/>
            <w:r w:rsidR="006515D2" w:rsidRPr="003A5645">
              <w:rPr>
                <w:i/>
                <w:sz w:val="24"/>
                <w:szCs w:val="24"/>
                <w:lang w:val="en-US"/>
              </w:rPr>
              <w:t xml:space="preserve"> la </w:t>
            </w:r>
            <w:proofErr w:type="spellStart"/>
            <w:r w:rsidR="006515D2" w:rsidRPr="003A5645">
              <w:rPr>
                <w:i/>
                <w:sz w:val="24"/>
                <w:szCs w:val="24"/>
                <w:lang w:val="en-US"/>
              </w:rPr>
              <w:t>actele</w:t>
            </w:r>
            <w:proofErr w:type="spellEnd"/>
            <w:r w:rsidR="006515D2" w:rsidRPr="003A5645">
              <w:rPr>
                <w:i/>
                <w:sz w:val="24"/>
                <w:szCs w:val="24"/>
                <w:lang w:val="en-US"/>
              </w:rPr>
              <w:t xml:space="preserve"> normative, </w:t>
            </w:r>
            <w:proofErr w:type="spellStart"/>
            <w:r w:rsidR="006515D2" w:rsidRPr="003A5645">
              <w:rPr>
                <w:i/>
                <w:sz w:val="24"/>
                <w:szCs w:val="24"/>
                <w:lang w:val="en-US"/>
              </w:rPr>
              <w:t>fiind</w:t>
            </w:r>
            <w:proofErr w:type="spellEnd"/>
            <w:r w:rsidR="006515D2" w:rsidRPr="003A5645">
              <w:rPr>
                <w:i/>
                <w:sz w:val="24"/>
                <w:szCs w:val="24"/>
                <w:lang w:val="en-US"/>
              </w:rPr>
              <w:t xml:space="preserve"> </w:t>
            </w:r>
            <w:proofErr w:type="spellStart"/>
            <w:r w:rsidR="006515D2" w:rsidRPr="003A5645">
              <w:rPr>
                <w:i/>
                <w:sz w:val="24"/>
                <w:szCs w:val="24"/>
                <w:lang w:val="en-US"/>
              </w:rPr>
              <w:t>plasat</w:t>
            </w:r>
            <w:proofErr w:type="spellEnd"/>
            <w:r w:rsidR="006515D2" w:rsidRPr="003A5645">
              <w:rPr>
                <w:i/>
                <w:sz w:val="24"/>
                <w:szCs w:val="24"/>
                <w:lang w:val="en-US"/>
              </w:rPr>
              <w:t xml:space="preserve"> pe </w:t>
            </w:r>
            <w:proofErr w:type="spellStart"/>
            <w:r w:rsidR="006515D2" w:rsidRPr="003A5645">
              <w:rPr>
                <w:i/>
                <w:sz w:val="24"/>
                <w:szCs w:val="24"/>
                <w:lang w:val="en-US"/>
              </w:rPr>
              <w:t>pagina</w:t>
            </w:r>
            <w:proofErr w:type="spellEnd"/>
            <w:r w:rsidR="006515D2" w:rsidRPr="003A5645">
              <w:rPr>
                <w:i/>
                <w:sz w:val="24"/>
                <w:szCs w:val="24"/>
                <w:lang w:val="en-US"/>
              </w:rPr>
              <w:t xml:space="preserve"> Web, al </w:t>
            </w:r>
            <w:proofErr w:type="spellStart"/>
            <w:r w:rsidR="006515D2" w:rsidRPr="003A5645">
              <w:rPr>
                <w:i/>
                <w:sz w:val="24"/>
                <w:szCs w:val="24"/>
                <w:lang w:val="en-US"/>
              </w:rPr>
              <w:t>primăriei</w:t>
            </w:r>
            <w:proofErr w:type="spellEnd"/>
            <w:r w:rsidR="006515D2" w:rsidRPr="003A5645">
              <w:rPr>
                <w:i/>
                <w:sz w:val="24"/>
                <w:szCs w:val="24"/>
                <w:lang w:val="en-US"/>
              </w:rPr>
              <w:t xml:space="preserve"> </w:t>
            </w:r>
            <w:proofErr w:type="spellStart"/>
            <w:r w:rsidR="006515D2" w:rsidRPr="003A5645">
              <w:rPr>
                <w:i/>
                <w:sz w:val="24"/>
                <w:szCs w:val="24"/>
                <w:lang w:val="en-US"/>
              </w:rPr>
              <w:t>Doroțcaia</w:t>
            </w:r>
            <w:proofErr w:type="spellEnd"/>
            <w:r w:rsidR="006515D2" w:rsidRPr="003A5645">
              <w:rPr>
                <w:i/>
                <w:sz w:val="24"/>
                <w:szCs w:val="24"/>
                <w:lang w:val="en-US"/>
              </w:rPr>
              <w:t xml:space="preserve">, </w:t>
            </w:r>
            <w:r w:rsidR="006515D2" w:rsidRPr="003A5645">
              <w:rPr>
                <w:i/>
                <w:color w:val="44546A" w:themeColor="text2"/>
                <w:sz w:val="24"/>
                <w:szCs w:val="24"/>
                <w:u w:val="single"/>
                <w:lang w:val="en-US"/>
              </w:rPr>
              <w:t>www.primariadorotcaia.md,</w:t>
            </w:r>
          </w:p>
        </w:tc>
      </w:tr>
      <w:tr w:rsidR="006515D2" w14:paraId="2B526E79" w14:textId="77777777" w:rsidTr="006515D2">
        <w:trPr>
          <w:trHeight w:val="345"/>
        </w:trPr>
        <w:tc>
          <w:tcPr>
            <w:tcW w:w="9962" w:type="dxa"/>
            <w:tcBorders>
              <w:top w:val="single" w:sz="4" w:space="0" w:color="auto"/>
              <w:left w:val="single" w:sz="4" w:space="0" w:color="auto"/>
              <w:bottom w:val="single" w:sz="4" w:space="0" w:color="auto"/>
              <w:right w:val="single" w:sz="4" w:space="0" w:color="auto"/>
            </w:tcBorders>
            <w:hideMark/>
          </w:tcPr>
          <w:p w14:paraId="4AD6BE61" w14:textId="67E1FCEF" w:rsidR="006515D2" w:rsidRPr="003A5645" w:rsidRDefault="003A5645" w:rsidP="003A5645">
            <w:pPr>
              <w:spacing w:line="256" w:lineRule="auto"/>
              <w:rPr>
                <w:b/>
                <w:sz w:val="24"/>
                <w:szCs w:val="24"/>
              </w:rPr>
            </w:pPr>
            <w:r>
              <w:rPr>
                <w:b/>
                <w:sz w:val="24"/>
                <w:szCs w:val="24"/>
                <w:lang w:val="ro-RO"/>
              </w:rPr>
              <w:t xml:space="preserve"> 7. </w:t>
            </w:r>
            <w:proofErr w:type="spellStart"/>
            <w:r w:rsidR="006515D2" w:rsidRPr="003A5645">
              <w:rPr>
                <w:b/>
                <w:sz w:val="24"/>
                <w:szCs w:val="24"/>
              </w:rPr>
              <w:t>Constatările</w:t>
            </w:r>
            <w:proofErr w:type="spellEnd"/>
            <w:r w:rsidR="006515D2" w:rsidRPr="003A5645">
              <w:rPr>
                <w:b/>
                <w:sz w:val="24"/>
                <w:szCs w:val="24"/>
              </w:rPr>
              <w:t xml:space="preserve"> </w:t>
            </w:r>
            <w:proofErr w:type="spellStart"/>
            <w:r w:rsidR="006515D2" w:rsidRPr="003A5645">
              <w:rPr>
                <w:b/>
                <w:sz w:val="24"/>
                <w:szCs w:val="24"/>
              </w:rPr>
              <w:t>expertizei</w:t>
            </w:r>
            <w:proofErr w:type="spellEnd"/>
            <w:r w:rsidR="006515D2" w:rsidRPr="003A5645">
              <w:rPr>
                <w:b/>
                <w:sz w:val="24"/>
                <w:szCs w:val="24"/>
              </w:rPr>
              <w:t xml:space="preserve"> </w:t>
            </w:r>
            <w:proofErr w:type="spellStart"/>
            <w:r w:rsidR="006515D2" w:rsidRPr="003A5645">
              <w:rPr>
                <w:b/>
                <w:sz w:val="24"/>
                <w:szCs w:val="24"/>
              </w:rPr>
              <w:t>anticorupţi</w:t>
            </w:r>
            <w:proofErr w:type="spellEnd"/>
          </w:p>
        </w:tc>
      </w:tr>
      <w:tr w:rsidR="006515D2" w:rsidRPr="00014586" w14:paraId="7ED699B4" w14:textId="77777777" w:rsidTr="006515D2">
        <w:trPr>
          <w:trHeight w:val="360"/>
        </w:trPr>
        <w:tc>
          <w:tcPr>
            <w:tcW w:w="9962" w:type="dxa"/>
            <w:tcBorders>
              <w:top w:val="single" w:sz="4" w:space="0" w:color="auto"/>
              <w:left w:val="single" w:sz="4" w:space="0" w:color="auto"/>
              <w:bottom w:val="single" w:sz="4" w:space="0" w:color="auto"/>
              <w:right w:val="single" w:sz="4" w:space="0" w:color="auto"/>
            </w:tcBorders>
            <w:hideMark/>
          </w:tcPr>
          <w:p w14:paraId="1464ECA1" w14:textId="0AADFD1E" w:rsidR="006515D2" w:rsidRPr="003A5645" w:rsidRDefault="003A5645" w:rsidP="003A5645">
            <w:pPr>
              <w:spacing w:line="256" w:lineRule="auto"/>
              <w:rPr>
                <w:i/>
                <w:sz w:val="24"/>
                <w:szCs w:val="24"/>
                <w:lang w:val="en-US"/>
              </w:rPr>
            </w:pPr>
            <w:r>
              <w:rPr>
                <w:i/>
                <w:sz w:val="24"/>
                <w:szCs w:val="24"/>
                <w:lang w:val="ro-RO"/>
              </w:rPr>
              <w:t xml:space="preserve">     </w:t>
            </w:r>
            <w:r w:rsidR="006515D2" w:rsidRPr="003A5645">
              <w:rPr>
                <w:i/>
                <w:sz w:val="24"/>
                <w:szCs w:val="24"/>
                <w:lang w:val="en-US"/>
              </w:rPr>
              <w:t xml:space="preserve">Nu </w:t>
            </w:r>
            <w:proofErr w:type="spellStart"/>
            <w:r w:rsidR="006515D2" w:rsidRPr="003A5645">
              <w:rPr>
                <w:i/>
                <w:sz w:val="24"/>
                <w:szCs w:val="24"/>
                <w:lang w:val="en-US"/>
              </w:rPr>
              <w:t>este</w:t>
            </w:r>
            <w:proofErr w:type="spellEnd"/>
            <w:r w:rsidR="006515D2" w:rsidRPr="003A5645">
              <w:rPr>
                <w:i/>
                <w:sz w:val="24"/>
                <w:szCs w:val="24"/>
                <w:lang w:val="en-US"/>
              </w:rPr>
              <w:t xml:space="preserve"> </w:t>
            </w:r>
            <w:proofErr w:type="spellStart"/>
            <w:r w:rsidR="006515D2" w:rsidRPr="003A5645">
              <w:rPr>
                <w:i/>
                <w:sz w:val="24"/>
                <w:szCs w:val="24"/>
                <w:lang w:val="en-US"/>
              </w:rPr>
              <w:t>necesară</w:t>
            </w:r>
            <w:proofErr w:type="spellEnd"/>
            <w:r w:rsidR="006515D2" w:rsidRPr="003A5645">
              <w:rPr>
                <w:i/>
                <w:sz w:val="24"/>
                <w:szCs w:val="24"/>
                <w:lang w:val="en-US"/>
              </w:rPr>
              <w:t xml:space="preserve"> </w:t>
            </w:r>
            <w:proofErr w:type="spellStart"/>
            <w:r w:rsidR="006515D2" w:rsidRPr="003A5645">
              <w:rPr>
                <w:i/>
                <w:sz w:val="24"/>
                <w:szCs w:val="24"/>
                <w:lang w:val="en-US"/>
              </w:rPr>
              <w:t>expertiza</w:t>
            </w:r>
            <w:proofErr w:type="spellEnd"/>
            <w:r w:rsidR="006515D2" w:rsidRPr="003A5645">
              <w:rPr>
                <w:i/>
                <w:sz w:val="24"/>
                <w:szCs w:val="24"/>
                <w:lang w:val="en-US"/>
              </w:rPr>
              <w:t xml:space="preserve"> </w:t>
            </w:r>
            <w:proofErr w:type="spellStart"/>
            <w:r w:rsidR="006515D2" w:rsidRPr="003A5645">
              <w:rPr>
                <w:i/>
                <w:sz w:val="24"/>
                <w:szCs w:val="24"/>
                <w:lang w:val="en-US"/>
              </w:rPr>
              <w:t>anticorupție</w:t>
            </w:r>
            <w:proofErr w:type="spellEnd"/>
          </w:p>
        </w:tc>
      </w:tr>
      <w:tr w:rsidR="006515D2" w14:paraId="109FB699" w14:textId="77777777" w:rsidTr="006515D2">
        <w:trPr>
          <w:trHeight w:val="407"/>
        </w:trPr>
        <w:tc>
          <w:tcPr>
            <w:tcW w:w="9962" w:type="dxa"/>
            <w:tcBorders>
              <w:top w:val="single" w:sz="4" w:space="0" w:color="auto"/>
              <w:left w:val="single" w:sz="4" w:space="0" w:color="auto"/>
              <w:bottom w:val="single" w:sz="4" w:space="0" w:color="auto"/>
              <w:right w:val="single" w:sz="4" w:space="0" w:color="auto"/>
            </w:tcBorders>
            <w:hideMark/>
          </w:tcPr>
          <w:p w14:paraId="09D37798" w14:textId="4828C19E" w:rsidR="006515D2" w:rsidRPr="003A5645" w:rsidRDefault="003A5645" w:rsidP="003A5645">
            <w:pPr>
              <w:spacing w:line="256" w:lineRule="auto"/>
              <w:rPr>
                <w:b/>
                <w:sz w:val="24"/>
                <w:szCs w:val="24"/>
              </w:rPr>
            </w:pPr>
            <w:r>
              <w:rPr>
                <w:b/>
                <w:sz w:val="24"/>
                <w:szCs w:val="24"/>
                <w:lang w:val="ro-RO"/>
              </w:rPr>
              <w:t xml:space="preserve">8. </w:t>
            </w:r>
            <w:proofErr w:type="spellStart"/>
            <w:r w:rsidR="006515D2" w:rsidRPr="003A5645">
              <w:rPr>
                <w:b/>
                <w:sz w:val="24"/>
                <w:szCs w:val="24"/>
              </w:rPr>
              <w:t>Constatările</w:t>
            </w:r>
            <w:proofErr w:type="spellEnd"/>
            <w:r w:rsidR="006515D2" w:rsidRPr="003A5645">
              <w:rPr>
                <w:b/>
                <w:sz w:val="24"/>
                <w:szCs w:val="24"/>
              </w:rPr>
              <w:t xml:space="preserve"> </w:t>
            </w:r>
            <w:proofErr w:type="spellStart"/>
            <w:r w:rsidR="006515D2" w:rsidRPr="003A5645">
              <w:rPr>
                <w:b/>
                <w:sz w:val="24"/>
                <w:szCs w:val="24"/>
              </w:rPr>
              <w:t>expertizei</w:t>
            </w:r>
            <w:proofErr w:type="spellEnd"/>
            <w:r w:rsidR="006515D2" w:rsidRPr="003A5645">
              <w:rPr>
                <w:b/>
                <w:sz w:val="24"/>
                <w:szCs w:val="24"/>
              </w:rPr>
              <w:t xml:space="preserve"> </w:t>
            </w:r>
            <w:proofErr w:type="spellStart"/>
            <w:r w:rsidR="006515D2" w:rsidRPr="003A5645">
              <w:rPr>
                <w:b/>
                <w:sz w:val="24"/>
                <w:szCs w:val="24"/>
              </w:rPr>
              <w:t>juridice</w:t>
            </w:r>
            <w:proofErr w:type="spellEnd"/>
          </w:p>
        </w:tc>
      </w:tr>
      <w:tr w:rsidR="006515D2" w:rsidRPr="00014586" w14:paraId="01799653" w14:textId="77777777" w:rsidTr="006515D2">
        <w:tc>
          <w:tcPr>
            <w:tcW w:w="9962" w:type="dxa"/>
            <w:tcBorders>
              <w:top w:val="single" w:sz="4" w:space="0" w:color="auto"/>
              <w:left w:val="single" w:sz="4" w:space="0" w:color="auto"/>
              <w:bottom w:val="single" w:sz="4" w:space="0" w:color="auto"/>
              <w:right w:val="single" w:sz="4" w:space="0" w:color="auto"/>
            </w:tcBorders>
            <w:hideMark/>
          </w:tcPr>
          <w:p w14:paraId="5A2CBDC8" w14:textId="320A25E4" w:rsidR="006515D2" w:rsidRPr="006017A0" w:rsidRDefault="006017A0" w:rsidP="006017A0">
            <w:pPr>
              <w:spacing w:line="256" w:lineRule="auto"/>
              <w:rPr>
                <w:i/>
                <w:sz w:val="24"/>
                <w:szCs w:val="24"/>
                <w:lang w:val="en-US"/>
              </w:rPr>
            </w:pPr>
            <w:r>
              <w:rPr>
                <w:i/>
                <w:sz w:val="24"/>
                <w:szCs w:val="24"/>
                <w:lang w:val="ro-RO"/>
              </w:rPr>
              <w:t xml:space="preserve">     </w:t>
            </w:r>
            <w:proofErr w:type="spellStart"/>
            <w:r w:rsidR="006515D2" w:rsidRPr="006017A0">
              <w:rPr>
                <w:i/>
                <w:sz w:val="24"/>
                <w:szCs w:val="24"/>
                <w:lang w:val="en-US"/>
              </w:rPr>
              <w:t>Proiectul</w:t>
            </w:r>
            <w:proofErr w:type="spellEnd"/>
            <w:r w:rsidR="006515D2" w:rsidRPr="006017A0">
              <w:rPr>
                <w:i/>
                <w:sz w:val="24"/>
                <w:szCs w:val="24"/>
                <w:lang w:val="en-US"/>
              </w:rPr>
              <w:t xml:space="preserve"> de </w:t>
            </w:r>
            <w:proofErr w:type="spellStart"/>
            <w:r w:rsidR="006515D2" w:rsidRPr="006017A0">
              <w:rPr>
                <w:i/>
                <w:sz w:val="24"/>
                <w:szCs w:val="24"/>
                <w:lang w:val="en-US"/>
              </w:rPr>
              <w:t>decizie</w:t>
            </w:r>
            <w:proofErr w:type="spellEnd"/>
            <w:r w:rsidR="006515D2" w:rsidRPr="006017A0">
              <w:rPr>
                <w:i/>
                <w:sz w:val="24"/>
                <w:szCs w:val="24"/>
                <w:lang w:val="en-US"/>
              </w:rPr>
              <w:t xml:space="preserve"> se </w:t>
            </w:r>
            <w:proofErr w:type="spellStart"/>
            <w:r w:rsidR="006515D2" w:rsidRPr="006017A0">
              <w:rPr>
                <w:i/>
                <w:sz w:val="24"/>
                <w:szCs w:val="24"/>
                <w:lang w:val="en-US"/>
              </w:rPr>
              <w:t>încadrează</w:t>
            </w:r>
            <w:proofErr w:type="spellEnd"/>
            <w:r w:rsidR="006515D2" w:rsidRPr="006017A0">
              <w:rPr>
                <w:i/>
                <w:sz w:val="24"/>
                <w:szCs w:val="24"/>
                <w:lang w:val="en-US"/>
              </w:rPr>
              <w:t xml:space="preserve"> </w:t>
            </w:r>
            <w:proofErr w:type="spellStart"/>
            <w:r w:rsidR="006515D2" w:rsidRPr="006017A0">
              <w:rPr>
                <w:i/>
                <w:sz w:val="24"/>
                <w:szCs w:val="24"/>
                <w:lang w:val="en-US"/>
              </w:rPr>
              <w:t>în</w:t>
            </w:r>
            <w:proofErr w:type="spellEnd"/>
            <w:r w:rsidR="006515D2" w:rsidRPr="006017A0">
              <w:rPr>
                <w:i/>
                <w:sz w:val="24"/>
                <w:szCs w:val="24"/>
                <w:lang w:val="en-US"/>
              </w:rPr>
              <w:t xml:space="preserve"> </w:t>
            </w:r>
            <w:proofErr w:type="spellStart"/>
            <w:r w:rsidR="006515D2" w:rsidRPr="006017A0">
              <w:rPr>
                <w:i/>
                <w:sz w:val="24"/>
                <w:szCs w:val="24"/>
                <w:lang w:val="en-US"/>
              </w:rPr>
              <w:t>normele</w:t>
            </w:r>
            <w:proofErr w:type="spellEnd"/>
            <w:r w:rsidR="006515D2" w:rsidRPr="006017A0">
              <w:rPr>
                <w:i/>
                <w:sz w:val="24"/>
                <w:szCs w:val="24"/>
                <w:lang w:val="en-US"/>
              </w:rPr>
              <w:t xml:space="preserve"> </w:t>
            </w:r>
            <w:proofErr w:type="spellStart"/>
            <w:r w:rsidR="006515D2" w:rsidRPr="006017A0">
              <w:rPr>
                <w:i/>
                <w:sz w:val="24"/>
                <w:szCs w:val="24"/>
                <w:lang w:val="en-US"/>
              </w:rPr>
              <w:t>legislației</w:t>
            </w:r>
            <w:proofErr w:type="spellEnd"/>
            <w:r w:rsidR="006515D2" w:rsidRPr="006017A0">
              <w:rPr>
                <w:i/>
                <w:sz w:val="24"/>
                <w:szCs w:val="24"/>
                <w:lang w:val="en-US"/>
              </w:rPr>
              <w:t xml:space="preserve"> </w:t>
            </w:r>
            <w:proofErr w:type="spellStart"/>
            <w:r w:rsidR="006515D2" w:rsidRPr="006017A0">
              <w:rPr>
                <w:i/>
                <w:sz w:val="24"/>
                <w:szCs w:val="24"/>
                <w:lang w:val="en-US"/>
              </w:rPr>
              <w:t>în</w:t>
            </w:r>
            <w:proofErr w:type="spellEnd"/>
            <w:r w:rsidR="006515D2" w:rsidRPr="006017A0">
              <w:rPr>
                <w:i/>
                <w:sz w:val="24"/>
                <w:szCs w:val="24"/>
                <w:lang w:val="en-US"/>
              </w:rPr>
              <w:t xml:space="preserve"> </w:t>
            </w:r>
            <w:proofErr w:type="spellStart"/>
            <w:r w:rsidR="006515D2" w:rsidRPr="006017A0">
              <w:rPr>
                <w:i/>
                <w:sz w:val="24"/>
                <w:szCs w:val="24"/>
                <w:lang w:val="en-US"/>
              </w:rPr>
              <w:t>vigoare</w:t>
            </w:r>
            <w:proofErr w:type="spellEnd"/>
          </w:p>
        </w:tc>
      </w:tr>
    </w:tbl>
    <w:p w14:paraId="30889A83" w14:textId="77777777" w:rsidR="006515D2" w:rsidRDefault="006515D2" w:rsidP="006515D2">
      <w:pPr>
        <w:jc w:val="center"/>
        <w:rPr>
          <w:rFonts w:eastAsia="Times New Roman"/>
          <w:i/>
          <w:sz w:val="24"/>
          <w:szCs w:val="24"/>
          <w:lang w:val="ro-RO"/>
        </w:rPr>
      </w:pPr>
    </w:p>
    <w:p w14:paraId="206D112D" w14:textId="77777777" w:rsidR="006515D2" w:rsidRDefault="006515D2" w:rsidP="006515D2">
      <w:pPr>
        <w:rPr>
          <w:rFonts w:eastAsia="Times New Roman" w:cs="Times New Roman"/>
          <w:sz w:val="24"/>
          <w:szCs w:val="24"/>
          <w:lang w:val="en-US"/>
        </w:rPr>
      </w:pPr>
      <w:r>
        <w:rPr>
          <w:sz w:val="24"/>
          <w:szCs w:val="24"/>
          <w:lang w:val="en-US"/>
        </w:rPr>
        <w:t>Executor:</w:t>
      </w:r>
    </w:p>
    <w:p w14:paraId="7F109C4C" w14:textId="527A5CCC" w:rsidR="006515D2" w:rsidRDefault="006515D2" w:rsidP="006515D2">
      <w:pPr>
        <w:rPr>
          <w:sz w:val="24"/>
          <w:szCs w:val="24"/>
          <w:lang w:val="en-US"/>
        </w:rPr>
      </w:pPr>
      <w:proofErr w:type="spellStart"/>
      <w:proofErr w:type="gramStart"/>
      <w:r>
        <w:rPr>
          <w:sz w:val="24"/>
          <w:szCs w:val="24"/>
          <w:lang w:val="en-US"/>
        </w:rPr>
        <w:t>Sp.princip</w:t>
      </w:r>
      <w:r w:rsidR="00A2355B">
        <w:rPr>
          <w:sz w:val="24"/>
          <w:szCs w:val="24"/>
          <w:lang w:val="en-US"/>
        </w:rPr>
        <w:t>al</w:t>
      </w:r>
      <w:proofErr w:type="spellEnd"/>
      <w:proofErr w:type="gramEnd"/>
      <w:r>
        <w:rPr>
          <w:sz w:val="24"/>
          <w:szCs w:val="24"/>
          <w:lang w:val="en-US"/>
        </w:rPr>
        <w:t xml:space="preserve">                                                                                        Elena Munteanu </w:t>
      </w:r>
    </w:p>
    <w:p w14:paraId="0871AD4A" w14:textId="77777777" w:rsidR="004A0589" w:rsidRDefault="004A0589" w:rsidP="006515D2">
      <w:pPr>
        <w:rPr>
          <w:sz w:val="24"/>
          <w:szCs w:val="24"/>
          <w:lang w:val="en-US"/>
        </w:rPr>
      </w:pPr>
    </w:p>
    <w:p w14:paraId="19AC8981" w14:textId="77777777" w:rsidR="004A0589" w:rsidRDefault="004A0589" w:rsidP="006515D2">
      <w:pPr>
        <w:rPr>
          <w:sz w:val="24"/>
          <w:szCs w:val="24"/>
          <w:lang w:val="en-US"/>
        </w:rPr>
      </w:pPr>
    </w:p>
    <w:p w14:paraId="4F3652D3" w14:textId="77777777" w:rsidR="00294597" w:rsidRDefault="00294597" w:rsidP="006515D2">
      <w:pPr>
        <w:rPr>
          <w:sz w:val="24"/>
          <w:szCs w:val="24"/>
          <w:lang w:val="en-US"/>
        </w:rPr>
      </w:pPr>
    </w:p>
    <w:p w14:paraId="178D693A" w14:textId="77777777" w:rsidR="001D521A" w:rsidRDefault="001D521A" w:rsidP="00C74F43">
      <w:pPr>
        <w:spacing w:after="0"/>
        <w:rPr>
          <w:sz w:val="24"/>
          <w:szCs w:val="24"/>
          <w:lang w:val="en-US"/>
        </w:rPr>
      </w:pPr>
    </w:p>
    <w:p w14:paraId="11EE6DD7" w14:textId="5010FB0B" w:rsidR="00C74F43" w:rsidRDefault="00C74F43" w:rsidP="00C74F43">
      <w:pPr>
        <w:spacing w:after="0"/>
        <w:rPr>
          <w:b/>
          <w:bCs/>
          <w:sz w:val="24"/>
          <w:szCs w:val="24"/>
          <w:lang w:val="en-US"/>
        </w:rPr>
      </w:pPr>
      <w:r w:rsidRPr="00C74F43">
        <w:rPr>
          <w:b/>
          <w:bCs/>
          <w:sz w:val="24"/>
          <w:szCs w:val="24"/>
          <w:lang w:val="en-US"/>
        </w:rPr>
        <w:lastRenderedPageBreak/>
        <w:t xml:space="preserve">                                                                                                                                    PROIECT:</w:t>
      </w:r>
    </w:p>
    <w:p w14:paraId="43CC43F2" w14:textId="77777777" w:rsidR="00C74F43" w:rsidRPr="00C74F43" w:rsidRDefault="00C74F43" w:rsidP="00C74F43">
      <w:pPr>
        <w:spacing w:after="0"/>
        <w:rPr>
          <w:b/>
          <w:bCs/>
          <w:lang w:val="ro-MD"/>
        </w:rPr>
      </w:pPr>
    </w:p>
    <w:p w14:paraId="4EB0C7AD" w14:textId="1CA300E1" w:rsidR="001D521A" w:rsidRDefault="00C74F43" w:rsidP="00C74F43">
      <w:pPr>
        <w:spacing w:after="0"/>
        <w:ind w:firstLine="709"/>
        <w:rPr>
          <w:sz w:val="24"/>
          <w:szCs w:val="24"/>
          <w:lang w:val="ro-MD"/>
        </w:rPr>
      </w:pPr>
      <w:r w:rsidRPr="00C74F43">
        <w:rPr>
          <w:sz w:val="24"/>
          <w:szCs w:val="24"/>
          <w:lang w:val="ro-MD"/>
        </w:rPr>
        <w:t xml:space="preserve">                                                   DECIZIA nr.</w:t>
      </w:r>
      <w:r>
        <w:rPr>
          <w:sz w:val="24"/>
          <w:szCs w:val="24"/>
          <w:lang w:val="ro-MD"/>
        </w:rPr>
        <w:t xml:space="preserve"> 9/7</w:t>
      </w:r>
    </w:p>
    <w:p w14:paraId="36161D61" w14:textId="19097A3A" w:rsidR="00C74F43" w:rsidRDefault="00C74F43" w:rsidP="00C74F43">
      <w:pPr>
        <w:spacing w:after="0"/>
        <w:ind w:firstLine="709"/>
        <w:rPr>
          <w:sz w:val="24"/>
          <w:szCs w:val="24"/>
          <w:lang w:val="ro-MD"/>
        </w:rPr>
      </w:pPr>
      <w:r>
        <w:rPr>
          <w:sz w:val="24"/>
          <w:szCs w:val="24"/>
          <w:lang w:val="ro-MD"/>
        </w:rPr>
        <w:t xml:space="preserve">                                                din ___________</w:t>
      </w:r>
    </w:p>
    <w:p w14:paraId="6E08A639" w14:textId="77777777" w:rsidR="00C74F43" w:rsidRDefault="00C74F43" w:rsidP="00C74F43">
      <w:pPr>
        <w:spacing w:after="0"/>
        <w:ind w:firstLine="709"/>
        <w:rPr>
          <w:sz w:val="24"/>
          <w:szCs w:val="24"/>
          <w:lang w:val="ro-MD"/>
        </w:rPr>
      </w:pPr>
    </w:p>
    <w:p w14:paraId="75A99F05" w14:textId="77777777" w:rsidR="00C74F43" w:rsidRPr="006F07DF" w:rsidRDefault="00C74F43" w:rsidP="000E0B28">
      <w:pPr>
        <w:spacing w:after="0"/>
        <w:rPr>
          <w:sz w:val="24"/>
          <w:szCs w:val="24"/>
          <w:lang w:val="en-US"/>
        </w:rPr>
      </w:pPr>
    </w:p>
    <w:p w14:paraId="44F6FE7B" w14:textId="77777777" w:rsidR="00C74F43" w:rsidRPr="00C74F43" w:rsidRDefault="00C74F43" w:rsidP="00C74F43">
      <w:pPr>
        <w:spacing w:after="0"/>
        <w:ind w:firstLine="709"/>
        <w:rPr>
          <w:sz w:val="24"/>
          <w:szCs w:val="24"/>
          <w:lang w:val="ro-MD"/>
        </w:rPr>
      </w:pPr>
    </w:p>
    <w:p w14:paraId="6EE90AA4" w14:textId="77777777" w:rsidR="001D521A" w:rsidRDefault="001D521A" w:rsidP="00C74F43">
      <w:pPr>
        <w:spacing w:after="0"/>
        <w:rPr>
          <w:bCs/>
          <w:sz w:val="24"/>
          <w:szCs w:val="24"/>
          <w:lang w:val="ro-MD"/>
        </w:rPr>
      </w:pPr>
      <w:r>
        <w:rPr>
          <w:bCs/>
          <w:sz w:val="24"/>
          <w:szCs w:val="24"/>
          <w:lang w:val="ro-MD"/>
        </w:rPr>
        <w:t xml:space="preserve">Cu privire la aprobarea planului de acțiuni </w:t>
      </w:r>
    </w:p>
    <w:p w14:paraId="7D4A2AC3" w14:textId="77777777" w:rsidR="001D521A" w:rsidRDefault="001D521A" w:rsidP="00C74F43">
      <w:pPr>
        <w:spacing w:after="0"/>
        <w:rPr>
          <w:bCs/>
          <w:sz w:val="24"/>
          <w:szCs w:val="24"/>
          <w:lang w:val="ro-MD"/>
        </w:rPr>
      </w:pPr>
      <w:r>
        <w:rPr>
          <w:bCs/>
          <w:sz w:val="24"/>
          <w:szCs w:val="24"/>
          <w:lang w:val="ro-MD"/>
        </w:rPr>
        <w:t xml:space="preserve">în vederea consolidării serviciilor din </w:t>
      </w:r>
    </w:p>
    <w:p w14:paraId="21577E57" w14:textId="77777777" w:rsidR="001D521A" w:rsidRDefault="001D521A" w:rsidP="00C74F43">
      <w:pPr>
        <w:spacing w:after="0"/>
        <w:rPr>
          <w:bCs/>
          <w:sz w:val="24"/>
          <w:szCs w:val="24"/>
          <w:lang w:val="ro-MD"/>
        </w:rPr>
      </w:pPr>
      <w:r>
        <w:rPr>
          <w:bCs/>
          <w:sz w:val="24"/>
          <w:szCs w:val="24"/>
          <w:lang w:val="ro-MD"/>
        </w:rPr>
        <w:t>domeniul social pentru anii 2025-2027</w:t>
      </w:r>
    </w:p>
    <w:p w14:paraId="3496A10E" w14:textId="77777777" w:rsidR="001D521A" w:rsidRDefault="001D521A" w:rsidP="001D521A">
      <w:pPr>
        <w:spacing w:after="0"/>
        <w:ind w:firstLine="709"/>
        <w:rPr>
          <w:bCs/>
          <w:sz w:val="24"/>
          <w:szCs w:val="24"/>
          <w:lang w:val="ro-MD"/>
        </w:rPr>
      </w:pPr>
    </w:p>
    <w:p w14:paraId="60F8FD7C" w14:textId="77777777" w:rsidR="00C74F43" w:rsidRDefault="00C74F43" w:rsidP="00C74F43">
      <w:pPr>
        <w:spacing w:after="0"/>
        <w:rPr>
          <w:bCs/>
          <w:sz w:val="24"/>
          <w:szCs w:val="24"/>
          <w:lang w:val="ro-MD"/>
        </w:rPr>
      </w:pPr>
    </w:p>
    <w:p w14:paraId="22054606" w14:textId="78BEF696" w:rsidR="001D521A" w:rsidRPr="005F65C1" w:rsidRDefault="00C74F43" w:rsidP="005F65C1">
      <w:pPr>
        <w:spacing w:after="0"/>
        <w:ind w:right="-142"/>
        <w:rPr>
          <w:sz w:val="24"/>
          <w:szCs w:val="24"/>
          <w:lang w:val="ro-RO"/>
        </w:rPr>
      </w:pPr>
      <w:r>
        <w:rPr>
          <w:bCs/>
          <w:sz w:val="24"/>
          <w:szCs w:val="24"/>
          <w:lang w:val="ro-MD"/>
        </w:rPr>
        <w:t xml:space="preserve">     </w:t>
      </w:r>
      <w:proofErr w:type="spellStart"/>
      <w:r w:rsidR="001D521A">
        <w:rPr>
          <w:rFonts w:cs="Times New Roman"/>
          <w:sz w:val="24"/>
          <w:szCs w:val="24"/>
          <w:lang w:val="en-US"/>
        </w:rPr>
        <w:t>În</w:t>
      </w:r>
      <w:proofErr w:type="spellEnd"/>
      <w:r w:rsidR="001D521A">
        <w:rPr>
          <w:rFonts w:cs="Times New Roman"/>
          <w:sz w:val="24"/>
          <w:szCs w:val="24"/>
          <w:lang w:val="en-US"/>
        </w:rPr>
        <w:t xml:space="preserve"> </w:t>
      </w:r>
      <w:proofErr w:type="spellStart"/>
      <w:r w:rsidR="001D521A">
        <w:rPr>
          <w:rFonts w:cs="Times New Roman"/>
          <w:sz w:val="24"/>
          <w:szCs w:val="24"/>
          <w:lang w:val="en-US"/>
        </w:rPr>
        <w:t>conformitate</w:t>
      </w:r>
      <w:proofErr w:type="spellEnd"/>
      <w:r w:rsidR="001D521A">
        <w:rPr>
          <w:rFonts w:cs="Times New Roman"/>
          <w:sz w:val="24"/>
          <w:szCs w:val="24"/>
          <w:lang w:val="en-US"/>
        </w:rPr>
        <w:t xml:space="preserve"> cu art.14 </w:t>
      </w:r>
      <w:proofErr w:type="spellStart"/>
      <w:r w:rsidR="001D521A">
        <w:rPr>
          <w:rFonts w:cs="Times New Roman"/>
          <w:sz w:val="24"/>
          <w:szCs w:val="24"/>
          <w:lang w:val="en-US"/>
        </w:rPr>
        <w:t>al</w:t>
      </w:r>
      <w:r>
        <w:rPr>
          <w:rFonts w:cs="Times New Roman"/>
          <w:sz w:val="24"/>
          <w:szCs w:val="24"/>
          <w:lang w:val="en-US"/>
        </w:rPr>
        <w:t>in</w:t>
      </w:r>
      <w:proofErr w:type="spellEnd"/>
      <w:r>
        <w:rPr>
          <w:rFonts w:cs="Times New Roman"/>
          <w:sz w:val="24"/>
          <w:szCs w:val="24"/>
          <w:lang w:val="en-US"/>
        </w:rPr>
        <w:t>. 2) al</w:t>
      </w:r>
      <w:r w:rsidR="001D521A">
        <w:rPr>
          <w:rFonts w:cs="Times New Roman"/>
          <w:sz w:val="24"/>
          <w:szCs w:val="24"/>
          <w:lang w:val="en-US"/>
        </w:rPr>
        <w:t xml:space="preserve"> </w:t>
      </w:r>
      <w:r w:rsidR="001D521A">
        <w:rPr>
          <w:rFonts w:cs="Times New Roman"/>
          <w:sz w:val="24"/>
          <w:szCs w:val="24"/>
          <w:lang w:val="ro-RO" w:eastAsia="ru-RU"/>
        </w:rPr>
        <w:t>Leg</w:t>
      </w:r>
      <w:r>
        <w:rPr>
          <w:rFonts w:cs="Times New Roman"/>
          <w:sz w:val="24"/>
          <w:szCs w:val="24"/>
          <w:lang w:val="ro-RO" w:eastAsia="ru-RU"/>
        </w:rPr>
        <w:t>ii</w:t>
      </w:r>
      <w:r w:rsidR="001D521A">
        <w:rPr>
          <w:rFonts w:cs="Times New Roman"/>
          <w:sz w:val="24"/>
          <w:szCs w:val="24"/>
          <w:lang w:val="ro-RO" w:eastAsia="ru-RU"/>
        </w:rPr>
        <w:t xml:space="preserve"> privind administrația publică locală nr. 436/2006</w:t>
      </w:r>
      <w:r w:rsidR="005F65C1">
        <w:rPr>
          <w:rFonts w:cs="Times New Roman"/>
          <w:sz w:val="24"/>
          <w:szCs w:val="24"/>
          <w:lang w:val="ro-RO" w:eastAsia="ru-RU"/>
        </w:rPr>
        <w:t xml:space="preserve">, </w:t>
      </w:r>
      <w:r w:rsidR="001D521A">
        <w:rPr>
          <w:rFonts w:cs="Times New Roman"/>
          <w:sz w:val="24"/>
          <w:szCs w:val="24"/>
          <w:lang w:val="ro-RO" w:eastAsia="ru-RU"/>
        </w:rPr>
        <w:t>Legea finanțelor publice și responsabilității bugetar-fiscale nr. 181/2014</w:t>
      </w:r>
      <w:r w:rsidR="005F65C1">
        <w:rPr>
          <w:rFonts w:cs="Times New Roman"/>
          <w:sz w:val="24"/>
          <w:szCs w:val="24"/>
          <w:lang w:val="ro-RO" w:eastAsia="ru-RU"/>
        </w:rPr>
        <w:t xml:space="preserve">, </w:t>
      </w:r>
      <w:r w:rsidR="001D521A">
        <w:rPr>
          <w:rFonts w:cs="Times New Roman"/>
          <w:sz w:val="24"/>
          <w:szCs w:val="24"/>
          <w:lang w:val="ro-RO" w:eastAsia="ru-RU"/>
        </w:rPr>
        <w:t>Legea privind finanțele publice locale nr.397/2003</w:t>
      </w:r>
      <w:r w:rsidR="005F65C1">
        <w:rPr>
          <w:rFonts w:cs="Times New Roman"/>
          <w:sz w:val="24"/>
          <w:szCs w:val="24"/>
          <w:lang w:val="ro-RO" w:eastAsia="ru-RU"/>
        </w:rPr>
        <w:t>,</w:t>
      </w:r>
      <w:r w:rsidR="001D521A">
        <w:rPr>
          <w:sz w:val="24"/>
          <w:szCs w:val="24"/>
          <w:lang w:val="ro-RO"/>
        </w:rPr>
        <w:t xml:space="preserve"> Legii privind descentralizarea administrativă nr.435/2006, Legea 140/2023 privind protecția specială a copiilor aflați în situații de risc </w:t>
      </w:r>
      <w:proofErr w:type="spellStart"/>
      <w:r w:rsidR="001D521A">
        <w:rPr>
          <w:sz w:val="24"/>
          <w:szCs w:val="24"/>
          <w:lang w:val="en-US"/>
        </w:rPr>
        <w:t>şi</w:t>
      </w:r>
      <w:proofErr w:type="spellEnd"/>
      <w:r w:rsidR="001D521A">
        <w:rPr>
          <w:sz w:val="24"/>
          <w:szCs w:val="24"/>
          <w:lang w:val="en-US"/>
        </w:rPr>
        <w:t xml:space="preserve"> a </w:t>
      </w:r>
      <w:proofErr w:type="spellStart"/>
      <w:r w:rsidR="001D521A">
        <w:rPr>
          <w:sz w:val="24"/>
          <w:szCs w:val="24"/>
          <w:lang w:val="en-US"/>
        </w:rPr>
        <w:t>copiilor</w:t>
      </w:r>
      <w:proofErr w:type="spellEnd"/>
      <w:r w:rsidR="001D521A">
        <w:rPr>
          <w:sz w:val="24"/>
          <w:szCs w:val="24"/>
          <w:lang w:val="en-US"/>
        </w:rPr>
        <w:t xml:space="preserve"> </w:t>
      </w:r>
      <w:proofErr w:type="spellStart"/>
      <w:r w:rsidR="001D521A">
        <w:rPr>
          <w:sz w:val="24"/>
          <w:szCs w:val="24"/>
          <w:lang w:val="en-US"/>
        </w:rPr>
        <w:t>separaţi</w:t>
      </w:r>
      <w:proofErr w:type="spellEnd"/>
      <w:r w:rsidR="001D521A">
        <w:rPr>
          <w:sz w:val="24"/>
          <w:szCs w:val="24"/>
          <w:lang w:val="en-US"/>
        </w:rPr>
        <w:t xml:space="preserve"> de </w:t>
      </w:r>
      <w:proofErr w:type="spellStart"/>
      <w:r w:rsidR="001D521A">
        <w:rPr>
          <w:sz w:val="24"/>
          <w:szCs w:val="24"/>
          <w:lang w:val="en-US"/>
        </w:rPr>
        <w:t>părinţi</w:t>
      </w:r>
      <w:proofErr w:type="spellEnd"/>
      <w:r w:rsidR="001D521A">
        <w:rPr>
          <w:sz w:val="24"/>
          <w:szCs w:val="24"/>
          <w:lang w:val="en-US"/>
        </w:rPr>
        <w:t xml:space="preserve">, </w:t>
      </w:r>
      <w:r w:rsidR="001D521A">
        <w:rPr>
          <w:sz w:val="24"/>
          <w:szCs w:val="24"/>
          <w:lang w:val="ro-RO"/>
        </w:rPr>
        <w:t xml:space="preserve">decizia Consiliului local nr.11/15 din 21.12.2023 „Cu privire la aprobarea bugetului local pentru anul 2024 în lectura a doua”, având în vedere </w:t>
      </w:r>
      <w:r w:rsidR="001D521A">
        <w:rPr>
          <w:rFonts w:cs="Times New Roman"/>
          <w:bCs/>
          <w:color w:val="222222"/>
          <w:sz w:val="24"/>
          <w:szCs w:val="24"/>
          <w:shd w:val="clear" w:color="auto" w:fill="FFFFFF"/>
          <w:lang w:val="ro-RO"/>
        </w:rPr>
        <w:t>p</w:t>
      </w:r>
      <w:proofErr w:type="spellStart"/>
      <w:r w:rsidR="001D521A">
        <w:rPr>
          <w:rFonts w:cs="Times New Roman"/>
          <w:bCs/>
          <w:color w:val="222222"/>
          <w:sz w:val="24"/>
          <w:szCs w:val="24"/>
          <w:shd w:val="clear" w:color="auto" w:fill="FFFFFF"/>
          <w:lang w:val="en-US"/>
        </w:rPr>
        <w:t>roiectul</w:t>
      </w:r>
      <w:proofErr w:type="spellEnd"/>
      <w:r w:rsidR="001D521A">
        <w:rPr>
          <w:rFonts w:cs="Times New Roman"/>
          <w:bCs/>
          <w:color w:val="222222"/>
          <w:sz w:val="24"/>
          <w:szCs w:val="24"/>
          <w:shd w:val="clear" w:color="auto" w:fill="FFFFFF"/>
          <w:lang w:val="en-US"/>
        </w:rPr>
        <w:t xml:space="preserve"> </w:t>
      </w:r>
      <w:r w:rsidR="007A7176">
        <w:rPr>
          <w:rFonts w:cs="Times New Roman"/>
          <w:bCs/>
          <w:color w:val="222222"/>
          <w:sz w:val="24"/>
          <w:szCs w:val="24"/>
          <w:shd w:val="clear" w:color="auto" w:fill="FFFFFF"/>
          <w:lang w:val="en-US"/>
        </w:rPr>
        <w:t xml:space="preserve"> </w:t>
      </w:r>
      <w:r w:rsidR="007A7176" w:rsidRPr="007A7176">
        <w:rPr>
          <w:rFonts w:cs="Times New Roman"/>
          <w:b/>
          <w:i/>
          <w:iCs/>
          <w:color w:val="222222"/>
          <w:sz w:val="24"/>
          <w:szCs w:val="24"/>
          <w:shd w:val="clear" w:color="auto" w:fill="FFFFFF"/>
          <w:lang w:val="en-US"/>
        </w:rPr>
        <w:t>“</w:t>
      </w:r>
      <w:proofErr w:type="spellStart"/>
      <w:r w:rsidR="007A7176" w:rsidRPr="007A7176">
        <w:rPr>
          <w:rFonts w:cs="Times New Roman"/>
          <w:b/>
          <w:i/>
          <w:iCs/>
          <w:color w:val="222222"/>
          <w:sz w:val="24"/>
          <w:szCs w:val="24"/>
          <w:shd w:val="clear" w:color="auto" w:fill="FFFFFF"/>
          <w:lang w:val="en-US"/>
        </w:rPr>
        <w:t>Planificarea</w:t>
      </w:r>
      <w:proofErr w:type="spellEnd"/>
      <w:r w:rsidR="007A7176" w:rsidRPr="007A7176">
        <w:rPr>
          <w:rFonts w:cs="Times New Roman"/>
          <w:b/>
          <w:i/>
          <w:iCs/>
          <w:color w:val="222222"/>
          <w:sz w:val="24"/>
          <w:szCs w:val="24"/>
          <w:shd w:val="clear" w:color="auto" w:fill="FFFFFF"/>
          <w:lang w:val="en-US"/>
        </w:rPr>
        <w:t xml:space="preserve"> </w:t>
      </w:r>
      <w:proofErr w:type="spellStart"/>
      <w:r w:rsidR="007A7176" w:rsidRPr="007A7176">
        <w:rPr>
          <w:rFonts w:cs="Times New Roman"/>
          <w:b/>
          <w:i/>
          <w:iCs/>
          <w:color w:val="222222"/>
          <w:sz w:val="24"/>
          <w:szCs w:val="24"/>
          <w:shd w:val="clear" w:color="auto" w:fill="FFFFFF"/>
          <w:lang w:val="en-US"/>
        </w:rPr>
        <w:t>Comunitară</w:t>
      </w:r>
      <w:proofErr w:type="spellEnd"/>
      <w:r w:rsidR="007A7176" w:rsidRPr="007A7176">
        <w:rPr>
          <w:rFonts w:cs="Times New Roman"/>
          <w:b/>
          <w:i/>
          <w:iCs/>
          <w:color w:val="222222"/>
          <w:sz w:val="24"/>
          <w:szCs w:val="24"/>
          <w:shd w:val="clear" w:color="auto" w:fill="FFFFFF"/>
          <w:lang w:val="en-US"/>
        </w:rPr>
        <w:t xml:space="preserve"> – </w:t>
      </w:r>
      <w:proofErr w:type="spellStart"/>
      <w:r w:rsidR="007A7176" w:rsidRPr="007A7176">
        <w:rPr>
          <w:rFonts w:cs="Times New Roman"/>
          <w:b/>
          <w:i/>
          <w:iCs/>
          <w:color w:val="222222"/>
          <w:sz w:val="24"/>
          <w:szCs w:val="24"/>
          <w:shd w:val="clear" w:color="auto" w:fill="FFFFFF"/>
          <w:lang w:val="en-US"/>
        </w:rPr>
        <w:t>soluţii</w:t>
      </w:r>
      <w:proofErr w:type="spellEnd"/>
      <w:r w:rsidR="007A7176" w:rsidRPr="007A7176">
        <w:rPr>
          <w:rFonts w:cs="Times New Roman"/>
          <w:b/>
          <w:i/>
          <w:iCs/>
          <w:color w:val="222222"/>
          <w:sz w:val="24"/>
          <w:szCs w:val="24"/>
          <w:shd w:val="clear" w:color="auto" w:fill="FFFFFF"/>
          <w:lang w:val="en-US"/>
        </w:rPr>
        <w:t xml:space="preserve"> </w:t>
      </w:r>
      <w:proofErr w:type="spellStart"/>
      <w:r w:rsidR="007A7176" w:rsidRPr="007A7176">
        <w:rPr>
          <w:rFonts w:cs="Times New Roman"/>
          <w:b/>
          <w:i/>
          <w:iCs/>
          <w:color w:val="222222"/>
          <w:sz w:val="24"/>
          <w:szCs w:val="24"/>
          <w:shd w:val="clear" w:color="auto" w:fill="FFFFFF"/>
          <w:lang w:val="en-US"/>
        </w:rPr>
        <w:t>complexe</w:t>
      </w:r>
      <w:proofErr w:type="spellEnd"/>
      <w:r w:rsidR="007A7176" w:rsidRPr="007A7176">
        <w:rPr>
          <w:rFonts w:cs="Times New Roman"/>
          <w:b/>
          <w:i/>
          <w:iCs/>
          <w:color w:val="222222"/>
          <w:sz w:val="24"/>
          <w:szCs w:val="24"/>
          <w:shd w:val="clear" w:color="auto" w:fill="FFFFFF"/>
          <w:lang w:val="en-US"/>
        </w:rPr>
        <w:t xml:space="preserve"> </w:t>
      </w:r>
      <w:proofErr w:type="spellStart"/>
      <w:r w:rsidR="007A7176" w:rsidRPr="007A7176">
        <w:rPr>
          <w:rFonts w:cs="Times New Roman"/>
          <w:b/>
          <w:i/>
          <w:iCs/>
          <w:color w:val="222222"/>
          <w:sz w:val="24"/>
          <w:szCs w:val="24"/>
          <w:shd w:val="clear" w:color="auto" w:fill="FFFFFF"/>
          <w:lang w:val="en-US"/>
        </w:rPr>
        <w:t>pentru</w:t>
      </w:r>
      <w:proofErr w:type="spellEnd"/>
      <w:r w:rsidR="007A7176" w:rsidRPr="007A7176">
        <w:rPr>
          <w:rFonts w:cs="Times New Roman"/>
          <w:b/>
          <w:i/>
          <w:iCs/>
          <w:color w:val="222222"/>
          <w:sz w:val="24"/>
          <w:szCs w:val="24"/>
          <w:shd w:val="clear" w:color="auto" w:fill="FFFFFF"/>
          <w:lang w:val="en-US"/>
        </w:rPr>
        <w:t xml:space="preserve"> </w:t>
      </w:r>
      <w:proofErr w:type="spellStart"/>
      <w:r w:rsidR="007A7176" w:rsidRPr="007A7176">
        <w:rPr>
          <w:rFonts w:cs="Times New Roman"/>
          <w:b/>
          <w:i/>
          <w:iCs/>
          <w:color w:val="222222"/>
          <w:sz w:val="24"/>
          <w:szCs w:val="24"/>
          <w:shd w:val="clear" w:color="auto" w:fill="FFFFFF"/>
          <w:lang w:val="en-US"/>
        </w:rPr>
        <w:t>servicii</w:t>
      </w:r>
      <w:proofErr w:type="spellEnd"/>
      <w:r w:rsidR="007A7176" w:rsidRPr="007A7176">
        <w:rPr>
          <w:rFonts w:cs="Times New Roman"/>
          <w:b/>
          <w:i/>
          <w:iCs/>
          <w:color w:val="222222"/>
          <w:sz w:val="24"/>
          <w:szCs w:val="24"/>
          <w:shd w:val="clear" w:color="auto" w:fill="FFFFFF"/>
          <w:lang w:val="en-US"/>
        </w:rPr>
        <w:t xml:space="preserve"> </w:t>
      </w:r>
      <w:proofErr w:type="spellStart"/>
      <w:r w:rsidR="007A7176" w:rsidRPr="007A7176">
        <w:rPr>
          <w:rFonts w:cs="Times New Roman"/>
          <w:b/>
          <w:i/>
          <w:iCs/>
          <w:color w:val="222222"/>
          <w:sz w:val="24"/>
          <w:szCs w:val="24"/>
          <w:shd w:val="clear" w:color="auto" w:fill="FFFFFF"/>
          <w:lang w:val="en-US"/>
        </w:rPr>
        <w:t>sociale</w:t>
      </w:r>
      <w:proofErr w:type="spellEnd"/>
      <w:r w:rsidR="007A7176" w:rsidRPr="007A7176">
        <w:rPr>
          <w:rFonts w:cs="Times New Roman"/>
          <w:b/>
          <w:i/>
          <w:iCs/>
          <w:color w:val="222222"/>
          <w:sz w:val="24"/>
          <w:szCs w:val="24"/>
          <w:shd w:val="clear" w:color="auto" w:fill="FFFFFF"/>
          <w:lang w:val="en-US"/>
        </w:rPr>
        <w:t xml:space="preserve"> </w:t>
      </w:r>
      <w:proofErr w:type="spellStart"/>
      <w:r w:rsidR="007A7176" w:rsidRPr="007A7176">
        <w:rPr>
          <w:rFonts w:cs="Times New Roman"/>
          <w:b/>
          <w:i/>
          <w:iCs/>
          <w:color w:val="222222"/>
          <w:sz w:val="24"/>
          <w:szCs w:val="24"/>
          <w:shd w:val="clear" w:color="auto" w:fill="FFFFFF"/>
          <w:lang w:val="en-US"/>
        </w:rPr>
        <w:t>în</w:t>
      </w:r>
      <w:proofErr w:type="spellEnd"/>
      <w:r w:rsidR="007A7176" w:rsidRPr="007A7176">
        <w:rPr>
          <w:rFonts w:cs="Times New Roman"/>
          <w:b/>
          <w:i/>
          <w:iCs/>
          <w:color w:val="222222"/>
          <w:sz w:val="24"/>
          <w:szCs w:val="24"/>
          <w:shd w:val="clear" w:color="auto" w:fill="FFFFFF"/>
          <w:lang w:val="en-US"/>
        </w:rPr>
        <w:t xml:space="preserve"> Moldova</w:t>
      </w:r>
      <w:r w:rsidR="007A7176">
        <w:rPr>
          <w:rFonts w:cs="Times New Roman"/>
          <w:bCs/>
          <w:color w:val="222222"/>
          <w:sz w:val="24"/>
          <w:szCs w:val="24"/>
          <w:shd w:val="clear" w:color="auto" w:fill="FFFFFF"/>
          <w:lang w:val="en-US"/>
        </w:rPr>
        <w:t>”</w:t>
      </w:r>
      <w:r w:rsidR="00DD53F4">
        <w:rPr>
          <w:rFonts w:cs="Times New Roman"/>
          <w:bCs/>
          <w:color w:val="222222"/>
          <w:sz w:val="24"/>
          <w:szCs w:val="24"/>
          <w:shd w:val="clear" w:color="auto" w:fill="FFFFFF"/>
          <w:lang w:val="en-US"/>
        </w:rPr>
        <w:t xml:space="preserve">, </w:t>
      </w:r>
      <w:proofErr w:type="spellStart"/>
      <w:r w:rsidR="00DD53F4">
        <w:rPr>
          <w:rFonts w:cs="Times New Roman"/>
          <w:bCs/>
          <w:color w:val="222222"/>
          <w:sz w:val="24"/>
          <w:szCs w:val="24"/>
          <w:shd w:val="clear" w:color="auto" w:fill="FFFFFF"/>
          <w:lang w:val="en-US"/>
        </w:rPr>
        <w:t>implementat</w:t>
      </w:r>
      <w:proofErr w:type="spellEnd"/>
      <w:r w:rsidR="00DD53F4">
        <w:rPr>
          <w:rFonts w:cs="Times New Roman"/>
          <w:bCs/>
          <w:color w:val="222222"/>
          <w:sz w:val="24"/>
          <w:szCs w:val="24"/>
          <w:shd w:val="clear" w:color="auto" w:fill="FFFFFF"/>
          <w:lang w:val="en-US"/>
        </w:rPr>
        <w:t xml:space="preserve"> de </w:t>
      </w:r>
      <w:r w:rsidR="001D521A">
        <w:rPr>
          <w:rFonts w:cs="Times New Roman"/>
          <w:bCs/>
          <w:color w:val="222222"/>
          <w:sz w:val="24"/>
          <w:szCs w:val="24"/>
          <w:shd w:val="clear" w:color="auto" w:fill="FFFFFF"/>
          <w:lang w:val="en-US"/>
        </w:rPr>
        <w:t>People in Need</w:t>
      </w:r>
      <w:r w:rsidR="004D44EC">
        <w:rPr>
          <w:rFonts w:cs="Times New Roman"/>
          <w:bCs/>
          <w:color w:val="222222"/>
          <w:sz w:val="24"/>
          <w:szCs w:val="24"/>
          <w:shd w:val="clear" w:color="auto" w:fill="FFFFFF"/>
          <w:lang w:val="en-US"/>
        </w:rPr>
        <w:t xml:space="preserve"> Moldova</w:t>
      </w:r>
      <w:r w:rsidR="001D521A">
        <w:rPr>
          <w:rFonts w:cs="Times New Roman"/>
          <w:bCs/>
          <w:color w:val="222222"/>
          <w:sz w:val="24"/>
          <w:szCs w:val="24"/>
          <w:shd w:val="clear" w:color="auto" w:fill="FFFFFF"/>
          <w:lang w:val="en-US"/>
        </w:rPr>
        <w:t xml:space="preserve"> </w:t>
      </w:r>
      <w:r w:rsidR="00DD53F4">
        <w:rPr>
          <w:rFonts w:cs="Times New Roman"/>
          <w:bCs/>
          <w:sz w:val="24"/>
          <w:szCs w:val="24"/>
          <w:shd w:val="clear" w:color="auto" w:fill="FFFFFF"/>
          <w:lang w:val="ro-RO"/>
        </w:rPr>
        <w:t xml:space="preserve">şi  examinând </w:t>
      </w:r>
      <w:proofErr w:type="spellStart"/>
      <w:r w:rsidR="005F65C1" w:rsidRPr="005F65C1">
        <w:rPr>
          <w:rFonts w:cs="Times New Roman"/>
          <w:sz w:val="24"/>
          <w:szCs w:val="24"/>
          <w:shd w:val="clear" w:color="auto" w:fill="FFFFFF"/>
          <w:lang w:val="en-US"/>
        </w:rPr>
        <w:t>informaţia</w:t>
      </w:r>
      <w:proofErr w:type="spellEnd"/>
      <w:r w:rsidR="005F65C1" w:rsidRPr="005F65C1">
        <w:rPr>
          <w:rFonts w:cs="Times New Roman"/>
          <w:sz w:val="24"/>
          <w:szCs w:val="24"/>
          <w:shd w:val="clear" w:color="auto" w:fill="FFFFFF"/>
          <w:lang w:val="en-US"/>
        </w:rPr>
        <w:t xml:space="preserve"> </w:t>
      </w:r>
      <w:proofErr w:type="spellStart"/>
      <w:r w:rsidR="005F65C1" w:rsidRPr="005F65C1">
        <w:rPr>
          <w:rFonts w:cs="Times New Roman"/>
          <w:sz w:val="24"/>
          <w:szCs w:val="24"/>
          <w:shd w:val="clear" w:color="auto" w:fill="FFFFFF"/>
          <w:lang w:val="en-US"/>
        </w:rPr>
        <w:t>prezentată</w:t>
      </w:r>
      <w:proofErr w:type="spellEnd"/>
      <w:r w:rsidR="005F65C1" w:rsidRPr="005F65C1">
        <w:rPr>
          <w:rFonts w:cs="Times New Roman"/>
          <w:sz w:val="24"/>
          <w:szCs w:val="24"/>
          <w:shd w:val="clear" w:color="auto" w:fill="FFFFFF"/>
          <w:lang w:val="en-US"/>
        </w:rPr>
        <w:t xml:space="preserve"> de</w:t>
      </w:r>
      <w:r w:rsidR="005F65C1">
        <w:rPr>
          <w:rFonts w:cs="Times New Roman"/>
          <w:sz w:val="24"/>
          <w:szCs w:val="24"/>
          <w:shd w:val="clear" w:color="auto" w:fill="FFFFFF"/>
          <w:lang w:val="en-US"/>
        </w:rPr>
        <w:t xml:space="preserve"> </w:t>
      </w:r>
      <w:proofErr w:type="spellStart"/>
      <w:r w:rsidR="005F65C1">
        <w:rPr>
          <w:rFonts w:cs="Times New Roman"/>
          <w:sz w:val="24"/>
          <w:szCs w:val="24"/>
          <w:shd w:val="clear" w:color="auto" w:fill="FFFFFF"/>
          <w:lang w:val="en-US"/>
        </w:rPr>
        <w:t>dna</w:t>
      </w:r>
      <w:proofErr w:type="spellEnd"/>
      <w:r w:rsidR="005F65C1">
        <w:rPr>
          <w:rFonts w:cs="Times New Roman"/>
          <w:sz w:val="24"/>
          <w:szCs w:val="24"/>
          <w:shd w:val="clear" w:color="auto" w:fill="FFFFFF"/>
          <w:lang w:val="en-US"/>
        </w:rPr>
        <w:t xml:space="preserve"> </w:t>
      </w:r>
      <w:proofErr w:type="spellStart"/>
      <w:r w:rsidR="005F65C1">
        <w:rPr>
          <w:rFonts w:cs="Times New Roman"/>
          <w:sz w:val="24"/>
          <w:szCs w:val="24"/>
          <w:shd w:val="clear" w:color="auto" w:fill="FFFFFF"/>
          <w:lang w:val="en-US"/>
        </w:rPr>
        <w:t>V.Bolgari</w:t>
      </w:r>
      <w:proofErr w:type="spellEnd"/>
      <w:r w:rsidR="005F65C1">
        <w:rPr>
          <w:rFonts w:cs="Times New Roman"/>
          <w:sz w:val="24"/>
          <w:szCs w:val="24"/>
          <w:shd w:val="clear" w:color="auto" w:fill="FFFFFF"/>
          <w:lang w:val="en-US"/>
        </w:rPr>
        <w:t xml:space="preserve">, economist principal, </w:t>
      </w:r>
      <w:r w:rsidR="005F65C1">
        <w:rPr>
          <w:rFonts w:ascii="Arial" w:hAnsi="Arial" w:cs="Arial"/>
          <w:shd w:val="clear" w:color="auto" w:fill="FFFFFF"/>
          <w:lang w:val="en-US"/>
        </w:rPr>
        <w:t xml:space="preserve"> </w:t>
      </w:r>
      <w:r w:rsidR="001D521A" w:rsidRPr="005F65C1">
        <w:rPr>
          <w:sz w:val="24"/>
          <w:szCs w:val="24"/>
          <w:lang w:val="ro-RO"/>
        </w:rPr>
        <w:t xml:space="preserve">Consilul local </w:t>
      </w:r>
      <w:r w:rsidR="005F65C1">
        <w:rPr>
          <w:sz w:val="24"/>
          <w:szCs w:val="24"/>
          <w:lang w:val="ro-RO"/>
        </w:rPr>
        <w:t>DECIDE</w:t>
      </w:r>
      <w:r w:rsidR="001D521A" w:rsidRPr="005F65C1">
        <w:rPr>
          <w:sz w:val="24"/>
          <w:szCs w:val="24"/>
          <w:lang w:val="en-US"/>
        </w:rPr>
        <w:t>:</w:t>
      </w:r>
    </w:p>
    <w:p w14:paraId="3F5C2314" w14:textId="77777777" w:rsidR="001D521A" w:rsidRDefault="001D521A" w:rsidP="001D521A">
      <w:pPr>
        <w:spacing w:after="0"/>
        <w:rPr>
          <w:sz w:val="24"/>
          <w:szCs w:val="24"/>
          <w:lang w:val="en-US"/>
        </w:rPr>
      </w:pPr>
    </w:p>
    <w:p w14:paraId="4CBA9A5F" w14:textId="3B3935C5" w:rsidR="001D521A" w:rsidRPr="005F65C1" w:rsidRDefault="005F65C1" w:rsidP="005F65C1">
      <w:pPr>
        <w:rPr>
          <w:sz w:val="24"/>
          <w:szCs w:val="24"/>
          <w:lang w:val="en-US"/>
        </w:rPr>
      </w:pPr>
      <w:r>
        <w:rPr>
          <w:sz w:val="24"/>
          <w:szCs w:val="24"/>
          <w:lang w:val="en-US"/>
        </w:rPr>
        <w:t xml:space="preserve">     1. </w:t>
      </w:r>
      <w:r w:rsidR="001D521A" w:rsidRPr="005F65C1">
        <w:rPr>
          <w:sz w:val="24"/>
          <w:szCs w:val="24"/>
          <w:lang w:val="en-US"/>
        </w:rPr>
        <w:t xml:space="preserve">Se </w:t>
      </w:r>
      <w:proofErr w:type="spellStart"/>
      <w:r w:rsidR="001D521A" w:rsidRPr="005F65C1">
        <w:rPr>
          <w:sz w:val="24"/>
          <w:szCs w:val="24"/>
          <w:lang w:val="en-US"/>
        </w:rPr>
        <w:t>aproba</w:t>
      </w:r>
      <w:proofErr w:type="spellEnd"/>
      <w:r w:rsidR="001D521A" w:rsidRPr="005F65C1">
        <w:rPr>
          <w:sz w:val="24"/>
          <w:szCs w:val="24"/>
          <w:lang w:val="en-US"/>
        </w:rPr>
        <w:t xml:space="preserve"> </w:t>
      </w:r>
      <w:proofErr w:type="spellStart"/>
      <w:r w:rsidR="001D521A" w:rsidRPr="005F65C1">
        <w:rPr>
          <w:sz w:val="24"/>
          <w:szCs w:val="24"/>
          <w:lang w:val="en-US"/>
        </w:rPr>
        <w:t>Planul</w:t>
      </w:r>
      <w:proofErr w:type="spellEnd"/>
      <w:r w:rsidR="001D521A" w:rsidRPr="005F65C1">
        <w:rPr>
          <w:sz w:val="24"/>
          <w:szCs w:val="24"/>
          <w:lang w:val="en-US"/>
        </w:rPr>
        <w:t xml:space="preserve"> de </w:t>
      </w:r>
      <w:proofErr w:type="spellStart"/>
      <w:r w:rsidR="001D521A" w:rsidRPr="005F65C1">
        <w:rPr>
          <w:sz w:val="24"/>
          <w:szCs w:val="24"/>
          <w:lang w:val="en-US"/>
        </w:rPr>
        <w:t>acțiuni</w:t>
      </w:r>
      <w:proofErr w:type="spellEnd"/>
      <w:r w:rsidR="001D521A" w:rsidRPr="005F65C1">
        <w:rPr>
          <w:sz w:val="24"/>
          <w:szCs w:val="24"/>
          <w:lang w:val="en-US"/>
        </w:rPr>
        <w:t xml:space="preserve"> </w:t>
      </w:r>
      <w:proofErr w:type="spellStart"/>
      <w:r w:rsidR="001D521A" w:rsidRPr="005F65C1">
        <w:rPr>
          <w:sz w:val="24"/>
          <w:szCs w:val="24"/>
          <w:lang w:val="en-US"/>
        </w:rPr>
        <w:t>în</w:t>
      </w:r>
      <w:proofErr w:type="spellEnd"/>
      <w:r w:rsidR="001D521A" w:rsidRPr="005F65C1">
        <w:rPr>
          <w:sz w:val="24"/>
          <w:szCs w:val="24"/>
          <w:lang w:val="en-US"/>
        </w:rPr>
        <w:t xml:space="preserve"> </w:t>
      </w:r>
      <w:proofErr w:type="spellStart"/>
      <w:r w:rsidR="001D521A" w:rsidRPr="005F65C1">
        <w:rPr>
          <w:sz w:val="24"/>
          <w:szCs w:val="24"/>
          <w:lang w:val="en-US"/>
        </w:rPr>
        <w:t>vederea</w:t>
      </w:r>
      <w:proofErr w:type="spellEnd"/>
      <w:r w:rsidR="001D521A" w:rsidRPr="005F65C1">
        <w:rPr>
          <w:sz w:val="24"/>
          <w:szCs w:val="24"/>
          <w:lang w:val="en-US"/>
        </w:rPr>
        <w:t xml:space="preserve"> </w:t>
      </w:r>
      <w:proofErr w:type="spellStart"/>
      <w:r w:rsidR="001D521A" w:rsidRPr="005F65C1">
        <w:rPr>
          <w:sz w:val="24"/>
          <w:szCs w:val="24"/>
          <w:lang w:val="en-US"/>
        </w:rPr>
        <w:t>consolidarii</w:t>
      </w:r>
      <w:proofErr w:type="spellEnd"/>
      <w:r w:rsidR="001D521A" w:rsidRPr="005F65C1">
        <w:rPr>
          <w:sz w:val="24"/>
          <w:szCs w:val="24"/>
          <w:lang w:val="en-US"/>
        </w:rPr>
        <w:t xml:space="preserve"> </w:t>
      </w:r>
      <w:proofErr w:type="spellStart"/>
      <w:r w:rsidR="001D521A" w:rsidRPr="005F65C1">
        <w:rPr>
          <w:sz w:val="24"/>
          <w:szCs w:val="24"/>
          <w:lang w:val="en-US"/>
        </w:rPr>
        <w:t>serviciilor</w:t>
      </w:r>
      <w:proofErr w:type="spellEnd"/>
      <w:r w:rsidR="001D521A" w:rsidRPr="005F65C1">
        <w:rPr>
          <w:sz w:val="24"/>
          <w:szCs w:val="24"/>
          <w:lang w:val="en-US"/>
        </w:rPr>
        <w:t xml:space="preserve"> din </w:t>
      </w:r>
      <w:proofErr w:type="spellStart"/>
      <w:r w:rsidR="001D521A" w:rsidRPr="005F65C1">
        <w:rPr>
          <w:sz w:val="24"/>
          <w:szCs w:val="24"/>
          <w:lang w:val="en-US"/>
        </w:rPr>
        <w:t>domeniul</w:t>
      </w:r>
      <w:proofErr w:type="spellEnd"/>
      <w:r w:rsidR="001D521A" w:rsidRPr="005F65C1">
        <w:rPr>
          <w:sz w:val="24"/>
          <w:szCs w:val="24"/>
          <w:lang w:val="en-US"/>
        </w:rPr>
        <w:t xml:space="preserve"> social </w:t>
      </w:r>
      <w:proofErr w:type="spellStart"/>
      <w:r w:rsidR="001D521A" w:rsidRPr="005F65C1">
        <w:rPr>
          <w:sz w:val="24"/>
          <w:szCs w:val="24"/>
          <w:lang w:val="en-US"/>
        </w:rPr>
        <w:t>pentru</w:t>
      </w:r>
      <w:proofErr w:type="spellEnd"/>
      <w:r w:rsidR="001D521A" w:rsidRPr="005F65C1">
        <w:rPr>
          <w:sz w:val="24"/>
          <w:szCs w:val="24"/>
          <w:lang w:val="en-US"/>
        </w:rPr>
        <w:t xml:space="preserve"> </w:t>
      </w:r>
      <w:proofErr w:type="spellStart"/>
      <w:r w:rsidR="001D521A" w:rsidRPr="005F65C1">
        <w:rPr>
          <w:sz w:val="24"/>
          <w:szCs w:val="24"/>
          <w:lang w:val="en-US"/>
        </w:rPr>
        <w:t>anii</w:t>
      </w:r>
      <w:proofErr w:type="spellEnd"/>
      <w:r w:rsidR="001D521A" w:rsidRPr="005F65C1">
        <w:rPr>
          <w:sz w:val="24"/>
          <w:szCs w:val="24"/>
          <w:lang w:val="en-US"/>
        </w:rPr>
        <w:t xml:space="preserve"> 2025-2027(</w:t>
      </w:r>
      <w:proofErr w:type="spellStart"/>
      <w:r w:rsidR="001D521A" w:rsidRPr="005F65C1">
        <w:rPr>
          <w:sz w:val="24"/>
          <w:szCs w:val="24"/>
          <w:lang w:val="en-US"/>
        </w:rPr>
        <w:t>anexa</w:t>
      </w:r>
      <w:proofErr w:type="spellEnd"/>
      <w:r>
        <w:rPr>
          <w:sz w:val="24"/>
          <w:szCs w:val="24"/>
          <w:lang w:val="en-US"/>
        </w:rPr>
        <w:t xml:space="preserve"> nr.1</w:t>
      </w:r>
      <w:r w:rsidR="001D521A" w:rsidRPr="005F65C1">
        <w:rPr>
          <w:sz w:val="24"/>
          <w:szCs w:val="24"/>
          <w:lang w:val="en-US"/>
        </w:rPr>
        <w:t>).</w:t>
      </w:r>
    </w:p>
    <w:p w14:paraId="7EBA898F" w14:textId="3CC8D507" w:rsidR="006417E9" w:rsidRPr="006417E9" w:rsidRDefault="006417E9" w:rsidP="006417E9">
      <w:pPr>
        <w:rPr>
          <w:sz w:val="24"/>
          <w:szCs w:val="24"/>
          <w:lang w:val="en-US"/>
        </w:rPr>
      </w:pPr>
      <w:r>
        <w:rPr>
          <w:sz w:val="24"/>
          <w:szCs w:val="24"/>
          <w:lang w:val="en-US"/>
        </w:rPr>
        <w:t xml:space="preserve">     2. </w:t>
      </w:r>
      <w:r w:rsidR="005F65C1" w:rsidRPr="006417E9">
        <w:rPr>
          <w:sz w:val="24"/>
          <w:szCs w:val="24"/>
          <w:lang w:val="en-US"/>
        </w:rPr>
        <w:t xml:space="preserve"> </w:t>
      </w:r>
      <w:proofErr w:type="spellStart"/>
      <w:r w:rsidRPr="006417E9">
        <w:rPr>
          <w:sz w:val="24"/>
          <w:szCs w:val="24"/>
          <w:lang w:val="en-US"/>
        </w:rPr>
        <w:t>Responsabil</w:t>
      </w:r>
      <w:proofErr w:type="spellEnd"/>
      <w:r w:rsidRPr="006417E9">
        <w:rPr>
          <w:sz w:val="24"/>
          <w:szCs w:val="24"/>
          <w:lang w:val="en-US"/>
        </w:rPr>
        <w:t xml:space="preserve"> de </w:t>
      </w:r>
      <w:proofErr w:type="spellStart"/>
      <w:r w:rsidRPr="006417E9">
        <w:rPr>
          <w:sz w:val="24"/>
          <w:szCs w:val="24"/>
          <w:lang w:val="en-US"/>
        </w:rPr>
        <w:t>realizarea</w:t>
      </w:r>
      <w:proofErr w:type="spellEnd"/>
      <w:r w:rsidRPr="006417E9">
        <w:rPr>
          <w:sz w:val="24"/>
          <w:szCs w:val="24"/>
          <w:lang w:val="en-US"/>
        </w:rPr>
        <w:t xml:space="preserve"> </w:t>
      </w:r>
      <w:proofErr w:type="spellStart"/>
      <w:r w:rsidRPr="006417E9">
        <w:rPr>
          <w:sz w:val="24"/>
          <w:szCs w:val="24"/>
          <w:lang w:val="en-US"/>
        </w:rPr>
        <w:t>Planului</w:t>
      </w:r>
      <w:proofErr w:type="spellEnd"/>
      <w:r w:rsidRPr="006417E9">
        <w:rPr>
          <w:sz w:val="24"/>
          <w:szCs w:val="24"/>
          <w:lang w:val="en-US"/>
        </w:rPr>
        <w:t xml:space="preserve"> </w:t>
      </w:r>
      <w:r w:rsidR="000E0B28" w:rsidRPr="005F65C1">
        <w:rPr>
          <w:sz w:val="24"/>
          <w:szCs w:val="24"/>
          <w:lang w:val="en-US"/>
        </w:rPr>
        <w:t xml:space="preserve">de </w:t>
      </w:r>
      <w:proofErr w:type="spellStart"/>
      <w:r w:rsidR="000E0B28" w:rsidRPr="005F65C1">
        <w:rPr>
          <w:sz w:val="24"/>
          <w:szCs w:val="24"/>
          <w:lang w:val="en-US"/>
        </w:rPr>
        <w:t>acțiuni</w:t>
      </w:r>
      <w:proofErr w:type="spellEnd"/>
      <w:r w:rsidR="000E0B28" w:rsidRPr="005F65C1">
        <w:rPr>
          <w:sz w:val="24"/>
          <w:szCs w:val="24"/>
          <w:lang w:val="en-US"/>
        </w:rPr>
        <w:t xml:space="preserve"> </w:t>
      </w:r>
      <w:proofErr w:type="spellStart"/>
      <w:r w:rsidR="000E0B28" w:rsidRPr="005F65C1">
        <w:rPr>
          <w:sz w:val="24"/>
          <w:szCs w:val="24"/>
          <w:lang w:val="en-US"/>
        </w:rPr>
        <w:t>în</w:t>
      </w:r>
      <w:proofErr w:type="spellEnd"/>
      <w:r w:rsidR="000E0B28" w:rsidRPr="005F65C1">
        <w:rPr>
          <w:sz w:val="24"/>
          <w:szCs w:val="24"/>
          <w:lang w:val="en-US"/>
        </w:rPr>
        <w:t xml:space="preserve"> </w:t>
      </w:r>
      <w:proofErr w:type="spellStart"/>
      <w:r w:rsidR="000E0B28" w:rsidRPr="005F65C1">
        <w:rPr>
          <w:sz w:val="24"/>
          <w:szCs w:val="24"/>
          <w:lang w:val="en-US"/>
        </w:rPr>
        <w:t>vederea</w:t>
      </w:r>
      <w:proofErr w:type="spellEnd"/>
      <w:r w:rsidR="000E0B28" w:rsidRPr="005F65C1">
        <w:rPr>
          <w:sz w:val="24"/>
          <w:szCs w:val="24"/>
          <w:lang w:val="en-US"/>
        </w:rPr>
        <w:t xml:space="preserve"> </w:t>
      </w:r>
      <w:proofErr w:type="spellStart"/>
      <w:r w:rsidR="000E0B28" w:rsidRPr="005F65C1">
        <w:rPr>
          <w:sz w:val="24"/>
          <w:szCs w:val="24"/>
          <w:lang w:val="en-US"/>
        </w:rPr>
        <w:t>consolidarii</w:t>
      </w:r>
      <w:proofErr w:type="spellEnd"/>
      <w:r w:rsidR="000E0B28" w:rsidRPr="005F65C1">
        <w:rPr>
          <w:sz w:val="24"/>
          <w:szCs w:val="24"/>
          <w:lang w:val="en-US"/>
        </w:rPr>
        <w:t xml:space="preserve"> </w:t>
      </w:r>
      <w:proofErr w:type="spellStart"/>
      <w:r w:rsidR="000E0B28" w:rsidRPr="005F65C1">
        <w:rPr>
          <w:sz w:val="24"/>
          <w:szCs w:val="24"/>
          <w:lang w:val="en-US"/>
        </w:rPr>
        <w:t>serviciilor</w:t>
      </w:r>
      <w:proofErr w:type="spellEnd"/>
      <w:r w:rsidR="000E0B28" w:rsidRPr="005F65C1">
        <w:rPr>
          <w:sz w:val="24"/>
          <w:szCs w:val="24"/>
          <w:lang w:val="en-US"/>
        </w:rPr>
        <w:t xml:space="preserve"> din </w:t>
      </w:r>
      <w:proofErr w:type="spellStart"/>
      <w:r w:rsidR="000E0B28" w:rsidRPr="005F65C1">
        <w:rPr>
          <w:sz w:val="24"/>
          <w:szCs w:val="24"/>
          <w:lang w:val="en-US"/>
        </w:rPr>
        <w:t>domeniul</w:t>
      </w:r>
      <w:proofErr w:type="spellEnd"/>
      <w:r w:rsidR="000E0B28" w:rsidRPr="005F65C1">
        <w:rPr>
          <w:sz w:val="24"/>
          <w:szCs w:val="24"/>
          <w:lang w:val="en-US"/>
        </w:rPr>
        <w:t xml:space="preserve"> social </w:t>
      </w:r>
      <w:proofErr w:type="spellStart"/>
      <w:r w:rsidR="000E0B28" w:rsidRPr="005F65C1">
        <w:rPr>
          <w:sz w:val="24"/>
          <w:szCs w:val="24"/>
          <w:lang w:val="en-US"/>
        </w:rPr>
        <w:t>pentru</w:t>
      </w:r>
      <w:proofErr w:type="spellEnd"/>
      <w:r w:rsidR="000E0B28" w:rsidRPr="005F65C1">
        <w:rPr>
          <w:sz w:val="24"/>
          <w:szCs w:val="24"/>
          <w:lang w:val="en-US"/>
        </w:rPr>
        <w:t xml:space="preserve"> </w:t>
      </w:r>
      <w:proofErr w:type="spellStart"/>
      <w:r w:rsidR="000E0B28" w:rsidRPr="005F65C1">
        <w:rPr>
          <w:sz w:val="24"/>
          <w:szCs w:val="24"/>
          <w:lang w:val="en-US"/>
        </w:rPr>
        <w:t>anii</w:t>
      </w:r>
      <w:proofErr w:type="spellEnd"/>
      <w:r w:rsidR="000E0B28" w:rsidRPr="005F65C1">
        <w:rPr>
          <w:sz w:val="24"/>
          <w:szCs w:val="24"/>
          <w:lang w:val="en-US"/>
        </w:rPr>
        <w:t xml:space="preserve"> 2025-2027</w:t>
      </w:r>
      <w:r w:rsidRPr="006417E9">
        <w:rPr>
          <w:sz w:val="24"/>
          <w:szCs w:val="24"/>
          <w:lang w:val="en-US"/>
        </w:rPr>
        <w:t>se</w:t>
      </w:r>
      <w:r>
        <w:rPr>
          <w:sz w:val="24"/>
          <w:szCs w:val="24"/>
          <w:lang w:val="en-US"/>
        </w:rPr>
        <w:t xml:space="preserve"> </w:t>
      </w:r>
      <w:proofErr w:type="spellStart"/>
      <w:r>
        <w:rPr>
          <w:sz w:val="24"/>
          <w:szCs w:val="24"/>
          <w:lang w:val="en-US"/>
        </w:rPr>
        <w:t>desemnează</w:t>
      </w:r>
      <w:proofErr w:type="spellEnd"/>
      <w:r>
        <w:rPr>
          <w:sz w:val="24"/>
          <w:szCs w:val="24"/>
          <w:lang w:val="en-US"/>
        </w:rPr>
        <w:t xml:space="preserve"> </w:t>
      </w:r>
      <w:proofErr w:type="spellStart"/>
      <w:r>
        <w:rPr>
          <w:sz w:val="24"/>
          <w:szCs w:val="24"/>
          <w:lang w:val="en-US"/>
        </w:rPr>
        <w:t>dna</w:t>
      </w:r>
      <w:proofErr w:type="spellEnd"/>
      <w:r>
        <w:rPr>
          <w:sz w:val="24"/>
          <w:szCs w:val="24"/>
          <w:lang w:val="en-US"/>
        </w:rPr>
        <w:t xml:space="preserve"> </w:t>
      </w:r>
      <w:proofErr w:type="spellStart"/>
      <w:proofErr w:type="gramStart"/>
      <w:r>
        <w:rPr>
          <w:sz w:val="24"/>
          <w:szCs w:val="24"/>
          <w:lang w:val="en-US"/>
        </w:rPr>
        <w:t>V.Bolgari</w:t>
      </w:r>
      <w:proofErr w:type="spellEnd"/>
      <w:proofErr w:type="gramEnd"/>
      <w:r>
        <w:rPr>
          <w:sz w:val="24"/>
          <w:szCs w:val="24"/>
          <w:lang w:val="en-US"/>
        </w:rPr>
        <w:t xml:space="preserve">, economist principal. </w:t>
      </w:r>
    </w:p>
    <w:p w14:paraId="2DC0FBC4" w14:textId="7E387857" w:rsidR="001D521A" w:rsidRPr="005F65C1" w:rsidRDefault="006417E9" w:rsidP="005F65C1">
      <w:pPr>
        <w:rPr>
          <w:sz w:val="24"/>
          <w:szCs w:val="24"/>
          <w:lang w:val="en-US"/>
        </w:rPr>
      </w:pPr>
      <w:r>
        <w:rPr>
          <w:sz w:val="24"/>
          <w:szCs w:val="24"/>
          <w:lang w:val="en-US"/>
        </w:rPr>
        <w:t xml:space="preserve">     3. </w:t>
      </w:r>
      <w:proofErr w:type="spellStart"/>
      <w:r>
        <w:rPr>
          <w:sz w:val="24"/>
          <w:szCs w:val="24"/>
          <w:lang w:val="en-US"/>
        </w:rPr>
        <w:t>Controlul</w:t>
      </w:r>
      <w:proofErr w:type="spellEnd"/>
      <w:r>
        <w:rPr>
          <w:sz w:val="24"/>
          <w:szCs w:val="24"/>
          <w:lang w:val="en-US"/>
        </w:rPr>
        <w:t xml:space="preserve"> </w:t>
      </w:r>
      <w:proofErr w:type="spellStart"/>
      <w:r>
        <w:rPr>
          <w:sz w:val="24"/>
          <w:szCs w:val="24"/>
          <w:lang w:val="en-US"/>
        </w:rPr>
        <w:t>asupra</w:t>
      </w:r>
      <w:proofErr w:type="spellEnd"/>
      <w:r>
        <w:rPr>
          <w:sz w:val="24"/>
          <w:szCs w:val="24"/>
          <w:lang w:val="en-US"/>
        </w:rPr>
        <w:t xml:space="preserve"> </w:t>
      </w:r>
      <w:proofErr w:type="spellStart"/>
      <w:r>
        <w:rPr>
          <w:sz w:val="24"/>
          <w:szCs w:val="24"/>
          <w:lang w:val="en-US"/>
        </w:rPr>
        <w:t>executării</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sidR="001D521A" w:rsidRPr="005F65C1">
        <w:rPr>
          <w:sz w:val="24"/>
          <w:szCs w:val="24"/>
          <w:lang w:val="en-US"/>
        </w:rPr>
        <w:t xml:space="preserve"> se </w:t>
      </w:r>
      <w:proofErr w:type="spellStart"/>
      <w:r w:rsidR="001D521A" w:rsidRPr="005F65C1">
        <w:rPr>
          <w:sz w:val="24"/>
          <w:szCs w:val="24"/>
          <w:lang w:val="en-US"/>
        </w:rPr>
        <w:t>pune</w:t>
      </w:r>
      <w:proofErr w:type="spellEnd"/>
      <w:r w:rsidR="001D521A" w:rsidRPr="005F65C1">
        <w:rPr>
          <w:sz w:val="24"/>
          <w:szCs w:val="24"/>
          <w:lang w:val="en-US"/>
        </w:rPr>
        <w:t xml:space="preserve"> </w:t>
      </w:r>
      <w:proofErr w:type="spellStart"/>
      <w:r w:rsidR="001D521A" w:rsidRPr="005F65C1">
        <w:rPr>
          <w:sz w:val="24"/>
          <w:szCs w:val="24"/>
          <w:lang w:val="en-US"/>
        </w:rPr>
        <w:t>în</w:t>
      </w:r>
      <w:proofErr w:type="spellEnd"/>
      <w:r w:rsidR="001D521A" w:rsidRPr="005F65C1">
        <w:rPr>
          <w:sz w:val="24"/>
          <w:szCs w:val="24"/>
          <w:lang w:val="en-US"/>
        </w:rPr>
        <w:t xml:space="preserve"> </w:t>
      </w:r>
      <w:proofErr w:type="spellStart"/>
      <w:r w:rsidR="001D521A" w:rsidRPr="005F65C1">
        <w:rPr>
          <w:sz w:val="24"/>
          <w:szCs w:val="24"/>
          <w:lang w:val="en-US"/>
        </w:rPr>
        <w:t>sarcina</w:t>
      </w:r>
      <w:proofErr w:type="spellEnd"/>
      <w:r w:rsidR="001D521A" w:rsidRPr="005F65C1">
        <w:rPr>
          <w:sz w:val="24"/>
          <w:szCs w:val="24"/>
          <w:lang w:val="en-US"/>
        </w:rPr>
        <w:t xml:space="preserve"> </w:t>
      </w:r>
      <w:proofErr w:type="spellStart"/>
      <w:r w:rsidR="001D521A" w:rsidRPr="005F65C1">
        <w:rPr>
          <w:sz w:val="24"/>
          <w:szCs w:val="24"/>
          <w:lang w:val="en-US"/>
        </w:rPr>
        <w:t>dlui</w:t>
      </w:r>
      <w:proofErr w:type="spellEnd"/>
      <w:r w:rsidR="001D521A" w:rsidRPr="005F65C1">
        <w:rPr>
          <w:sz w:val="24"/>
          <w:szCs w:val="24"/>
          <w:lang w:val="en-US"/>
        </w:rPr>
        <w:t xml:space="preserve"> </w:t>
      </w:r>
      <w:proofErr w:type="spellStart"/>
      <w:proofErr w:type="gramStart"/>
      <w:r w:rsidR="001D521A" w:rsidRPr="005F65C1">
        <w:rPr>
          <w:sz w:val="24"/>
          <w:szCs w:val="24"/>
          <w:lang w:val="en-US"/>
        </w:rPr>
        <w:t>V.Berzan</w:t>
      </w:r>
      <w:proofErr w:type="spellEnd"/>
      <w:proofErr w:type="gramEnd"/>
      <w:r w:rsidR="001D521A" w:rsidRPr="005F65C1">
        <w:rPr>
          <w:sz w:val="24"/>
          <w:szCs w:val="24"/>
          <w:lang w:val="en-US"/>
        </w:rPr>
        <w:t xml:space="preserve">, </w:t>
      </w:r>
      <w:proofErr w:type="spellStart"/>
      <w:r w:rsidR="001D521A" w:rsidRPr="005F65C1">
        <w:rPr>
          <w:sz w:val="24"/>
          <w:szCs w:val="24"/>
          <w:lang w:val="en-US"/>
        </w:rPr>
        <w:t>primarul</w:t>
      </w:r>
      <w:proofErr w:type="spellEnd"/>
      <w:r w:rsidR="001D521A" w:rsidRPr="005F65C1">
        <w:rPr>
          <w:sz w:val="24"/>
          <w:szCs w:val="24"/>
          <w:lang w:val="en-US"/>
        </w:rPr>
        <w:t xml:space="preserve"> </w:t>
      </w:r>
      <w:proofErr w:type="spellStart"/>
      <w:r w:rsidR="001D521A" w:rsidRPr="005F65C1">
        <w:rPr>
          <w:sz w:val="24"/>
          <w:szCs w:val="24"/>
          <w:lang w:val="en-US"/>
        </w:rPr>
        <w:t>localităţii</w:t>
      </w:r>
      <w:proofErr w:type="spellEnd"/>
      <w:r w:rsidR="001D521A" w:rsidRPr="005F65C1">
        <w:rPr>
          <w:sz w:val="24"/>
          <w:szCs w:val="24"/>
          <w:lang w:val="en-US"/>
        </w:rPr>
        <w:t>.</w:t>
      </w:r>
    </w:p>
    <w:p w14:paraId="5F874C18" w14:textId="341F662B" w:rsidR="001D521A" w:rsidRPr="005F65C1" w:rsidRDefault="005F65C1" w:rsidP="005F65C1">
      <w:pPr>
        <w:rPr>
          <w:sz w:val="24"/>
          <w:szCs w:val="24"/>
          <w:lang w:val="en-US"/>
        </w:rPr>
      </w:pPr>
      <w:r>
        <w:rPr>
          <w:sz w:val="24"/>
          <w:szCs w:val="24"/>
          <w:lang w:val="en-US"/>
        </w:rPr>
        <w:t xml:space="preserve">     </w:t>
      </w:r>
      <w:r w:rsidR="006417E9">
        <w:rPr>
          <w:sz w:val="24"/>
          <w:szCs w:val="24"/>
          <w:lang w:val="en-US"/>
        </w:rPr>
        <w:t>4</w:t>
      </w:r>
      <w:r>
        <w:rPr>
          <w:sz w:val="24"/>
          <w:szCs w:val="24"/>
          <w:lang w:val="en-US"/>
        </w:rPr>
        <w:t xml:space="preserve">. </w:t>
      </w:r>
      <w:proofErr w:type="spellStart"/>
      <w:r w:rsidR="001D521A" w:rsidRPr="005F65C1">
        <w:rPr>
          <w:sz w:val="24"/>
          <w:szCs w:val="24"/>
          <w:lang w:val="en-US"/>
        </w:rPr>
        <w:t>Prezenta</w:t>
      </w:r>
      <w:proofErr w:type="spellEnd"/>
      <w:r w:rsidR="001D521A" w:rsidRPr="005F65C1">
        <w:rPr>
          <w:sz w:val="24"/>
          <w:szCs w:val="24"/>
          <w:lang w:val="en-US"/>
        </w:rPr>
        <w:t xml:space="preserve"> </w:t>
      </w:r>
      <w:proofErr w:type="spellStart"/>
      <w:r w:rsidR="001D521A" w:rsidRPr="005F65C1">
        <w:rPr>
          <w:sz w:val="24"/>
          <w:szCs w:val="24"/>
          <w:lang w:val="en-US"/>
        </w:rPr>
        <w:t>decizie</w:t>
      </w:r>
      <w:proofErr w:type="spellEnd"/>
      <w:r w:rsidR="001D521A" w:rsidRPr="005F65C1">
        <w:rPr>
          <w:sz w:val="24"/>
          <w:szCs w:val="24"/>
          <w:lang w:val="en-US"/>
        </w:rPr>
        <w:t xml:space="preserve"> </w:t>
      </w:r>
      <w:proofErr w:type="spellStart"/>
      <w:r w:rsidR="001D521A" w:rsidRPr="005F65C1">
        <w:rPr>
          <w:sz w:val="24"/>
          <w:szCs w:val="24"/>
          <w:lang w:val="en-US"/>
        </w:rPr>
        <w:t>întra</w:t>
      </w:r>
      <w:proofErr w:type="spellEnd"/>
      <w:r w:rsidR="001D521A" w:rsidRPr="005F65C1">
        <w:rPr>
          <w:sz w:val="24"/>
          <w:szCs w:val="24"/>
          <w:lang w:val="en-US"/>
        </w:rPr>
        <w:t xml:space="preserve"> </w:t>
      </w:r>
      <w:proofErr w:type="spellStart"/>
      <w:r w:rsidR="001D521A" w:rsidRPr="005F65C1">
        <w:rPr>
          <w:sz w:val="24"/>
          <w:szCs w:val="24"/>
          <w:lang w:val="en-US"/>
        </w:rPr>
        <w:t>în</w:t>
      </w:r>
      <w:proofErr w:type="spellEnd"/>
      <w:r w:rsidR="001D521A" w:rsidRPr="005F65C1">
        <w:rPr>
          <w:sz w:val="24"/>
          <w:szCs w:val="24"/>
          <w:lang w:val="en-US"/>
        </w:rPr>
        <w:t xml:space="preserve"> </w:t>
      </w:r>
      <w:proofErr w:type="spellStart"/>
      <w:r w:rsidR="001D521A" w:rsidRPr="005F65C1">
        <w:rPr>
          <w:sz w:val="24"/>
          <w:szCs w:val="24"/>
          <w:lang w:val="en-US"/>
        </w:rPr>
        <w:t>vigoare</w:t>
      </w:r>
      <w:proofErr w:type="spellEnd"/>
      <w:r w:rsidR="001D521A" w:rsidRPr="005F65C1">
        <w:rPr>
          <w:sz w:val="24"/>
          <w:szCs w:val="24"/>
          <w:lang w:val="en-US"/>
        </w:rPr>
        <w:t xml:space="preserve"> la data </w:t>
      </w:r>
      <w:proofErr w:type="spellStart"/>
      <w:r w:rsidR="001D521A" w:rsidRPr="005F65C1">
        <w:rPr>
          <w:sz w:val="24"/>
          <w:szCs w:val="24"/>
          <w:lang w:val="en-US"/>
        </w:rPr>
        <w:t>publicării</w:t>
      </w:r>
      <w:proofErr w:type="spellEnd"/>
      <w:r w:rsidR="001D521A" w:rsidRPr="005F65C1">
        <w:rPr>
          <w:sz w:val="24"/>
          <w:szCs w:val="24"/>
          <w:lang w:val="en-US"/>
        </w:rPr>
        <w:t xml:space="preserve"> </w:t>
      </w:r>
      <w:proofErr w:type="spellStart"/>
      <w:r w:rsidR="001D521A" w:rsidRPr="005F65C1">
        <w:rPr>
          <w:sz w:val="24"/>
          <w:szCs w:val="24"/>
          <w:lang w:val="en-US"/>
        </w:rPr>
        <w:t>în</w:t>
      </w:r>
      <w:proofErr w:type="spellEnd"/>
      <w:r w:rsidR="001D521A" w:rsidRPr="005F65C1">
        <w:rPr>
          <w:sz w:val="24"/>
          <w:szCs w:val="24"/>
          <w:lang w:val="en-US"/>
        </w:rPr>
        <w:t xml:space="preserve"> RSAL.</w:t>
      </w:r>
    </w:p>
    <w:p w14:paraId="647F0FE8" w14:textId="77777777" w:rsidR="001D521A" w:rsidRDefault="001D521A" w:rsidP="001D521A">
      <w:pPr>
        <w:spacing w:after="0"/>
        <w:rPr>
          <w:sz w:val="24"/>
          <w:szCs w:val="24"/>
          <w:lang w:val="en-US"/>
        </w:rPr>
      </w:pPr>
    </w:p>
    <w:p w14:paraId="7992134A" w14:textId="77777777" w:rsidR="001D521A" w:rsidRDefault="001D521A" w:rsidP="001D521A">
      <w:pPr>
        <w:spacing w:after="0"/>
        <w:ind w:firstLine="709"/>
        <w:rPr>
          <w:sz w:val="24"/>
          <w:szCs w:val="24"/>
          <w:lang w:val="ro-RO"/>
        </w:rPr>
      </w:pPr>
    </w:p>
    <w:p w14:paraId="73FB002E" w14:textId="77777777" w:rsidR="001D521A" w:rsidRDefault="001D521A" w:rsidP="001D521A">
      <w:pPr>
        <w:spacing w:after="0"/>
        <w:ind w:firstLine="709"/>
        <w:rPr>
          <w:sz w:val="24"/>
          <w:szCs w:val="24"/>
          <w:lang w:val="ro-RO"/>
        </w:rPr>
      </w:pPr>
    </w:p>
    <w:p w14:paraId="7F42E01D" w14:textId="77777777" w:rsidR="001D521A" w:rsidRDefault="001D521A" w:rsidP="001D521A">
      <w:pPr>
        <w:spacing w:after="0"/>
        <w:ind w:firstLine="709"/>
        <w:rPr>
          <w:sz w:val="24"/>
          <w:szCs w:val="24"/>
          <w:lang w:val="ro-RO"/>
        </w:rPr>
      </w:pPr>
    </w:p>
    <w:p w14:paraId="3BA83A5D" w14:textId="3F8EDC97" w:rsidR="001D521A" w:rsidRDefault="001D521A" w:rsidP="001D521A">
      <w:pPr>
        <w:rPr>
          <w:sz w:val="24"/>
          <w:szCs w:val="24"/>
          <w:lang w:val="en-US"/>
        </w:rPr>
      </w:pPr>
      <w:proofErr w:type="spellStart"/>
      <w:r>
        <w:rPr>
          <w:sz w:val="24"/>
          <w:szCs w:val="24"/>
          <w:lang w:val="en-US"/>
        </w:rPr>
        <w:t>Secretarul</w:t>
      </w:r>
      <w:proofErr w:type="spellEnd"/>
      <w:r>
        <w:rPr>
          <w:sz w:val="24"/>
          <w:szCs w:val="24"/>
          <w:lang w:val="en-US"/>
        </w:rPr>
        <w:t xml:space="preserve"> Consiliului local                                                      </w:t>
      </w:r>
      <w:r w:rsidR="006417E9">
        <w:rPr>
          <w:sz w:val="24"/>
          <w:szCs w:val="24"/>
          <w:lang w:val="en-US"/>
        </w:rPr>
        <w:t xml:space="preserve">     </w:t>
      </w:r>
      <w:proofErr w:type="spellStart"/>
      <w:r>
        <w:rPr>
          <w:sz w:val="24"/>
          <w:szCs w:val="24"/>
          <w:lang w:val="en-US"/>
        </w:rPr>
        <w:t>Diordiev</w:t>
      </w:r>
      <w:proofErr w:type="spellEnd"/>
      <w:r>
        <w:rPr>
          <w:sz w:val="24"/>
          <w:szCs w:val="24"/>
          <w:lang w:val="en-US"/>
        </w:rPr>
        <w:t xml:space="preserve"> Nina                                                                                                                    </w:t>
      </w:r>
    </w:p>
    <w:p w14:paraId="3FD3E6F0" w14:textId="77777777" w:rsidR="001D521A" w:rsidRDefault="001D521A" w:rsidP="001D521A">
      <w:pPr>
        <w:rPr>
          <w:sz w:val="24"/>
          <w:szCs w:val="24"/>
          <w:lang w:val="en-US"/>
        </w:rPr>
      </w:pPr>
    </w:p>
    <w:p w14:paraId="3BE64D0E" w14:textId="781E23CE" w:rsidR="006417E9" w:rsidRDefault="006417E9" w:rsidP="006417E9">
      <w:pPr>
        <w:spacing w:after="0"/>
        <w:rPr>
          <w:sz w:val="24"/>
          <w:szCs w:val="24"/>
          <w:lang w:val="en-US"/>
        </w:rPr>
      </w:pPr>
      <w:proofErr w:type="spellStart"/>
      <w:r>
        <w:rPr>
          <w:sz w:val="24"/>
          <w:szCs w:val="24"/>
          <w:lang w:val="en-US"/>
        </w:rPr>
        <w:t>Coordonat</w:t>
      </w:r>
      <w:proofErr w:type="spellEnd"/>
      <w:r>
        <w:rPr>
          <w:sz w:val="24"/>
          <w:szCs w:val="24"/>
          <w:lang w:val="en-US"/>
        </w:rPr>
        <w:t>:</w:t>
      </w:r>
    </w:p>
    <w:p w14:paraId="2939F3B9" w14:textId="6611B0BE" w:rsidR="006417E9" w:rsidRDefault="006417E9" w:rsidP="006417E9">
      <w:pPr>
        <w:spacing w:after="0"/>
        <w:rPr>
          <w:sz w:val="24"/>
          <w:szCs w:val="24"/>
          <w:lang w:val="en-US"/>
        </w:rPr>
      </w:pPr>
      <w:r>
        <w:rPr>
          <w:sz w:val="24"/>
          <w:szCs w:val="24"/>
          <w:lang w:val="en-US"/>
        </w:rPr>
        <w:t xml:space="preserve">Economist principal                                                                    </w:t>
      </w:r>
      <w:r w:rsidR="000E0B28">
        <w:rPr>
          <w:sz w:val="24"/>
          <w:szCs w:val="24"/>
          <w:lang w:val="en-US"/>
        </w:rPr>
        <w:t xml:space="preserve">  </w:t>
      </w:r>
      <w:r>
        <w:rPr>
          <w:sz w:val="24"/>
          <w:szCs w:val="24"/>
          <w:lang w:val="en-US"/>
        </w:rPr>
        <w:t xml:space="preserve"> </w:t>
      </w:r>
      <w:proofErr w:type="spellStart"/>
      <w:r>
        <w:rPr>
          <w:sz w:val="24"/>
          <w:szCs w:val="24"/>
          <w:lang w:val="en-US"/>
        </w:rPr>
        <w:t>Bolgari</w:t>
      </w:r>
      <w:proofErr w:type="spellEnd"/>
      <w:r>
        <w:rPr>
          <w:sz w:val="24"/>
          <w:szCs w:val="24"/>
          <w:lang w:val="en-US"/>
        </w:rPr>
        <w:t xml:space="preserve"> Valentina</w:t>
      </w:r>
    </w:p>
    <w:p w14:paraId="3F4F6745" w14:textId="77777777" w:rsidR="001D521A" w:rsidRDefault="001D521A" w:rsidP="001D521A">
      <w:pPr>
        <w:spacing w:after="0"/>
        <w:ind w:firstLine="709"/>
        <w:rPr>
          <w:sz w:val="24"/>
          <w:szCs w:val="24"/>
          <w:lang w:val="en-US"/>
        </w:rPr>
      </w:pPr>
    </w:p>
    <w:p w14:paraId="643992FD" w14:textId="77777777" w:rsidR="001D521A" w:rsidRDefault="001D521A" w:rsidP="001D521A">
      <w:pPr>
        <w:spacing w:after="0"/>
        <w:ind w:firstLine="709"/>
        <w:rPr>
          <w:sz w:val="24"/>
          <w:szCs w:val="24"/>
          <w:lang w:val="ro-RO"/>
        </w:rPr>
      </w:pPr>
    </w:p>
    <w:p w14:paraId="0FC8D459" w14:textId="77777777" w:rsidR="001D521A" w:rsidRDefault="001D521A" w:rsidP="001D521A">
      <w:pPr>
        <w:spacing w:after="0"/>
        <w:ind w:firstLine="709"/>
        <w:rPr>
          <w:sz w:val="24"/>
          <w:szCs w:val="24"/>
          <w:lang w:val="ro-RO"/>
        </w:rPr>
      </w:pPr>
    </w:p>
    <w:p w14:paraId="2687050B" w14:textId="77777777" w:rsidR="001D521A" w:rsidRDefault="001D521A" w:rsidP="001D521A">
      <w:pPr>
        <w:spacing w:after="0"/>
        <w:ind w:firstLine="709"/>
        <w:rPr>
          <w:sz w:val="24"/>
          <w:szCs w:val="24"/>
          <w:lang w:val="ro-RO"/>
        </w:rPr>
      </w:pPr>
    </w:p>
    <w:p w14:paraId="24D93F01" w14:textId="77777777" w:rsidR="001D521A" w:rsidRDefault="001D521A" w:rsidP="001D521A">
      <w:pPr>
        <w:spacing w:after="0"/>
        <w:ind w:firstLine="709"/>
        <w:rPr>
          <w:sz w:val="24"/>
          <w:szCs w:val="24"/>
          <w:lang w:val="ro-RO"/>
        </w:rPr>
      </w:pPr>
    </w:p>
    <w:p w14:paraId="3D52D232" w14:textId="77777777" w:rsidR="001D521A" w:rsidRDefault="001D521A" w:rsidP="001D521A">
      <w:pPr>
        <w:spacing w:after="0"/>
        <w:ind w:firstLine="709"/>
        <w:rPr>
          <w:sz w:val="24"/>
          <w:szCs w:val="24"/>
          <w:lang w:val="ro-RO"/>
        </w:rPr>
      </w:pPr>
    </w:p>
    <w:p w14:paraId="2D5690EC" w14:textId="77777777" w:rsidR="001D521A" w:rsidRDefault="001D521A" w:rsidP="001D521A">
      <w:pPr>
        <w:spacing w:after="0"/>
        <w:ind w:firstLine="709"/>
        <w:rPr>
          <w:sz w:val="24"/>
          <w:szCs w:val="24"/>
          <w:lang w:val="ro-RO"/>
        </w:rPr>
      </w:pPr>
    </w:p>
    <w:p w14:paraId="3CF9C91D" w14:textId="77777777" w:rsidR="000E0B28" w:rsidRDefault="000E0B28" w:rsidP="001D521A">
      <w:pPr>
        <w:spacing w:after="0"/>
        <w:ind w:firstLine="709"/>
        <w:rPr>
          <w:sz w:val="24"/>
          <w:szCs w:val="24"/>
          <w:lang w:val="ro-RO"/>
        </w:rPr>
      </w:pPr>
    </w:p>
    <w:p w14:paraId="501CD4C0" w14:textId="77777777" w:rsidR="004D44EC" w:rsidRDefault="004D44EC" w:rsidP="001D521A">
      <w:pPr>
        <w:spacing w:after="0"/>
        <w:ind w:firstLine="709"/>
        <w:rPr>
          <w:sz w:val="24"/>
          <w:szCs w:val="24"/>
          <w:lang w:val="ro-RO"/>
        </w:rPr>
      </w:pPr>
    </w:p>
    <w:p w14:paraId="6D026F85" w14:textId="77777777" w:rsidR="001D521A" w:rsidRDefault="001D521A" w:rsidP="001D521A">
      <w:pPr>
        <w:spacing w:after="0"/>
        <w:ind w:firstLine="709"/>
        <w:rPr>
          <w:sz w:val="24"/>
          <w:szCs w:val="24"/>
          <w:lang w:val="ro-RO"/>
        </w:rPr>
      </w:pPr>
    </w:p>
    <w:p w14:paraId="117D2D97" w14:textId="77777777" w:rsidR="001D521A" w:rsidRDefault="001D521A" w:rsidP="001D521A">
      <w:pPr>
        <w:spacing w:after="0"/>
        <w:ind w:firstLine="709"/>
        <w:rPr>
          <w:sz w:val="24"/>
          <w:szCs w:val="24"/>
          <w:lang w:val="ro-RO"/>
        </w:rPr>
      </w:pPr>
    </w:p>
    <w:p w14:paraId="2530CD8E" w14:textId="77777777" w:rsidR="00683758" w:rsidRPr="00671635" w:rsidRDefault="00683758" w:rsidP="00683758">
      <w:pPr>
        <w:rPr>
          <w:bCs/>
          <w:sz w:val="24"/>
          <w:szCs w:val="24"/>
          <w:lang w:val="en-US"/>
        </w:rPr>
      </w:pPr>
    </w:p>
    <w:p w14:paraId="5C4A78EE" w14:textId="77777777" w:rsidR="00683758" w:rsidRPr="00671635" w:rsidRDefault="00683758" w:rsidP="00683758">
      <w:pPr>
        <w:spacing w:after="0"/>
        <w:jc w:val="center"/>
        <w:rPr>
          <w:b/>
          <w:sz w:val="24"/>
          <w:szCs w:val="24"/>
          <w:lang w:val="en-US"/>
        </w:rPr>
      </w:pPr>
      <w:proofErr w:type="spellStart"/>
      <w:r w:rsidRPr="00671635">
        <w:rPr>
          <w:b/>
          <w:sz w:val="24"/>
          <w:szCs w:val="24"/>
          <w:lang w:val="en-US"/>
        </w:rPr>
        <w:lastRenderedPageBreak/>
        <w:t>Notă</w:t>
      </w:r>
      <w:proofErr w:type="spellEnd"/>
      <w:r w:rsidRPr="00671635">
        <w:rPr>
          <w:b/>
          <w:sz w:val="24"/>
          <w:szCs w:val="24"/>
          <w:lang w:val="en-US"/>
        </w:rPr>
        <w:t xml:space="preserve"> </w:t>
      </w:r>
      <w:proofErr w:type="spellStart"/>
      <w:r w:rsidRPr="00671635">
        <w:rPr>
          <w:b/>
          <w:sz w:val="24"/>
          <w:szCs w:val="24"/>
          <w:lang w:val="en-US"/>
        </w:rPr>
        <w:t>informativă</w:t>
      </w:r>
      <w:proofErr w:type="spellEnd"/>
      <w:r w:rsidRPr="00671635">
        <w:rPr>
          <w:b/>
          <w:sz w:val="24"/>
          <w:szCs w:val="24"/>
          <w:lang w:val="en-US"/>
        </w:rPr>
        <w:t xml:space="preserve"> la </w:t>
      </w:r>
      <w:proofErr w:type="spellStart"/>
      <w:r w:rsidRPr="00671635">
        <w:rPr>
          <w:b/>
          <w:sz w:val="24"/>
          <w:szCs w:val="24"/>
          <w:lang w:val="en-US"/>
        </w:rPr>
        <w:t>proiectul</w:t>
      </w:r>
      <w:proofErr w:type="spellEnd"/>
      <w:r w:rsidRPr="00671635">
        <w:rPr>
          <w:b/>
          <w:sz w:val="24"/>
          <w:szCs w:val="24"/>
          <w:lang w:val="en-US"/>
        </w:rPr>
        <w:t xml:space="preserve"> de </w:t>
      </w:r>
      <w:proofErr w:type="spellStart"/>
      <w:r w:rsidRPr="00671635">
        <w:rPr>
          <w:b/>
          <w:sz w:val="24"/>
          <w:szCs w:val="24"/>
          <w:lang w:val="en-US"/>
        </w:rPr>
        <w:t>decizie</w:t>
      </w:r>
      <w:proofErr w:type="spellEnd"/>
    </w:p>
    <w:p w14:paraId="3DFC46BA" w14:textId="735F46E3" w:rsidR="00683758" w:rsidRPr="00683758" w:rsidRDefault="00683758" w:rsidP="00683758">
      <w:pPr>
        <w:spacing w:after="0"/>
        <w:ind w:left="2552" w:hanging="2552"/>
        <w:rPr>
          <w:bCs/>
          <w:sz w:val="24"/>
          <w:szCs w:val="24"/>
          <w:lang w:val="ro-MD"/>
        </w:rPr>
      </w:pPr>
      <w:r>
        <w:rPr>
          <w:b/>
          <w:i/>
          <w:sz w:val="24"/>
          <w:szCs w:val="24"/>
          <w:lang w:val="en-US"/>
        </w:rPr>
        <w:t xml:space="preserve">             </w:t>
      </w:r>
      <w:proofErr w:type="gramStart"/>
      <w:r>
        <w:rPr>
          <w:b/>
          <w:i/>
          <w:sz w:val="24"/>
          <w:szCs w:val="24"/>
          <w:lang w:val="en-US"/>
        </w:rPr>
        <w:t>”</w:t>
      </w:r>
      <w:r>
        <w:rPr>
          <w:b/>
          <w:i/>
          <w:sz w:val="24"/>
          <w:szCs w:val="24"/>
          <w:lang w:val="en-US" w:eastAsia="ar-SA"/>
        </w:rPr>
        <w:t>Cu</w:t>
      </w:r>
      <w:proofErr w:type="gramEnd"/>
      <w:r>
        <w:rPr>
          <w:b/>
          <w:i/>
          <w:sz w:val="24"/>
          <w:szCs w:val="24"/>
          <w:lang w:val="en-US" w:eastAsia="ar-SA"/>
        </w:rPr>
        <w:t xml:space="preserve"> </w:t>
      </w:r>
      <w:proofErr w:type="spellStart"/>
      <w:r>
        <w:rPr>
          <w:b/>
          <w:i/>
          <w:sz w:val="24"/>
          <w:szCs w:val="24"/>
          <w:lang w:val="en-US" w:eastAsia="ar-SA"/>
        </w:rPr>
        <w:t>privire</w:t>
      </w:r>
      <w:proofErr w:type="spellEnd"/>
      <w:r>
        <w:rPr>
          <w:b/>
          <w:i/>
          <w:sz w:val="24"/>
          <w:szCs w:val="24"/>
          <w:lang w:val="en-US" w:eastAsia="ar-SA"/>
        </w:rPr>
        <w:t xml:space="preserve"> la </w:t>
      </w:r>
      <w:r w:rsidRPr="00683758">
        <w:rPr>
          <w:b/>
          <w:i/>
          <w:iCs/>
          <w:sz w:val="24"/>
          <w:szCs w:val="24"/>
          <w:lang w:val="ro-MD"/>
        </w:rPr>
        <w:t xml:space="preserve">aprobarea planului de acțiuni în vederea consolidării serviciilor din </w:t>
      </w:r>
      <w:r>
        <w:rPr>
          <w:b/>
          <w:i/>
          <w:iCs/>
          <w:sz w:val="24"/>
          <w:szCs w:val="24"/>
          <w:lang w:val="ro-MD"/>
        </w:rPr>
        <w:t xml:space="preserve">            </w:t>
      </w:r>
      <w:r w:rsidRPr="00683758">
        <w:rPr>
          <w:b/>
          <w:i/>
          <w:iCs/>
          <w:sz w:val="24"/>
          <w:szCs w:val="24"/>
          <w:lang w:val="ro-MD"/>
        </w:rPr>
        <w:t>domeniul social pentru anii 2025-2027</w:t>
      </w:r>
      <w:r>
        <w:rPr>
          <w:b/>
          <w:i/>
          <w:iCs/>
          <w:sz w:val="24"/>
          <w:szCs w:val="24"/>
          <w:lang w:val="ro-MD"/>
        </w:rPr>
        <w:t>”</w:t>
      </w:r>
    </w:p>
    <w:p w14:paraId="2BCA6055" w14:textId="12321847" w:rsidR="00683758" w:rsidRPr="00683758" w:rsidRDefault="00683758" w:rsidP="00683758">
      <w:pPr>
        <w:spacing w:after="0"/>
        <w:rPr>
          <w:b/>
          <w:i/>
          <w:sz w:val="24"/>
          <w:szCs w:val="24"/>
          <w:lang w:val="ro-MD" w:eastAsia="ar-SA"/>
        </w:rPr>
      </w:pPr>
    </w:p>
    <w:p w14:paraId="0DDE5D19" w14:textId="77777777" w:rsidR="00683758" w:rsidRDefault="00683758" w:rsidP="00683758">
      <w:pPr>
        <w:spacing w:after="0"/>
        <w:jc w:val="center"/>
        <w:rPr>
          <w:b/>
          <w:i/>
          <w:sz w:val="24"/>
          <w:szCs w:val="24"/>
          <w:lang w:val="en-US" w:eastAsia="ar-SA"/>
        </w:rPr>
      </w:pPr>
    </w:p>
    <w:tbl>
      <w:tblPr>
        <w:tblStyle w:val="12"/>
        <w:tblW w:w="0" w:type="auto"/>
        <w:tblInd w:w="0" w:type="dxa"/>
        <w:tblLook w:val="04A0" w:firstRow="1" w:lastRow="0" w:firstColumn="1" w:lastColumn="0" w:noHBand="0" w:noVBand="1"/>
      </w:tblPr>
      <w:tblGrid>
        <w:gridCol w:w="9346"/>
      </w:tblGrid>
      <w:tr w:rsidR="00683758" w:rsidRPr="00014586" w14:paraId="505C24BC"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26A62EBF" w14:textId="77777777" w:rsidR="00683758" w:rsidRDefault="00683758" w:rsidP="00495CFB">
            <w:pPr>
              <w:suppressAutoHyphens/>
              <w:spacing w:before="100" w:beforeAutospacing="1" w:after="100" w:afterAutospacing="1"/>
              <w:jc w:val="both"/>
              <w:rPr>
                <w:b/>
                <w:sz w:val="24"/>
                <w:szCs w:val="24"/>
                <w:lang w:val="en-US" w:eastAsia="ar-SA"/>
              </w:rPr>
            </w:pPr>
            <w:r>
              <w:rPr>
                <w:b/>
                <w:sz w:val="24"/>
                <w:szCs w:val="24"/>
                <w:lang w:val="en-US" w:eastAsia="ar-SA"/>
              </w:rPr>
              <w:t xml:space="preserve">1. </w:t>
            </w:r>
            <w:proofErr w:type="spellStart"/>
            <w:r>
              <w:rPr>
                <w:b/>
                <w:sz w:val="24"/>
                <w:szCs w:val="24"/>
                <w:lang w:val="en-US" w:eastAsia="ar-SA"/>
              </w:rPr>
              <w:t>Denumirea</w:t>
            </w:r>
            <w:proofErr w:type="spellEnd"/>
            <w:r>
              <w:rPr>
                <w:b/>
                <w:sz w:val="24"/>
                <w:szCs w:val="24"/>
                <w:lang w:val="en-US" w:eastAsia="ar-SA"/>
              </w:rPr>
              <w:t xml:space="preserve"> </w:t>
            </w:r>
            <w:proofErr w:type="spellStart"/>
            <w:r>
              <w:rPr>
                <w:b/>
                <w:sz w:val="24"/>
                <w:szCs w:val="24"/>
                <w:lang w:val="en-US" w:eastAsia="ar-SA"/>
              </w:rPr>
              <w:t>autorului</w:t>
            </w:r>
            <w:proofErr w:type="spellEnd"/>
            <w:r>
              <w:rPr>
                <w:b/>
                <w:sz w:val="24"/>
                <w:szCs w:val="24"/>
                <w:lang w:val="en-US" w:eastAsia="ar-SA"/>
              </w:rPr>
              <w:t xml:space="preserve">, </w:t>
            </w:r>
            <w:proofErr w:type="spellStart"/>
            <w:r>
              <w:rPr>
                <w:b/>
                <w:sz w:val="24"/>
                <w:szCs w:val="24"/>
                <w:lang w:val="en-US" w:eastAsia="ar-SA"/>
              </w:rPr>
              <w:t>și</w:t>
            </w:r>
            <w:proofErr w:type="spellEnd"/>
            <w:r>
              <w:rPr>
                <w:b/>
                <w:sz w:val="24"/>
                <w:szCs w:val="24"/>
                <w:lang w:val="en-US" w:eastAsia="ar-SA"/>
              </w:rPr>
              <w:t xml:space="preserve"> </w:t>
            </w:r>
            <w:proofErr w:type="spellStart"/>
            <w:r>
              <w:rPr>
                <w:b/>
                <w:sz w:val="24"/>
                <w:szCs w:val="24"/>
                <w:lang w:val="en-US" w:eastAsia="ar-SA"/>
              </w:rPr>
              <w:t>după</w:t>
            </w:r>
            <w:proofErr w:type="spellEnd"/>
            <w:r>
              <w:rPr>
                <w:b/>
                <w:sz w:val="24"/>
                <w:szCs w:val="24"/>
                <w:lang w:val="en-US" w:eastAsia="ar-SA"/>
              </w:rPr>
              <w:t xml:space="preserve"> </w:t>
            </w:r>
            <w:proofErr w:type="spellStart"/>
            <w:r>
              <w:rPr>
                <w:b/>
                <w:sz w:val="24"/>
                <w:szCs w:val="24"/>
                <w:lang w:val="en-US" w:eastAsia="ar-SA"/>
              </w:rPr>
              <w:t>caz</w:t>
            </w:r>
            <w:proofErr w:type="spellEnd"/>
            <w:r>
              <w:rPr>
                <w:b/>
                <w:sz w:val="24"/>
                <w:szCs w:val="24"/>
                <w:lang w:val="en-US" w:eastAsia="ar-SA"/>
              </w:rPr>
              <w:t xml:space="preserve">, a </w:t>
            </w:r>
            <w:proofErr w:type="spellStart"/>
            <w:r>
              <w:rPr>
                <w:b/>
                <w:sz w:val="24"/>
                <w:szCs w:val="24"/>
                <w:lang w:val="en-US" w:eastAsia="ar-SA"/>
              </w:rPr>
              <w:t>participanților</w:t>
            </w:r>
            <w:proofErr w:type="spellEnd"/>
            <w:r>
              <w:rPr>
                <w:b/>
                <w:sz w:val="24"/>
                <w:szCs w:val="24"/>
                <w:lang w:val="en-US" w:eastAsia="ar-SA"/>
              </w:rPr>
              <w:t xml:space="preserve"> la </w:t>
            </w:r>
            <w:proofErr w:type="spellStart"/>
            <w:r>
              <w:rPr>
                <w:b/>
                <w:sz w:val="24"/>
                <w:szCs w:val="24"/>
                <w:lang w:val="en-US" w:eastAsia="ar-SA"/>
              </w:rPr>
              <w:t>elaborarea</w:t>
            </w:r>
            <w:proofErr w:type="spellEnd"/>
            <w:r>
              <w:rPr>
                <w:b/>
                <w:sz w:val="24"/>
                <w:szCs w:val="24"/>
                <w:lang w:val="en-US" w:eastAsia="ar-SA"/>
              </w:rPr>
              <w:t xml:space="preserve"> </w:t>
            </w:r>
            <w:proofErr w:type="spellStart"/>
            <w:r>
              <w:rPr>
                <w:b/>
                <w:sz w:val="24"/>
                <w:szCs w:val="24"/>
                <w:lang w:val="en-US" w:eastAsia="ar-SA"/>
              </w:rPr>
              <w:t>proiectului</w:t>
            </w:r>
            <w:proofErr w:type="spellEnd"/>
          </w:p>
        </w:tc>
      </w:tr>
      <w:tr w:rsidR="00683758" w:rsidRPr="00014586" w14:paraId="0CD78AB9"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79FA27D8" w14:textId="333FA43D" w:rsidR="00683758" w:rsidRDefault="00683758" w:rsidP="00495CFB">
            <w:pPr>
              <w:suppressAutoHyphens/>
              <w:spacing w:before="100" w:beforeAutospacing="1" w:after="100" w:afterAutospacing="1"/>
              <w:jc w:val="both"/>
              <w:rPr>
                <w:sz w:val="24"/>
                <w:szCs w:val="24"/>
                <w:lang w:val="en-US" w:eastAsia="ar-SA"/>
              </w:rPr>
            </w:pPr>
            <w:r>
              <w:rPr>
                <w:sz w:val="24"/>
                <w:szCs w:val="24"/>
                <w:lang w:val="en-US" w:eastAsia="ar-SA"/>
              </w:rPr>
              <w:t xml:space="preserve"> </w:t>
            </w:r>
            <w:r w:rsidR="000D24EF">
              <w:rPr>
                <w:sz w:val="24"/>
                <w:szCs w:val="24"/>
                <w:lang w:val="en-US" w:eastAsia="ar-SA"/>
              </w:rPr>
              <w:t xml:space="preserve">   </w:t>
            </w:r>
            <w:proofErr w:type="spellStart"/>
            <w:r w:rsidR="0087089A">
              <w:rPr>
                <w:sz w:val="24"/>
                <w:szCs w:val="24"/>
                <w:lang w:val="en-US" w:eastAsia="ar-SA"/>
              </w:rPr>
              <w:t>Primarul</w:t>
            </w:r>
            <w:proofErr w:type="spellEnd"/>
            <w:r w:rsidR="0087089A">
              <w:rPr>
                <w:sz w:val="24"/>
                <w:szCs w:val="24"/>
                <w:lang w:val="en-US" w:eastAsia="ar-SA"/>
              </w:rPr>
              <w:t xml:space="preserve"> </w:t>
            </w:r>
            <w:proofErr w:type="spellStart"/>
            <w:r w:rsidR="0087089A">
              <w:rPr>
                <w:sz w:val="24"/>
                <w:szCs w:val="24"/>
                <w:lang w:val="en-US" w:eastAsia="ar-SA"/>
              </w:rPr>
              <w:t>localităţii</w:t>
            </w:r>
            <w:proofErr w:type="spellEnd"/>
            <w:r w:rsidR="0087089A">
              <w:rPr>
                <w:sz w:val="24"/>
                <w:szCs w:val="24"/>
                <w:lang w:val="en-US" w:eastAsia="ar-SA"/>
              </w:rPr>
              <w:t xml:space="preserve">, </w:t>
            </w:r>
            <w:proofErr w:type="spellStart"/>
            <w:r w:rsidR="000D24EF">
              <w:rPr>
                <w:sz w:val="24"/>
                <w:szCs w:val="24"/>
                <w:lang w:val="en-US" w:eastAsia="ar-SA"/>
              </w:rPr>
              <w:t>Economistul</w:t>
            </w:r>
            <w:proofErr w:type="spellEnd"/>
            <w:r w:rsidR="000D24EF">
              <w:rPr>
                <w:sz w:val="24"/>
                <w:szCs w:val="24"/>
                <w:lang w:val="en-US" w:eastAsia="ar-SA"/>
              </w:rPr>
              <w:t xml:space="preserve"> principal, </w:t>
            </w:r>
            <w:proofErr w:type="spellStart"/>
            <w:r w:rsidR="000D24EF">
              <w:rPr>
                <w:sz w:val="24"/>
                <w:szCs w:val="24"/>
                <w:lang w:val="en-US" w:eastAsia="ar-SA"/>
              </w:rPr>
              <w:t>Specialiştii</w:t>
            </w:r>
            <w:proofErr w:type="spellEnd"/>
            <w:r w:rsidR="000D24EF">
              <w:rPr>
                <w:sz w:val="24"/>
                <w:szCs w:val="24"/>
                <w:lang w:val="en-US" w:eastAsia="ar-SA"/>
              </w:rPr>
              <w:t xml:space="preserve"> din </w:t>
            </w:r>
            <w:proofErr w:type="spellStart"/>
            <w:r w:rsidR="000D24EF">
              <w:rPr>
                <w:sz w:val="24"/>
                <w:szCs w:val="24"/>
                <w:lang w:val="en-US" w:eastAsia="ar-SA"/>
              </w:rPr>
              <w:t>cadrul</w:t>
            </w:r>
            <w:proofErr w:type="spellEnd"/>
            <w:r w:rsidR="000D24EF">
              <w:rPr>
                <w:sz w:val="24"/>
                <w:szCs w:val="24"/>
                <w:lang w:val="en-US" w:eastAsia="ar-SA"/>
              </w:rPr>
              <w:t xml:space="preserve"> </w:t>
            </w:r>
            <w:proofErr w:type="spellStart"/>
            <w:r w:rsidR="000D24EF">
              <w:rPr>
                <w:sz w:val="24"/>
                <w:szCs w:val="24"/>
                <w:lang w:val="en-US" w:eastAsia="ar-SA"/>
              </w:rPr>
              <w:t>primăriei</w:t>
            </w:r>
            <w:proofErr w:type="spellEnd"/>
          </w:p>
        </w:tc>
      </w:tr>
      <w:tr w:rsidR="00683758" w:rsidRPr="00014586" w14:paraId="26E44B43"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43F19B6C" w14:textId="77777777" w:rsidR="00683758" w:rsidRDefault="00683758" w:rsidP="00495CFB">
            <w:pPr>
              <w:suppressAutoHyphens/>
              <w:spacing w:before="100" w:beforeAutospacing="1" w:after="100" w:afterAutospacing="1"/>
              <w:jc w:val="both"/>
              <w:rPr>
                <w:b/>
                <w:sz w:val="24"/>
                <w:szCs w:val="24"/>
                <w:lang w:val="en-US" w:eastAsia="ar-SA"/>
              </w:rPr>
            </w:pPr>
            <w:r>
              <w:rPr>
                <w:b/>
                <w:sz w:val="24"/>
                <w:szCs w:val="24"/>
                <w:lang w:val="en-US" w:eastAsia="ar-SA"/>
              </w:rPr>
              <w:t>2. C</w:t>
            </w:r>
            <w:proofErr w:type="spellStart"/>
            <w:r>
              <w:rPr>
                <w:b/>
                <w:sz w:val="24"/>
                <w:szCs w:val="24"/>
                <w:lang w:val="en-US" w:eastAsia="ar-SA"/>
              </w:rPr>
              <w:t>ondițiile</w:t>
            </w:r>
            <w:proofErr w:type="spellEnd"/>
            <w:r>
              <w:rPr>
                <w:b/>
                <w:sz w:val="24"/>
                <w:szCs w:val="24"/>
                <w:lang w:val="en-US" w:eastAsia="ar-SA"/>
              </w:rPr>
              <w:t xml:space="preserve"> </w:t>
            </w:r>
            <w:proofErr w:type="spellStart"/>
            <w:r>
              <w:rPr>
                <w:b/>
                <w:sz w:val="24"/>
                <w:szCs w:val="24"/>
                <w:lang w:val="en-US" w:eastAsia="ar-SA"/>
              </w:rPr>
              <w:t>ce</w:t>
            </w:r>
            <w:proofErr w:type="spellEnd"/>
            <w:r>
              <w:rPr>
                <w:b/>
                <w:sz w:val="24"/>
                <w:szCs w:val="24"/>
                <w:lang w:val="en-US" w:eastAsia="ar-SA"/>
              </w:rPr>
              <w:t xml:space="preserve"> au </w:t>
            </w:r>
            <w:proofErr w:type="spellStart"/>
            <w:r>
              <w:rPr>
                <w:b/>
                <w:sz w:val="24"/>
                <w:szCs w:val="24"/>
                <w:lang w:val="en-US" w:eastAsia="ar-SA"/>
              </w:rPr>
              <w:t>impus</w:t>
            </w:r>
            <w:proofErr w:type="spellEnd"/>
            <w:r>
              <w:rPr>
                <w:b/>
                <w:sz w:val="24"/>
                <w:szCs w:val="24"/>
                <w:lang w:val="en-US" w:eastAsia="ar-SA"/>
              </w:rPr>
              <w:t xml:space="preserve"> </w:t>
            </w:r>
            <w:proofErr w:type="spellStart"/>
            <w:r>
              <w:rPr>
                <w:b/>
                <w:sz w:val="24"/>
                <w:szCs w:val="24"/>
                <w:lang w:val="en-US" w:eastAsia="ar-SA"/>
              </w:rPr>
              <w:t>elaborarea</w:t>
            </w:r>
            <w:proofErr w:type="spellEnd"/>
            <w:r>
              <w:rPr>
                <w:b/>
                <w:sz w:val="24"/>
                <w:szCs w:val="24"/>
                <w:lang w:val="en-US" w:eastAsia="ar-SA"/>
              </w:rPr>
              <w:t xml:space="preserve"> </w:t>
            </w:r>
            <w:proofErr w:type="spellStart"/>
            <w:r>
              <w:rPr>
                <w:b/>
                <w:sz w:val="24"/>
                <w:szCs w:val="24"/>
                <w:lang w:val="en-US" w:eastAsia="ar-SA"/>
              </w:rPr>
              <w:t>proiectului</w:t>
            </w:r>
            <w:proofErr w:type="spellEnd"/>
            <w:r>
              <w:rPr>
                <w:b/>
                <w:sz w:val="24"/>
                <w:szCs w:val="24"/>
                <w:lang w:val="en-US" w:eastAsia="ar-SA"/>
              </w:rPr>
              <w:t xml:space="preserve"> de act normative </w:t>
            </w:r>
            <w:proofErr w:type="spellStart"/>
            <w:r>
              <w:rPr>
                <w:b/>
                <w:sz w:val="24"/>
                <w:szCs w:val="24"/>
                <w:lang w:val="en-US" w:eastAsia="ar-SA"/>
              </w:rPr>
              <w:t>și</w:t>
            </w:r>
            <w:proofErr w:type="spellEnd"/>
            <w:r>
              <w:rPr>
                <w:b/>
                <w:sz w:val="24"/>
                <w:szCs w:val="24"/>
                <w:lang w:val="en-US" w:eastAsia="ar-SA"/>
              </w:rPr>
              <w:t xml:space="preserve"> </w:t>
            </w:r>
            <w:proofErr w:type="spellStart"/>
            <w:r>
              <w:rPr>
                <w:b/>
                <w:sz w:val="24"/>
                <w:szCs w:val="24"/>
                <w:lang w:val="en-US" w:eastAsia="ar-SA"/>
              </w:rPr>
              <w:t>finalitațile</w:t>
            </w:r>
            <w:proofErr w:type="spellEnd"/>
            <w:r>
              <w:rPr>
                <w:b/>
                <w:sz w:val="24"/>
                <w:szCs w:val="24"/>
                <w:lang w:val="en-US" w:eastAsia="ar-SA"/>
              </w:rPr>
              <w:t xml:space="preserve"> </w:t>
            </w:r>
            <w:proofErr w:type="spellStart"/>
            <w:r>
              <w:rPr>
                <w:b/>
                <w:sz w:val="24"/>
                <w:szCs w:val="24"/>
                <w:lang w:val="en-US" w:eastAsia="ar-SA"/>
              </w:rPr>
              <w:t>urmărite</w:t>
            </w:r>
            <w:proofErr w:type="spellEnd"/>
          </w:p>
        </w:tc>
      </w:tr>
      <w:tr w:rsidR="00683758" w:rsidRPr="00014586" w14:paraId="6047FF7D"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1F2818B1" w14:textId="0C922BFF" w:rsidR="00683758" w:rsidRDefault="00683758" w:rsidP="00495CFB">
            <w:pPr>
              <w:rPr>
                <w:bCs/>
                <w:sz w:val="24"/>
                <w:szCs w:val="24"/>
                <w:lang w:val="ro-RO" w:eastAsia="ru-RU"/>
              </w:rPr>
            </w:pPr>
            <w:r>
              <w:rPr>
                <w:sz w:val="24"/>
                <w:szCs w:val="24"/>
                <w:lang w:val="en-US"/>
              </w:rPr>
              <w:t xml:space="preserve">    </w:t>
            </w:r>
            <w:r w:rsidR="000D24EF">
              <w:rPr>
                <w:sz w:val="24"/>
                <w:szCs w:val="24"/>
                <w:lang w:val="en-US"/>
              </w:rPr>
              <w:t xml:space="preserve"> </w:t>
            </w: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w:t>
            </w:r>
            <w:proofErr w:type="spellStart"/>
            <w:r>
              <w:rPr>
                <w:sz w:val="24"/>
                <w:szCs w:val="24"/>
                <w:lang w:val="en-US"/>
              </w:rPr>
              <w:t>este</w:t>
            </w:r>
            <w:proofErr w:type="spellEnd"/>
            <w:r>
              <w:rPr>
                <w:sz w:val="24"/>
                <w:szCs w:val="24"/>
                <w:lang w:val="en-US"/>
              </w:rPr>
              <w:t xml:space="preserve"> </w:t>
            </w:r>
            <w:proofErr w:type="spellStart"/>
            <w:r>
              <w:rPr>
                <w:sz w:val="24"/>
                <w:szCs w:val="24"/>
                <w:lang w:val="en-US"/>
              </w:rPr>
              <w:t>elaborat</w:t>
            </w:r>
            <w:proofErr w:type="spellEnd"/>
            <w:r>
              <w:rPr>
                <w:sz w:val="24"/>
                <w:szCs w:val="24"/>
                <w:lang w:val="en-US"/>
              </w:rPr>
              <w:t xml:space="preserve"> </w:t>
            </w:r>
            <w:proofErr w:type="spellStart"/>
            <w:r>
              <w:rPr>
                <w:sz w:val="24"/>
                <w:szCs w:val="24"/>
                <w:lang w:val="en-US"/>
              </w:rPr>
              <w:t>î</w:t>
            </w:r>
            <w:r w:rsidRPr="00671635">
              <w:rPr>
                <w:bCs/>
                <w:sz w:val="24"/>
                <w:szCs w:val="24"/>
                <w:lang w:val="en-US"/>
              </w:rPr>
              <w:t>n</w:t>
            </w:r>
            <w:proofErr w:type="spellEnd"/>
            <w:r w:rsidRPr="00671635">
              <w:rPr>
                <w:bCs/>
                <w:sz w:val="24"/>
                <w:szCs w:val="24"/>
                <w:lang w:val="en-US"/>
              </w:rPr>
              <w:t xml:space="preserve"> </w:t>
            </w:r>
            <w:proofErr w:type="spellStart"/>
            <w:r w:rsidRPr="00671635">
              <w:rPr>
                <w:bCs/>
                <w:sz w:val="24"/>
                <w:szCs w:val="24"/>
                <w:lang w:val="en-US"/>
              </w:rPr>
              <w:t>conformitate</w:t>
            </w:r>
            <w:proofErr w:type="spellEnd"/>
            <w:r w:rsidRPr="00671635">
              <w:rPr>
                <w:bCs/>
                <w:sz w:val="24"/>
                <w:szCs w:val="24"/>
                <w:lang w:val="en-US"/>
              </w:rPr>
              <w:t xml:space="preserve"> </w:t>
            </w:r>
            <w:r w:rsidR="000D24EF">
              <w:rPr>
                <w:rFonts w:cs="Times New Roman"/>
                <w:sz w:val="24"/>
                <w:szCs w:val="24"/>
                <w:lang w:val="en-US"/>
              </w:rPr>
              <w:t xml:space="preserve">14 </w:t>
            </w:r>
            <w:proofErr w:type="spellStart"/>
            <w:r w:rsidR="000D24EF">
              <w:rPr>
                <w:rFonts w:cs="Times New Roman"/>
                <w:sz w:val="24"/>
                <w:szCs w:val="24"/>
                <w:lang w:val="en-US"/>
              </w:rPr>
              <w:t>alin</w:t>
            </w:r>
            <w:proofErr w:type="spellEnd"/>
            <w:r w:rsidR="000D24EF">
              <w:rPr>
                <w:rFonts w:cs="Times New Roman"/>
                <w:sz w:val="24"/>
                <w:szCs w:val="24"/>
                <w:lang w:val="en-US"/>
              </w:rPr>
              <w:t xml:space="preserve">. 2) al </w:t>
            </w:r>
            <w:r w:rsidR="000D24EF">
              <w:rPr>
                <w:rFonts w:cs="Times New Roman"/>
                <w:sz w:val="24"/>
                <w:szCs w:val="24"/>
                <w:lang w:val="ro-RO" w:eastAsia="ru-RU"/>
              </w:rPr>
              <w:t>Legii privind administrația publică locală nr. 436/2006, Legea finanțelor publice și responsabilității bugetar-fiscale nr. 181/2014, Legea privind finanțele publice locale nr.397/2003,</w:t>
            </w:r>
            <w:r w:rsidR="000D24EF">
              <w:rPr>
                <w:sz w:val="24"/>
                <w:szCs w:val="24"/>
                <w:lang w:val="ro-RO"/>
              </w:rPr>
              <w:t xml:space="preserve"> Legii privind descentralizarea administrativă nr.435/2006, Legea 140/2023 privind protecția specială a copiilor aflați în situații de risc </w:t>
            </w:r>
            <w:proofErr w:type="spellStart"/>
            <w:r w:rsidR="000D24EF">
              <w:rPr>
                <w:sz w:val="24"/>
                <w:szCs w:val="24"/>
                <w:lang w:val="en-US"/>
              </w:rPr>
              <w:t>şi</w:t>
            </w:r>
            <w:proofErr w:type="spellEnd"/>
            <w:r w:rsidR="000D24EF">
              <w:rPr>
                <w:sz w:val="24"/>
                <w:szCs w:val="24"/>
                <w:lang w:val="en-US"/>
              </w:rPr>
              <w:t xml:space="preserve"> a </w:t>
            </w:r>
            <w:proofErr w:type="spellStart"/>
            <w:r w:rsidR="000D24EF">
              <w:rPr>
                <w:sz w:val="24"/>
                <w:szCs w:val="24"/>
                <w:lang w:val="en-US"/>
              </w:rPr>
              <w:t>copiilor</w:t>
            </w:r>
            <w:proofErr w:type="spellEnd"/>
            <w:r w:rsidR="000D24EF">
              <w:rPr>
                <w:sz w:val="24"/>
                <w:szCs w:val="24"/>
                <w:lang w:val="en-US"/>
              </w:rPr>
              <w:t xml:space="preserve"> </w:t>
            </w:r>
            <w:proofErr w:type="spellStart"/>
            <w:r w:rsidR="000D24EF">
              <w:rPr>
                <w:sz w:val="24"/>
                <w:szCs w:val="24"/>
                <w:lang w:val="en-US"/>
              </w:rPr>
              <w:t>separaţi</w:t>
            </w:r>
            <w:proofErr w:type="spellEnd"/>
            <w:r w:rsidR="000D24EF">
              <w:rPr>
                <w:sz w:val="24"/>
                <w:szCs w:val="24"/>
                <w:lang w:val="en-US"/>
              </w:rPr>
              <w:t xml:space="preserve"> de </w:t>
            </w:r>
            <w:proofErr w:type="spellStart"/>
            <w:r w:rsidR="000D24EF">
              <w:rPr>
                <w:sz w:val="24"/>
                <w:szCs w:val="24"/>
                <w:lang w:val="en-US"/>
              </w:rPr>
              <w:t>părinţi</w:t>
            </w:r>
            <w:proofErr w:type="spellEnd"/>
            <w:r w:rsidR="000D24EF">
              <w:rPr>
                <w:sz w:val="24"/>
                <w:szCs w:val="24"/>
                <w:lang w:val="en-US"/>
              </w:rPr>
              <w:t xml:space="preserve">, </w:t>
            </w:r>
            <w:r w:rsidR="000D24EF">
              <w:rPr>
                <w:sz w:val="24"/>
                <w:szCs w:val="24"/>
                <w:lang w:val="ro-RO"/>
              </w:rPr>
              <w:t xml:space="preserve">decizia Consiliului local nr.11/15 din 21.12.2023 „Cu privire la aprobarea bugetului local pentru anul 2024 în lectura a doua”,  </w:t>
            </w:r>
            <w:r w:rsidR="000D24EF">
              <w:rPr>
                <w:rFonts w:cs="Times New Roman"/>
                <w:bCs/>
                <w:color w:val="222222"/>
                <w:sz w:val="24"/>
                <w:szCs w:val="24"/>
                <w:shd w:val="clear" w:color="auto" w:fill="FFFFFF"/>
                <w:lang w:val="ro-RO"/>
              </w:rPr>
              <w:t>p</w:t>
            </w:r>
            <w:proofErr w:type="spellStart"/>
            <w:r w:rsidR="000D24EF">
              <w:rPr>
                <w:rFonts w:cs="Times New Roman"/>
                <w:bCs/>
                <w:color w:val="222222"/>
                <w:sz w:val="24"/>
                <w:szCs w:val="24"/>
                <w:shd w:val="clear" w:color="auto" w:fill="FFFFFF"/>
                <w:lang w:val="en-US"/>
              </w:rPr>
              <w:t>roiectul</w:t>
            </w:r>
            <w:proofErr w:type="spellEnd"/>
            <w:r w:rsidR="000D24EF">
              <w:rPr>
                <w:rFonts w:cs="Times New Roman"/>
                <w:bCs/>
                <w:color w:val="222222"/>
                <w:sz w:val="24"/>
                <w:szCs w:val="24"/>
                <w:shd w:val="clear" w:color="auto" w:fill="FFFFFF"/>
                <w:lang w:val="en-US"/>
              </w:rPr>
              <w:t xml:space="preserve"> </w:t>
            </w:r>
            <w:r w:rsidR="00BD3548" w:rsidRPr="007A7176">
              <w:rPr>
                <w:rFonts w:cs="Times New Roman"/>
                <w:b/>
                <w:i/>
                <w:iCs/>
                <w:color w:val="222222"/>
                <w:sz w:val="24"/>
                <w:szCs w:val="24"/>
                <w:shd w:val="clear" w:color="auto" w:fill="FFFFFF"/>
                <w:lang w:val="en-US"/>
              </w:rPr>
              <w:t>“</w:t>
            </w:r>
            <w:proofErr w:type="spellStart"/>
            <w:r w:rsidR="00BD3548" w:rsidRPr="007A7176">
              <w:rPr>
                <w:rFonts w:cs="Times New Roman"/>
                <w:b/>
                <w:i/>
                <w:iCs/>
                <w:color w:val="222222"/>
                <w:sz w:val="24"/>
                <w:szCs w:val="24"/>
                <w:shd w:val="clear" w:color="auto" w:fill="FFFFFF"/>
                <w:lang w:val="en-US"/>
              </w:rPr>
              <w:t>Planificarea</w:t>
            </w:r>
            <w:proofErr w:type="spellEnd"/>
            <w:r w:rsidR="00BD3548" w:rsidRPr="007A7176">
              <w:rPr>
                <w:rFonts w:cs="Times New Roman"/>
                <w:b/>
                <w:i/>
                <w:iCs/>
                <w:color w:val="222222"/>
                <w:sz w:val="24"/>
                <w:szCs w:val="24"/>
                <w:shd w:val="clear" w:color="auto" w:fill="FFFFFF"/>
                <w:lang w:val="en-US"/>
              </w:rPr>
              <w:t xml:space="preserve"> </w:t>
            </w:r>
            <w:proofErr w:type="spellStart"/>
            <w:r w:rsidR="00BD3548" w:rsidRPr="007A7176">
              <w:rPr>
                <w:rFonts w:cs="Times New Roman"/>
                <w:b/>
                <w:i/>
                <w:iCs/>
                <w:color w:val="222222"/>
                <w:sz w:val="24"/>
                <w:szCs w:val="24"/>
                <w:shd w:val="clear" w:color="auto" w:fill="FFFFFF"/>
                <w:lang w:val="en-US"/>
              </w:rPr>
              <w:t>Comunitară</w:t>
            </w:r>
            <w:proofErr w:type="spellEnd"/>
            <w:r w:rsidR="00BD3548" w:rsidRPr="007A7176">
              <w:rPr>
                <w:rFonts w:cs="Times New Roman"/>
                <w:b/>
                <w:i/>
                <w:iCs/>
                <w:color w:val="222222"/>
                <w:sz w:val="24"/>
                <w:szCs w:val="24"/>
                <w:shd w:val="clear" w:color="auto" w:fill="FFFFFF"/>
                <w:lang w:val="en-US"/>
              </w:rPr>
              <w:t xml:space="preserve"> – </w:t>
            </w:r>
            <w:proofErr w:type="spellStart"/>
            <w:r w:rsidR="00BD3548" w:rsidRPr="007A7176">
              <w:rPr>
                <w:rFonts w:cs="Times New Roman"/>
                <w:b/>
                <w:i/>
                <w:iCs/>
                <w:color w:val="222222"/>
                <w:sz w:val="24"/>
                <w:szCs w:val="24"/>
                <w:shd w:val="clear" w:color="auto" w:fill="FFFFFF"/>
                <w:lang w:val="en-US"/>
              </w:rPr>
              <w:t>soluţii</w:t>
            </w:r>
            <w:proofErr w:type="spellEnd"/>
            <w:r w:rsidR="00BD3548" w:rsidRPr="007A7176">
              <w:rPr>
                <w:rFonts w:cs="Times New Roman"/>
                <w:b/>
                <w:i/>
                <w:iCs/>
                <w:color w:val="222222"/>
                <w:sz w:val="24"/>
                <w:szCs w:val="24"/>
                <w:shd w:val="clear" w:color="auto" w:fill="FFFFFF"/>
                <w:lang w:val="en-US"/>
              </w:rPr>
              <w:t xml:space="preserve"> </w:t>
            </w:r>
            <w:proofErr w:type="spellStart"/>
            <w:r w:rsidR="00BD3548" w:rsidRPr="007A7176">
              <w:rPr>
                <w:rFonts w:cs="Times New Roman"/>
                <w:b/>
                <w:i/>
                <w:iCs/>
                <w:color w:val="222222"/>
                <w:sz w:val="24"/>
                <w:szCs w:val="24"/>
                <w:shd w:val="clear" w:color="auto" w:fill="FFFFFF"/>
                <w:lang w:val="en-US"/>
              </w:rPr>
              <w:t>complexe</w:t>
            </w:r>
            <w:proofErr w:type="spellEnd"/>
            <w:r w:rsidR="00BD3548" w:rsidRPr="007A7176">
              <w:rPr>
                <w:rFonts w:cs="Times New Roman"/>
                <w:b/>
                <w:i/>
                <w:iCs/>
                <w:color w:val="222222"/>
                <w:sz w:val="24"/>
                <w:szCs w:val="24"/>
                <w:shd w:val="clear" w:color="auto" w:fill="FFFFFF"/>
                <w:lang w:val="en-US"/>
              </w:rPr>
              <w:t xml:space="preserve"> </w:t>
            </w:r>
            <w:proofErr w:type="spellStart"/>
            <w:r w:rsidR="00BD3548" w:rsidRPr="007A7176">
              <w:rPr>
                <w:rFonts w:cs="Times New Roman"/>
                <w:b/>
                <w:i/>
                <w:iCs/>
                <w:color w:val="222222"/>
                <w:sz w:val="24"/>
                <w:szCs w:val="24"/>
                <w:shd w:val="clear" w:color="auto" w:fill="FFFFFF"/>
                <w:lang w:val="en-US"/>
              </w:rPr>
              <w:t>pentru</w:t>
            </w:r>
            <w:proofErr w:type="spellEnd"/>
            <w:r w:rsidR="00BD3548" w:rsidRPr="007A7176">
              <w:rPr>
                <w:rFonts w:cs="Times New Roman"/>
                <w:b/>
                <w:i/>
                <w:iCs/>
                <w:color w:val="222222"/>
                <w:sz w:val="24"/>
                <w:szCs w:val="24"/>
                <w:shd w:val="clear" w:color="auto" w:fill="FFFFFF"/>
                <w:lang w:val="en-US"/>
              </w:rPr>
              <w:t xml:space="preserve"> </w:t>
            </w:r>
            <w:proofErr w:type="spellStart"/>
            <w:r w:rsidR="00BD3548" w:rsidRPr="007A7176">
              <w:rPr>
                <w:rFonts w:cs="Times New Roman"/>
                <w:b/>
                <w:i/>
                <w:iCs/>
                <w:color w:val="222222"/>
                <w:sz w:val="24"/>
                <w:szCs w:val="24"/>
                <w:shd w:val="clear" w:color="auto" w:fill="FFFFFF"/>
                <w:lang w:val="en-US"/>
              </w:rPr>
              <w:t>servicii</w:t>
            </w:r>
            <w:proofErr w:type="spellEnd"/>
            <w:r w:rsidR="00BD3548" w:rsidRPr="007A7176">
              <w:rPr>
                <w:rFonts w:cs="Times New Roman"/>
                <w:b/>
                <w:i/>
                <w:iCs/>
                <w:color w:val="222222"/>
                <w:sz w:val="24"/>
                <w:szCs w:val="24"/>
                <w:shd w:val="clear" w:color="auto" w:fill="FFFFFF"/>
                <w:lang w:val="en-US"/>
              </w:rPr>
              <w:t xml:space="preserve"> </w:t>
            </w:r>
            <w:proofErr w:type="spellStart"/>
            <w:r w:rsidR="00BD3548" w:rsidRPr="007A7176">
              <w:rPr>
                <w:rFonts w:cs="Times New Roman"/>
                <w:b/>
                <w:i/>
                <w:iCs/>
                <w:color w:val="222222"/>
                <w:sz w:val="24"/>
                <w:szCs w:val="24"/>
                <w:shd w:val="clear" w:color="auto" w:fill="FFFFFF"/>
                <w:lang w:val="en-US"/>
              </w:rPr>
              <w:t>sociale</w:t>
            </w:r>
            <w:proofErr w:type="spellEnd"/>
            <w:r w:rsidR="00BD3548" w:rsidRPr="007A7176">
              <w:rPr>
                <w:rFonts w:cs="Times New Roman"/>
                <w:b/>
                <w:i/>
                <w:iCs/>
                <w:color w:val="222222"/>
                <w:sz w:val="24"/>
                <w:szCs w:val="24"/>
                <w:shd w:val="clear" w:color="auto" w:fill="FFFFFF"/>
                <w:lang w:val="en-US"/>
              </w:rPr>
              <w:t xml:space="preserve"> </w:t>
            </w:r>
            <w:proofErr w:type="spellStart"/>
            <w:r w:rsidR="00BD3548" w:rsidRPr="007A7176">
              <w:rPr>
                <w:rFonts w:cs="Times New Roman"/>
                <w:b/>
                <w:i/>
                <w:iCs/>
                <w:color w:val="222222"/>
                <w:sz w:val="24"/>
                <w:szCs w:val="24"/>
                <w:shd w:val="clear" w:color="auto" w:fill="FFFFFF"/>
                <w:lang w:val="en-US"/>
              </w:rPr>
              <w:t>în</w:t>
            </w:r>
            <w:proofErr w:type="spellEnd"/>
            <w:r w:rsidR="00BD3548" w:rsidRPr="007A7176">
              <w:rPr>
                <w:rFonts w:cs="Times New Roman"/>
                <w:b/>
                <w:i/>
                <w:iCs/>
                <w:color w:val="222222"/>
                <w:sz w:val="24"/>
                <w:szCs w:val="24"/>
                <w:shd w:val="clear" w:color="auto" w:fill="FFFFFF"/>
                <w:lang w:val="en-US"/>
              </w:rPr>
              <w:t xml:space="preserve"> Moldova</w:t>
            </w:r>
            <w:r w:rsidR="00BD3548">
              <w:rPr>
                <w:rFonts w:cs="Times New Roman"/>
                <w:bCs/>
                <w:color w:val="222222"/>
                <w:sz w:val="24"/>
                <w:szCs w:val="24"/>
                <w:shd w:val="clear" w:color="auto" w:fill="FFFFFF"/>
                <w:lang w:val="en-US"/>
              </w:rPr>
              <w:t xml:space="preserve">”, </w:t>
            </w:r>
            <w:proofErr w:type="spellStart"/>
            <w:r w:rsidR="00BD3548">
              <w:rPr>
                <w:rFonts w:cs="Times New Roman"/>
                <w:bCs/>
                <w:color w:val="222222"/>
                <w:sz w:val="24"/>
                <w:szCs w:val="24"/>
                <w:shd w:val="clear" w:color="auto" w:fill="FFFFFF"/>
                <w:lang w:val="en-US"/>
              </w:rPr>
              <w:t>implementat</w:t>
            </w:r>
            <w:proofErr w:type="spellEnd"/>
            <w:r w:rsidR="00BD3548">
              <w:rPr>
                <w:rFonts w:cs="Times New Roman"/>
                <w:bCs/>
                <w:color w:val="222222"/>
                <w:sz w:val="24"/>
                <w:szCs w:val="24"/>
                <w:shd w:val="clear" w:color="auto" w:fill="FFFFFF"/>
                <w:lang w:val="en-US"/>
              </w:rPr>
              <w:t xml:space="preserve"> de People in Need Moldova</w:t>
            </w:r>
            <w:r w:rsidR="00FA06E7">
              <w:rPr>
                <w:rFonts w:cs="Times New Roman"/>
                <w:bCs/>
                <w:color w:val="222222"/>
                <w:sz w:val="24"/>
                <w:szCs w:val="24"/>
                <w:shd w:val="clear" w:color="auto" w:fill="FFFFFF"/>
                <w:lang w:val="en-US"/>
              </w:rPr>
              <w:t>.</w:t>
            </w:r>
          </w:p>
        </w:tc>
      </w:tr>
      <w:tr w:rsidR="00683758" w:rsidRPr="00014586" w14:paraId="269FFF1D" w14:textId="77777777" w:rsidTr="00495CFB">
        <w:trPr>
          <w:trHeight w:val="70"/>
        </w:trPr>
        <w:tc>
          <w:tcPr>
            <w:tcW w:w="9571" w:type="dxa"/>
            <w:tcBorders>
              <w:top w:val="single" w:sz="4" w:space="0" w:color="auto"/>
              <w:left w:val="single" w:sz="4" w:space="0" w:color="auto"/>
              <w:bottom w:val="single" w:sz="4" w:space="0" w:color="auto"/>
              <w:right w:val="single" w:sz="4" w:space="0" w:color="auto"/>
            </w:tcBorders>
            <w:hideMark/>
          </w:tcPr>
          <w:p w14:paraId="4521394C" w14:textId="77777777" w:rsidR="00683758" w:rsidRPr="00671635" w:rsidRDefault="00683758" w:rsidP="00495CFB">
            <w:pPr>
              <w:rPr>
                <w:bCs/>
                <w:sz w:val="24"/>
                <w:szCs w:val="24"/>
                <w:lang w:val="en-US"/>
              </w:rPr>
            </w:pPr>
          </w:p>
        </w:tc>
      </w:tr>
      <w:tr w:rsidR="00683758" w:rsidRPr="00014586" w14:paraId="2EB1B7B1"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630AC197" w14:textId="77777777" w:rsidR="00683758" w:rsidRDefault="00683758" w:rsidP="00495CFB">
            <w:pPr>
              <w:jc w:val="both"/>
              <w:rPr>
                <w:rFonts w:eastAsia="Times New Roman" w:cs="Times New Roman"/>
                <w:b/>
                <w:sz w:val="24"/>
                <w:szCs w:val="24"/>
                <w:lang w:val="ro-RO" w:eastAsia="ar-SA"/>
              </w:rPr>
            </w:pPr>
            <w:r>
              <w:rPr>
                <w:b/>
                <w:sz w:val="24"/>
                <w:szCs w:val="24"/>
                <w:lang w:val="en-US" w:eastAsia="ar-SA"/>
              </w:rPr>
              <w:t xml:space="preserve">3. </w:t>
            </w:r>
            <w:proofErr w:type="spellStart"/>
            <w:r>
              <w:rPr>
                <w:b/>
                <w:sz w:val="24"/>
                <w:szCs w:val="24"/>
                <w:lang w:val="en-US" w:eastAsia="ar-SA"/>
              </w:rPr>
              <w:t>Descrierea</w:t>
            </w:r>
            <w:proofErr w:type="spellEnd"/>
            <w:r>
              <w:rPr>
                <w:b/>
                <w:sz w:val="24"/>
                <w:szCs w:val="24"/>
                <w:lang w:val="en-US" w:eastAsia="ar-SA"/>
              </w:rPr>
              <w:t xml:space="preserve"> </w:t>
            </w:r>
            <w:proofErr w:type="spellStart"/>
            <w:r>
              <w:rPr>
                <w:b/>
                <w:sz w:val="24"/>
                <w:szCs w:val="24"/>
                <w:lang w:val="en-US" w:eastAsia="ar-SA"/>
              </w:rPr>
              <w:t>gradului</w:t>
            </w:r>
            <w:proofErr w:type="spellEnd"/>
            <w:r>
              <w:rPr>
                <w:b/>
                <w:sz w:val="24"/>
                <w:szCs w:val="24"/>
                <w:lang w:val="en-US" w:eastAsia="ar-SA"/>
              </w:rPr>
              <w:t xml:space="preserve"> de </w:t>
            </w:r>
            <w:proofErr w:type="spellStart"/>
            <w:r>
              <w:rPr>
                <w:b/>
                <w:sz w:val="24"/>
                <w:szCs w:val="24"/>
                <w:lang w:val="en-US" w:eastAsia="ar-SA"/>
              </w:rPr>
              <w:t>compatibilitate</w:t>
            </w:r>
            <w:proofErr w:type="spellEnd"/>
            <w:r>
              <w:rPr>
                <w:b/>
                <w:sz w:val="24"/>
                <w:szCs w:val="24"/>
                <w:lang w:val="en-US" w:eastAsia="ar-SA"/>
              </w:rPr>
              <w:t xml:space="preserve"> </w:t>
            </w:r>
            <w:proofErr w:type="spellStart"/>
            <w:r>
              <w:rPr>
                <w:b/>
                <w:sz w:val="24"/>
                <w:szCs w:val="24"/>
                <w:lang w:val="en-US" w:eastAsia="ar-SA"/>
              </w:rPr>
              <w:t>pentru</w:t>
            </w:r>
            <w:proofErr w:type="spellEnd"/>
            <w:r>
              <w:rPr>
                <w:b/>
                <w:sz w:val="24"/>
                <w:szCs w:val="24"/>
                <w:lang w:val="en-US" w:eastAsia="ar-SA"/>
              </w:rPr>
              <w:t xml:space="preserve"> </w:t>
            </w:r>
            <w:proofErr w:type="spellStart"/>
            <w:r>
              <w:rPr>
                <w:b/>
                <w:sz w:val="24"/>
                <w:szCs w:val="24"/>
                <w:lang w:val="en-US" w:eastAsia="ar-SA"/>
              </w:rPr>
              <w:t>proiectele</w:t>
            </w:r>
            <w:proofErr w:type="spellEnd"/>
            <w:r>
              <w:rPr>
                <w:b/>
                <w:sz w:val="24"/>
                <w:szCs w:val="24"/>
                <w:lang w:val="en-US" w:eastAsia="ar-SA"/>
              </w:rPr>
              <w:t xml:space="preserve"> care au ca scop </w:t>
            </w:r>
            <w:proofErr w:type="spellStart"/>
            <w:r>
              <w:rPr>
                <w:b/>
                <w:sz w:val="24"/>
                <w:szCs w:val="24"/>
                <w:lang w:val="en-US" w:eastAsia="ar-SA"/>
              </w:rPr>
              <w:t>armonizarea</w:t>
            </w:r>
            <w:proofErr w:type="spellEnd"/>
            <w:r>
              <w:rPr>
                <w:b/>
                <w:sz w:val="24"/>
                <w:szCs w:val="24"/>
                <w:lang w:val="en-US" w:eastAsia="ar-SA"/>
              </w:rPr>
              <w:t xml:space="preserve"> </w:t>
            </w:r>
            <w:proofErr w:type="spellStart"/>
            <w:r>
              <w:rPr>
                <w:b/>
                <w:sz w:val="24"/>
                <w:szCs w:val="24"/>
                <w:lang w:val="en-US" w:eastAsia="ar-SA"/>
              </w:rPr>
              <w:t>Legislaţiei</w:t>
            </w:r>
            <w:proofErr w:type="spellEnd"/>
            <w:r>
              <w:rPr>
                <w:b/>
                <w:sz w:val="24"/>
                <w:szCs w:val="24"/>
                <w:lang w:val="en-US" w:eastAsia="ar-SA"/>
              </w:rPr>
              <w:t xml:space="preserve"> </w:t>
            </w:r>
            <w:proofErr w:type="spellStart"/>
            <w:r>
              <w:rPr>
                <w:b/>
                <w:sz w:val="24"/>
                <w:szCs w:val="24"/>
                <w:lang w:val="en-US" w:eastAsia="ar-SA"/>
              </w:rPr>
              <w:t>naţionale</w:t>
            </w:r>
            <w:proofErr w:type="spellEnd"/>
            <w:r>
              <w:rPr>
                <w:b/>
                <w:sz w:val="24"/>
                <w:szCs w:val="24"/>
                <w:lang w:val="en-US" w:eastAsia="ar-SA"/>
              </w:rPr>
              <w:t xml:space="preserve"> cu </w:t>
            </w:r>
            <w:proofErr w:type="spellStart"/>
            <w:r>
              <w:rPr>
                <w:b/>
                <w:sz w:val="24"/>
                <w:szCs w:val="24"/>
                <w:lang w:val="en-US" w:eastAsia="ar-SA"/>
              </w:rPr>
              <w:t>Legislaţia</w:t>
            </w:r>
            <w:proofErr w:type="spellEnd"/>
            <w:r>
              <w:rPr>
                <w:b/>
                <w:sz w:val="24"/>
                <w:szCs w:val="24"/>
                <w:lang w:val="en-US" w:eastAsia="ar-SA"/>
              </w:rPr>
              <w:t xml:space="preserve"> </w:t>
            </w:r>
            <w:proofErr w:type="spellStart"/>
            <w:r>
              <w:rPr>
                <w:b/>
                <w:sz w:val="24"/>
                <w:szCs w:val="24"/>
                <w:lang w:val="en-US" w:eastAsia="ar-SA"/>
              </w:rPr>
              <w:t>Uniunii</w:t>
            </w:r>
            <w:proofErr w:type="spellEnd"/>
            <w:r>
              <w:rPr>
                <w:b/>
                <w:sz w:val="24"/>
                <w:szCs w:val="24"/>
                <w:lang w:val="en-US" w:eastAsia="ar-SA"/>
              </w:rPr>
              <w:t xml:space="preserve"> </w:t>
            </w:r>
            <w:proofErr w:type="spellStart"/>
            <w:r>
              <w:rPr>
                <w:b/>
                <w:sz w:val="24"/>
                <w:szCs w:val="24"/>
                <w:lang w:val="en-US" w:eastAsia="ar-SA"/>
              </w:rPr>
              <w:t>Europene</w:t>
            </w:r>
            <w:proofErr w:type="spellEnd"/>
          </w:p>
        </w:tc>
      </w:tr>
      <w:tr w:rsidR="00683758" w:rsidRPr="00014586" w14:paraId="3383B0F2"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72E0C21C" w14:textId="77777777" w:rsidR="00683758" w:rsidRDefault="00683758" w:rsidP="00495CFB">
            <w:pPr>
              <w:jc w:val="both"/>
              <w:rPr>
                <w:sz w:val="24"/>
                <w:szCs w:val="24"/>
                <w:lang w:val="en-US" w:eastAsia="ar-SA"/>
              </w:rPr>
            </w:pPr>
            <w:r>
              <w:rPr>
                <w:sz w:val="24"/>
                <w:szCs w:val="24"/>
                <w:lang w:val="en-US" w:eastAsia="ar-SA"/>
              </w:rPr>
              <w:t xml:space="preserve">    </w:t>
            </w:r>
            <w:proofErr w:type="spellStart"/>
            <w:r>
              <w:rPr>
                <w:sz w:val="24"/>
                <w:szCs w:val="24"/>
                <w:lang w:val="en-US" w:eastAsia="ar-SA"/>
              </w:rPr>
              <w:t>Proiectul</w:t>
            </w:r>
            <w:proofErr w:type="spellEnd"/>
            <w:r>
              <w:rPr>
                <w:sz w:val="24"/>
                <w:szCs w:val="24"/>
                <w:lang w:val="en-US" w:eastAsia="ar-SA"/>
              </w:rPr>
              <w:t xml:space="preserve"> de </w:t>
            </w:r>
            <w:proofErr w:type="spellStart"/>
            <w:r>
              <w:rPr>
                <w:sz w:val="24"/>
                <w:szCs w:val="24"/>
                <w:lang w:val="en-US" w:eastAsia="ar-SA"/>
              </w:rPr>
              <w:t>decizie</w:t>
            </w:r>
            <w:proofErr w:type="spellEnd"/>
            <w:r>
              <w:rPr>
                <w:sz w:val="24"/>
                <w:szCs w:val="24"/>
                <w:lang w:val="en-US" w:eastAsia="ar-SA"/>
              </w:rPr>
              <w:t xml:space="preserve"> </w:t>
            </w:r>
            <w:proofErr w:type="spellStart"/>
            <w:r>
              <w:rPr>
                <w:sz w:val="24"/>
                <w:szCs w:val="24"/>
                <w:lang w:val="en-US" w:eastAsia="ar-SA"/>
              </w:rPr>
              <w:t>dat</w:t>
            </w:r>
            <w:proofErr w:type="spellEnd"/>
            <w:r>
              <w:rPr>
                <w:sz w:val="24"/>
                <w:szCs w:val="24"/>
                <w:lang w:val="en-US" w:eastAsia="ar-SA"/>
              </w:rPr>
              <w:t xml:space="preserve"> nu </w:t>
            </w:r>
            <w:proofErr w:type="spellStart"/>
            <w:r>
              <w:rPr>
                <w:sz w:val="24"/>
                <w:szCs w:val="24"/>
                <w:lang w:val="en-US" w:eastAsia="ar-SA"/>
              </w:rPr>
              <w:t>contravine</w:t>
            </w:r>
            <w:proofErr w:type="spellEnd"/>
            <w:r>
              <w:rPr>
                <w:sz w:val="24"/>
                <w:szCs w:val="24"/>
                <w:lang w:val="en-US" w:eastAsia="ar-SA"/>
              </w:rPr>
              <w:t xml:space="preserve"> </w:t>
            </w:r>
            <w:proofErr w:type="spellStart"/>
            <w:r>
              <w:rPr>
                <w:sz w:val="24"/>
                <w:szCs w:val="24"/>
                <w:lang w:val="en-US" w:eastAsia="ar-SA"/>
              </w:rPr>
              <w:t>Legislaţiei</w:t>
            </w:r>
            <w:proofErr w:type="spellEnd"/>
            <w:r>
              <w:rPr>
                <w:sz w:val="24"/>
                <w:szCs w:val="24"/>
                <w:lang w:val="en-US" w:eastAsia="ar-SA"/>
              </w:rPr>
              <w:t xml:space="preserve"> </w:t>
            </w:r>
            <w:proofErr w:type="spellStart"/>
            <w:r>
              <w:rPr>
                <w:sz w:val="24"/>
                <w:szCs w:val="24"/>
                <w:lang w:val="en-US" w:eastAsia="ar-SA"/>
              </w:rPr>
              <w:t>Unuinii</w:t>
            </w:r>
            <w:proofErr w:type="spellEnd"/>
            <w:r>
              <w:rPr>
                <w:sz w:val="24"/>
                <w:szCs w:val="24"/>
                <w:lang w:val="en-US" w:eastAsia="ar-SA"/>
              </w:rPr>
              <w:t xml:space="preserve"> </w:t>
            </w:r>
            <w:proofErr w:type="spellStart"/>
            <w:r>
              <w:rPr>
                <w:sz w:val="24"/>
                <w:szCs w:val="24"/>
                <w:lang w:val="en-US" w:eastAsia="ar-SA"/>
              </w:rPr>
              <w:t>Europene</w:t>
            </w:r>
            <w:proofErr w:type="spellEnd"/>
          </w:p>
        </w:tc>
      </w:tr>
      <w:tr w:rsidR="00683758" w:rsidRPr="00014586" w14:paraId="40E0FF94"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5E2808A8" w14:textId="77777777" w:rsidR="00683758" w:rsidRDefault="00683758" w:rsidP="00495CFB">
            <w:pPr>
              <w:suppressAutoHyphens/>
              <w:spacing w:before="100" w:beforeAutospacing="1" w:after="100" w:afterAutospacing="1"/>
              <w:jc w:val="both"/>
              <w:rPr>
                <w:rFonts w:eastAsia="Times New Roman"/>
                <w:b/>
                <w:sz w:val="24"/>
                <w:szCs w:val="24"/>
                <w:lang w:val="en-US" w:eastAsia="ar-SA"/>
              </w:rPr>
            </w:pPr>
            <w:r>
              <w:rPr>
                <w:b/>
                <w:sz w:val="24"/>
                <w:szCs w:val="24"/>
                <w:lang w:val="en-US" w:eastAsia="ar-SA"/>
              </w:rPr>
              <w:t>4. P</w:t>
            </w:r>
            <w:proofErr w:type="spellStart"/>
            <w:r>
              <w:rPr>
                <w:b/>
                <w:sz w:val="24"/>
                <w:szCs w:val="24"/>
                <w:lang w:val="en-US" w:eastAsia="ar-SA"/>
              </w:rPr>
              <w:t>rincipalele</w:t>
            </w:r>
            <w:proofErr w:type="spellEnd"/>
            <w:r>
              <w:rPr>
                <w:b/>
                <w:sz w:val="24"/>
                <w:szCs w:val="24"/>
                <w:lang w:val="en-US" w:eastAsia="ar-SA"/>
              </w:rPr>
              <w:t xml:space="preserve"> </w:t>
            </w:r>
            <w:proofErr w:type="spellStart"/>
            <w:r>
              <w:rPr>
                <w:b/>
                <w:sz w:val="24"/>
                <w:szCs w:val="24"/>
                <w:lang w:val="en-US" w:eastAsia="ar-SA"/>
              </w:rPr>
              <w:t>prevederi</w:t>
            </w:r>
            <w:proofErr w:type="spellEnd"/>
            <w:r>
              <w:rPr>
                <w:b/>
                <w:sz w:val="24"/>
                <w:szCs w:val="24"/>
                <w:lang w:val="en-US" w:eastAsia="ar-SA"/>
              </w:rPr>
              <w:t xml:space="preserve"> ale </w:t>
            </w:r>
            <w:proofErr w:type="spellStart"/>
            <w:r>
              <w:rPr>
                <w:b/>
                <w:sz w:val="24"/>
                <w:szCs w:val="24"/>
                <w:lang w:val="en-US" w:eastAsia="ar-SA"/>
              </w:rPr>
              <w:t>proiectului</w:t>
            </w:r>
            <w:proofErr w:type="spellEnd"/>
            <w:r>
              <w:rPr>
                <w:b/>
                <w:sz w:val="24"/>
                <w:szCs w:val="24"/>
                <w:lang w:val="en-US" w:eastAsia="ar-SA"/>
              </w:rPr>
              <w:t xml:space="preserve"> </w:t>
            </w:r>
            <w:proofErr w:type="spellStart"/>
            <w:r>
              <w:rPr>
                <w:b/>
                <w:sz w:val="24"/>
                <w:szCs w:val="24"/>
                <w:lang w:val="en-US" w:eastAsia="ar-SA"/>
              </w:rPr>
              <w:t>și</w:t>
            </w:r>
            <w:proofErr w:type="spellEnd"/>
            <w:r>
              <w:rPr>
                <w:b/>
                <w:sz w:val="24"/>
                <w:szCs w:val="24"/>
                <w:lang w:val="en-US" w:eastAsia="ar-SA"/>
              </w:rPr>
              <w:t xml:space="preserve"> </w:t>
            </w:r>
            <w:proofErr w:type="spellStart"/>
            <w:r>
              <w:rPr>
                <w:b/>
                <w:sz w:val="24"/>
                <w:szCs w:val="24"/>
                <w:lang w:val="en-US" w:eastAsia="ar-SA"/>
              </w:rPr>
              <w:t>evidențierea</w:t>
            </w:r>
            <w:proofErr w:type="spellEnd"/>
            <w:r>
              <w:rPr>
                <w:b/>
                <w:sz w:val="24"/>
                <w:szCs w:val="24"/>
                <w:lang w:val="en-US" w:eastAsia="ar-SA"/>
              </w:rPr>
              <w:t xml:space="preserve"> </w:t>
            </w:r>
            <w:proofErr w:type="spellStart"/>
            <w:r>
              <w:rPr>
                <w:b/>
                <w:sz w:val="24"/>
                <w:szCs w:val="24"/>
                <w:lang w:val="en-US" w:eastAsia="ar-SA"/>
              </w:rPr>
              <w:t>elementelor</w:t>
            </w:r>
            <w:proofErr w:type="spellEnd"/>
            <w:r>
              <w:rPr>
                <w:b/>
                <w:sz w:val="24"/>
                <w:szCs w:val="24"/>
                <w:lang w:val="en-US" w:eastAsia="ar-SA"/>
              </w:rPr>
              <w:t xml:space="preserve"> </w:t>
            </w:r>
            <w:proofErr w:type="spellStart"/>
            <w:r>
              <w:rPr>
                <w:b/>
                <w:sz w:val="24"/>
                <w:szCs w:val="24"/>
                <w:lang w:val="en-US" w:eastAsia="ar-SA"/>
              </w:rPr>
              <w:t>noi</w:t>
            </w:r>
            <w:proofErr w:type="spellEnd"/>
          </w:p>
        </w:tc>
      </w:tr>
      <w:tr w:rsidR="00683758" w:rsidRPr="00014586" w14:paraId="7981FA94"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2B829652" w14:textId="77777777" w:rsidR="000D24EF" w:rsidRDefault="00683758" w:rsidP="000D24EF">
            <w:pPr>
              <w:ind w:left="2432" w:hanging="2552"/>
              <w:rPr>
                <w:bCs/>
                <w:sz w:val="24"/>
                <w:szCs w:val="24"/>
                <w:lang w:val="ro-MD"/>
              </w:rPr>
            </w:pPr>
            <w:r>
              <w:rPr>
                <w:sz w:val="24"/>
                <w:szCs w:val="24"/>
                <w:lang w:val="en-US" w:eastAsia="ar-SA"/>
              </w:rPr>
              <w:t xml:space="preserve">     </w:t>
            </w:r>
            <w:proofErr w:type="spellStart"/>
            <w:r>
              <w:rPr>
                <w:sz w:val="24"/>
                <w:szCs w:val="24"/>
                <w:lang w:val="en-US" w:eastAsia="ar-SA"/>
              </w:rPr>
              <w:t>Proiectul</w:t>
            </w:r>
            <w:proofErr w:type="spellEnd"/>
            <w:r>
              <w:rPr>
                <w:sz w:val="24"/>
                <w:szCs w:val="24"/>
                <w:lang w:val="en-US" w:eastAsia="ar-SA"/>
              </w:rPr>
              <w:t xml:space="preserve"> de </w:t>
            </w:r>
            <w:proofErr w:type="spellStart"/>
            <w:r>
              <w:rPr>
                <w:sz w:val="24"/>
                <w:szCs w:val="24"/>
                <w:lang w:val="en-US" w:eastAsia="ar-SA"/>
              </w:rPr>
              <w:t>decizie</w:t>
            </w:r>
            <w:proofErr w:type="spellEnd"/>
            <w:r>
              <w:rPr>
                <w:sz w:val="24"/>
                <w:szCs w:val="24"/>
                <w:lang w:val="en-US" w:eastAsia="ar-SA"/>
              </w:rPr>
              <w:t xml:space="preserve"> are </w:t>
            </w:r>
            <w:proofErr w:type="spellStart"/>
            <w:r>
              <w:rPr>
                <w:sz w:val="24"/>
                <w:szCs w:val="24"/>
                <w:lang w:val="en-US" w:eastAsia="ar-SA"/>
              </w:rPr>
              <w:t>drept</w:t>
            </w:r>
            <w:proofErr w:type="spellEnd"/>
            <w:r>
              <w:rPr>
                <w:sz w:val="24"/>
                <w:szCs w:val="24"/>
                <w:lang w:val="en-US" w:eastAsia="ar-SA"/>
              </w:rPr>
              <w:t xml:space="preserve"> scop </w:t>
            </w:r>
            <w:r w:rsidR="000D24EF" w:rsidRPr="000D24EF">
              <w:rPr>
                <w:bCs/>
                <w:sz w:val="24"/>
                <w:szCs w:val="24"/>
                <w:lang w:val="ro-MD"/>
              </w:rPr>
              <w:t>aprobarea planului de acțiuni în vederea consolidări</w:t>
            </w:r>
            <w:r w:rsidR="000D24EF">
              <w:rPr>
                <w:bCs/>
                <w:sz w:val="24"/>
                <w:szCs w:val="24"/>
                <w:lang w:val="ro-MD"/>
              </w:rPr>
              <w:t xml:space="preserve"> </w:t>
            </w:r>
          </w:p>
          <w:p w14:paraId="6B03D349" w14:textId="338F5C1F" w:rsidR="000D24EF" w:rsidRPr="000D24EF" w:rsidRDefault="000D24EF" w:rsidP="000D24EF">
            <w:pPr>
              <w:ind w:left="2432" w:hanging="2552"/>
              <w:rPr>
                <w:bCs/>
                <w:sz w:val="24"/>
                <w:szCs w:val="24"/>
                <w:lang w:val="ro-MD"/>
              </w:rPr>
            </w:pPr>
            <w:r>
              <w:rPr>
                <w:bCs/>
                <w:sz w:val="24"/>
                <w:szCs w:val="24"/>
                <w:lang w:val="ro-MD"/>
              </w:rPr>
              <w:t xml:space="preserve">   serviciilor din </w:t>
            </w:r>
            <w:r w:rsidRPr="000D24EF">
              <w:rPr>
                <w:bCs/>
                <w:sz w:val="24"/>
                <w:szCs w:val="24"/>
                <w:lang w:val="ro-MD"/>
              </w:rPr>
              <w:t>domeniul social pentru anii 2025-2027</w:t>
            </w:r>
            <w:r>
              <w:rPr>
                <w:bCs/>
                <w:sz w:val="24"/>
                <w:szCs w:val="24"/>
                <w:lang w:val="ro-MD"/>
              </w:rPr>
              <w:t>.</w:t>
            </w:r>
          </w:p>
          <w:p w14:paraId="12B9B5D9" w14:textId="0CCD8A50" w:rsidR="00683758" w:rsidRPr="000D24EF" w:rsidRDefault="00683758" w:rsidP="00495CFB">
            <w:pPr>
              <w:suppressAutoHyphens/>
              <w:rPr>
                <w:b/>
                <w:i/>
                <w:sz w:val="24"/>
                <w:szCs w:val="24"/>
                <w:lang w:val="ro-MD"/>
              </w:rPr>
            </w:pPr>
          </w:p>
        </w:tc>
      </w:tr>
      <w:tr w:rsidR="00683758" w14:paraId="118EA71F"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0A76FB2D" w14:textId="77777777" w:rsidR="00683758" w:rsidRDefault="00683758" w:rsidP="00495CFB">
            <w:pPr>
              <w:jc w:val="both"/>
              <w:rPr>
                <w:rFonts w:eastAsia="Times New Roman"/>
                <w:sz w:val="24"/>
                <w:szCs w:val="24"/>
                <w:lang w:eastAsia="ru-RU"/>
              </w:rPr>
            </w:pPr>
            <w:r>
              <w:rPr>
                <w:b/>
                <w:sz w:val="24"/>
                <w:szCs w:val="24"/>
              </w:rPr>
              <w:t xml:space="preserve">5. </w:t>
            </w:r>
            <w:r>
              <w:rPr>
                <w:b/>
                <w:bCs/>
                <w:color w:val="000000"/>
                <w:sz w:val="24"/>
                <w:szCs w:val="24"/>
              </w:rPr>
              <w:t> F</w:t>
            </w:r>
            <w:proofErr w:type="spellStart"/>
            <w:r>
              <w:rPr>
                <w:b/>
                <w:bCs/>
                <w:color w:val="000000"/>
                <w:sz w:val="24"/>
                <w:szCs w:val="24"/>
              </w:rPr>
              <w:t>undamentarea</w:t>
            </w:r>
            <w:proofErr w:type="spellEnd"/>
            <w:r>
              <w:rPr>
                <w:b/>
                <w:bCs/>
                <w:color w:val="000000"/>
                <w:sz w:val="24"/>
                <w:szCs w:val="24"/>
              </w:rPr>
              <w:t xml:space="preserve"> </w:t>
            </w:r>
            <w:proofErr w:type="spellStart"/>
            <w:r>
              <w:rPr>
                <w:b/>
                <w:bCs/>
                <w:color w:val="000000"/>
                <w:sz w:val="24"/>
                <w:szCs w:val="24"/>
              </w:rPr>
              <w:t>economico-financiară</w:t>
            </w:r>
            <w:proofErr w:type="spellEnd"/>
          </w:p>
        </w:tc>
      </w:tr>
      <w:tr w:rsidR="00683758" w:rsidRPr="00014586" w14:paraId="3714585C"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28AE0576" w14:textId="5AE4A962" w:rsidR="00683758" w:rsidRDefault="00683758" w:rsidP="00495CFB">
            <w:pPr>
              <w:pStyle w:val="a4"/>
              <w:spacing w:before="0" w:beforeAutospacing="0" w:after="0" w:afterAutospacing="0"/>
              <w:jc w:val="both"/>
              <w:rPr>
                <w:color w:val="000000"/>
                <w:lang w:val="ro-RO" w:eastAsia="en-US"/>
              </w:rPr>
            </w:pPr>
            <w:r>
              <w:rPr>
                <w:color w:val="000000"/>
                <w:lang w:val="ro-RO" w:eastAsia="en-US"/>
              </w:rPr>
              <w:t xml:space="preserve">     Proiectul de decizie </w:t>
            </w:r>
            <w:r w:rsidR="00165F46">
              <w:rPr>
                <w:color w:val="000000"/>
                <w:lang w:val="ro-RO" w:eastAsia="en-US"/>
              </w:rPr>
              <w:t xml:space="preserve">nu </w:t>
            </w:r>
            <w:r>
              <w:rPr>
                <w:color w:val="000000"/>
                <w:lang w:val="ro-RO" w:eastAsia="en-US"/>
              </w:rPr>
              <w:t xml:space="preserve">necesită alocarea mijloacelor financiare suplimentare </w:t>
            </w:r>
          </w:p>
        </w:tc>
      </w:tr>
      <w:tr w:rsidR="00683758" w:rsidRPr="00014586" w14:paraId="51212AF4"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228E88C1" w14:textId="77777777" w:rsidR="00683758" w:rsidRDefault="00683758" w:rsidP="00495CFB">
            <w:pPr>
              <w:suppressAutoHyphens/>
              <w:spacing w:before="100" w:beforeAutospacing="1" w:after="100" w:afterAutospacing="1"/>
              <w:jc w:val="both"/>
              <w:rPr>
                <w:b/>
                <w:sz w:val="24"/>
                <w:szCs w:val="24"/>
                <w:lang w:val="ro-RO" w:eastAsia="ar-SA"/>
              </w:rPr>
            </w:pPr>
            <w:r>
              <w:rPr>
                <w:b/>
                <w:sz w:val="24"/>
                <w:szCs w:val="24"/>
                <w:lang w:val="en-US" w:eastAsia="ar-SA"/>
              </w:rPr>
              <w:t>6.</w:t>
            </w:r>
            <w:r>
              <w:rPr>
                <w:b/>
                <w:bCs/>
                <w:color w:val="000000"/>
                <w:sz w:val="24"/>
                <w:szCs w:val="24"/>
                <w:lang w:val="en-US" w:eastAsia="ar-SA"/>
              </w:rPr>
              <w:t xml:space="preserve"> </w:t>
            </w:r>
            <w:r>
              <w:rPr>
                <w:b/>
                <w:bCs/>
                <w:sz w:val="24"/>
                <w:szCs w:val="24"/>
                <w:lang w:val="en-US" w:eastAsia="ar-SA"/>
              </w:rPr>
              <w:t xml:space="preserve">Modul de </w:t>
            </w:r>
            <w:proofErr w:type="spellStart"/>
            <w:r>
              <w:rPr>
                <w:b/>
                <w:bCs/>
                <w:sz w:val="24"/>
                <w:szCs w:val="24"/>
                <w:lang w:val="en-US" w:eastAsia="ar-SA"/>
              </w:rPr>
              <w:t>încorporare</w:t>
            </w:r>
            <w:proofErr w:type="spellEnd"/>
            <w:r>
              <w:rPr>
                <w:b/>
                <w:bCs/>
                <w:sz w:val="24"/>
                <w:szCs w:val="24"/>
                <w:lang w:val="en-US" w:eastAsia="ar-SA"/>
              </w:rPr>
              <w:t xml:space="preserve"> </w:t>
            </w:r>
            <w:proofErr w:type="gramStart"/>
            <w:r>
              <w:rPr>
                <w:b/>
                <w:bCs/>
                <w:sz w:val="24"/>
                <w:szCs w:val="24"/>
                <w:lang w:val="en-US" w:eastAsia="ar-SA"/>
              </w:rPr>
              <w:t>a</w:t>
            </w:r>
            <w:proofErr w:type="gramEnd"/>
            <w:r>
              <w:rPr>
                <w:b/>
                <w:bCs/>
                <w:sz w:val="24"/>
                <w:szCs w:val="24"/>
                <w:lang w:val="en-US" w:eastAsia="ar-SA"/>
              </w:rPr>
              <w:t xml:space="preserve"> </w:t>
            </w:r>
            <w:proofErr w:type="spellStart"/>
            <w:r>
              <w:rPr>
                <w:b/>
                <w:bCs/>
                <w:sz w:val="24"/>
                <w:szCs w:val="24"/>
                <w:lang w:val="en-US" w:eastAsia="ar-SA"/>
              </w:rPr>
              <w:t>actului</w:t>
            </w:r>
            <w:proofErr w:type="spellEnd"/>
            <w:r>
              <w:rPr>
                <w:b/>
                <w:bCs/>
                <w:sz w:val="24"/>
                <w:szCs w:val="24"/>
                <w:lang w:val="en-US" w:eastAsia="ar-SA"/>
              </w:rPr>
              <w:t xml:space="preserve"> </w:t>
            </w:r>
            <w:proofErr w:type="spellStart"/>
            <w:r>
              <w:rPr>
                <w:b/>
                <w:bCs/>
                <w:sz w:val="24"/>
                <w:szCs w:val="24"/>
                <w:lang w:val="en-US" w:eastAsia="ar-SA"/>
              </w:rPr>
              <w:t>în</w:t>
            </w:r>
            <w:proofErr w:type="spellEnd"/>
            <w:r>
              <w:rPr>
                <w:b/>
                <w:bCs/>
                <w:sz w:val="24"/>
                <w:szCs w:val="24"/>
                <w:lang w:val="en-US" w:eastAsia="ar-SA"/>
              </w:rPr>
              <w:t xml:space="preserve"> </w:t>
            </w:r>
            <w:proofErr w:type="spellStart"/>
            <w:r>
              <w:rPr>
                <w:b/>
                <w:bCs/>
                <w:sz w:val="24"/>
                <w:szCs w:val="24"/>
                <w:lang w:val="en-US" w:eastAsia="ar-SA"/>
              </w:rPr>
              <w:t>cadrul</w:t>
            </w:r>
            <w:proofErr w:type="spellEnd"/>
            <w:r>
              <w:rPr>
                <w:b/>
                <w:bCs/>
                <w:sz w:val="24"/>
                <w:szCs w:val="24"/>
                <w:lang w:val="en-US" w:eastAsia="ar-SA"/>
              </w:rPr>
              <w:t xml:space="preserve"> </w:t>
            </w:r>
            <w:proofErr w:type="spellStart"/>
            <w:r>
              <w:rPr>
                <w:b/>
                <w:bCs/>
                <w:sz w:val="24"/>
                <w:szCs w:val="24"/>
                <w:lang w:val="en-US" w:eastAsia="ar-SA"/>
              </w:rPr>
              <w:t>normativ</w:t>
            </w:r>
            <w:proofErr w:type="spellEnd"/>
            <w:r>
              <w:rPr>
                <w:b/>
                <w:bCs/>
                <w:sz w:val="24"/>
                <w:szCs w:val="24"/>
                <w:lang w:val="en-US" w:eastAsia="ar-SA"/>
              </w:rPr>
              <w:t xml:space="preserve"> </w:t>
            </w:r>
            <w:proofErr w:type="spellStart"/>
            <w:r>
              <w:rPr>
                <w:b/>
                <w:bCs/>
                <w:sz w:val="24"/>
                <w:szCs w:val="24"/>
                <w:lang w:val="en-US" w:eastAsia="ar-SA"/>
              </w:rPr>
              <w:t>în</w:t>
            </w:r>
            <w:proofErr w:type="spellEnd"/>
            <w:r>
              <w:rPr>
                <w:b/>
                <w:bCs/>
                <w:sz w:val="24"/>
                <w:szCs w:val="24"/>
                <w:lang w:val="en-US" w:eastAsia="ar-SA"/>
              </w:rPr>
              <w:t xml:space="preserve"> </w:t>
            </w:r>
            <w:proofErr w:type="spellStart"/>
            <w:r>
              <w:rPr>
                <w:b/>
                <w:bCs/>
                <w:sz w:val="24"/>
                <w:szCs w:val="24"/>
                <w:lang w:val="en-US" w:eastAsia="ar-SA"/>
              </w:rPr>
              <w:t>vigoare</w:t>
            </w:r>
            <w:proofErr w:type="spellEnd"/>
          </w:p>
        </w:tc>
      </w:tr>
      <w:tr w:rsidR="00683758" w:rsidRPr="00014586" w14:paraId="59DA39D3"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0079C07D" w14:textId="77777777" w:rsidR="00683758" w:rsidRPr="00671635" w:rsidRDefault="00683758" w:rsidP="00495CFB">
            <w:pPr>
              <w:suppressAutoHyphens/>
              <w:spacing w:before="100" w:beforeAutospacing="1" w:after="100" w:afterAutospacing="1"/>
              <w:jc w:val="center"/>
              <w:rPr>
                <w:iCs/>
                <w:sz w:val="24"/>
                <w:szCs w:val="24"/>
                <w:lang w:val="ro-MD"/>
              </w:rPr>
            </w:pPr>
            <w:r>
              <w:rPr>
                <w:iCs/>
                <w:sz w:val="24"/>
                <w:szCs w:val="24"/>
                <w:lang w:val="ro-MD"/>
              </w:rPr>
              <w:t xml:space="preserve">     Proiectul de decizie se încorporează în sistemul actelor normative in vigoare și nu necesită modificarea sau abrogarea altor acte normative</w:t>
            </w:r>
            <w:r>
              <w:rPr>
                <w:iCs/>
                <w:sz w:val="24"/>
                <w:szCs w:val="24"/>
                <w:lang w:val="en-US"/>
              </w:rPr>
              <w:t xml:space="preserve">  </w:t>
            </w:r>
          </w:p>
        </w:tc>
      </w:tr>
      <w:tr w:rsidR="00683758" w:rsidRPr="00014586" w14:paraId="4546639B"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23E93942" w14:textId="77777777" w:rsidR="00683758" w:rsidRDefault="00683758" w:rsidP="00495CFB">
            <w:pPr>
              <w:rPr>
                <w:b/>
                <w:iCs/>
                <w:sz w:val="24"/>
                <w:szCs w:val="24"/>
                <w:lang w:val="en-US" w:eastAsia="ar-SA"/>
              </w:rPr>
            </w:pPr>
          </w:p>
        </w:tc>
      </w:tr>
      <w:tr w:rsidR="00683758" w:rsidRPr="00014586" w14:paraId="0A02082C"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386807DA" w14:textId="77777777" w:rsidR="00683758" w:rsidRDefault="00683758" w:rsidP="00495CFB">
            <w:pPr>
              <w:suppressAutoHyphens/>
              <w:spacing w:before="100" w:beforeAutospacing="1" w:after="100" w:afterAutospacing="1"/>
              <w:jc w:val="both"/>
              <w:rPr>
                <w:rFonts w:eastAsia="Times New Roman" w:cs="Times New Roman"/>
                <w:b/>
                <w:sz w:val="24"/>
                <w:szCs w:val="24"/>
                <w:lang w:val="ro-RO" w:eastAsia="ar-SA"/>
              </w:rPr>
            </w:pPr>
            <w:r>
              <w:rPr>
                <w:b/>
                <w:sz w:val="24"/>
                <w:szCs w:val="24"/>
                <w:lang w:val="en-US" w:eastAsia="ar-SA"/>
              </w:rPr>
              <w:t xml:space="preserve">7. </w:t>
            </w:r>
            <w:proofErr w:type="spellStart"/>
            <w:r>
              <w:rPr>
                <w:b/>
                <w:sz w:val="24"/>
                <w:szCs w:val="24"/>
                <w:lang w:val="en-US" w:eastAsia="ar-SA"/>
              </w:rPr>
              <w:t>Avizarea</w:t>
            </w:r>
            <w:proofErr w:type="spellEnd"/>
            <w:r>
              <w:rPr>
                <w:b/>
                <w:sz w:val="24"/>
                <w:szCs w:val="24"/>
                <w:lang w:val="en-US" w:eastAsia="ar-SA"/>
              </w:rPr>
              <w:t xml:space="preserve"> </w:t>
            </w:r>
            <w:proofErr w:type="spellStart"/>
            <w:r>
              <w:rPr>
                <w:b/>
                <w:sz w:val="24"/>
                <w:szCs w:val="24"/>
                <w:lang w:val="en-US" w:eastAsia="ar-SA"/>
              </w:rPr>
              <w:t>şi</w:t>
            </w:r>
            <w:proofErr w:type="spellEnd"/>
            <w:r>
              <w:rPr>
                <w:b/>
                <w:sz w:val="24"/>
                <w:szCs w:val="24"/>
                <w:lang w:val="en-US" w:eastAsia="ar-SA"/>
              </w:rPr>
              <w:t xml:space="preserve"> </w:t>
            </w:r>
            <w:proofErr w:type="spellStart"/>
            <w:r>
              <w:rPr>
                <w:b/>
                <w:sz w:val="24"/>
                <w:szCs w:val="24"/>
                <w:lang w:val="en-US" w:eastAsia="ar-SA"/>
              </w:rPr>
              <w:t>consultarea</w:t>
            </w:r>
            <w:proofErr w:type="spellEnd"/>
            <w:r>
              <w:rPr>
                <w:b/>
                <w:sz w:val="24"/>
                <w:szCs w:val="24"/>
                <w:lang w:val="en-US" w:eastAsia="ar-SA"/>
              </w:rPr>
              <w:t xml:space="preserve"> </w:t>
            </w:r>
            <w:proofErr w:type="spellStart"/>
            <w:r>
              <w:rPr>
                <w:b/>
                <w:sz w:val="24"/>
                <w:szCs w:val="24"/>
                <w:lang w:val="en-US" w:eastAsia="ar-SA"/>
              </w:rPr>
              <w:t>publică</w:t>
            </w:r>
            <w:proofErr w:type="spellEnd"/>
            <w:r>
              <w:rPr>
                <w:b/>
                <w:sz w:val="24"/>
                <w:szCs w:val="24"/>
                <w:lang w:val="en-US" w:eastAsia="ar-SA"/>
              </w:rPr>
              <w:t xml:space="preserve"> a </w:t>
            </w:r>
            <w:proofErr w:type="spellStart"/>
            <w:r>
              <w:rPr>
                <w:b/>
                <w:sz w:val="24"/>
                <w:szCs w:val="24"/>
                <w:lang w:val="en-US" w:eastAsia="ar-SA"/>
              </w:rPr>
              <w:t>proiectului</w:t>
            </w:r>
            <w:proofErr w:type="spellEnd"/>
          </w:p>
        </w:tc>
      </w:tr>
      <w:tr w:rsidR="00683758" w:rsidRPr="00014586" w14:paraId="201F5A6C"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0B002886" w14:textId="77777777" w:rsidR="00683758" w:rsidRDefault="00683758" w:rsidP="00495CFB">
            <w:pPr>
              <w:suppressAutoHyphens/>
              <w:spacing w:before="100" w:beforeAutospacing="1" w:after="100" w:afterAutospacing="1"/>
              <w:jc w:val="both"/>
              <w:rPr>
                <w:sz w:val="24"/>
                <w:szCs w:val="24"/>
                <w:lang w:val="en-US" w:eastAsia="ar-SA"/>
              </w:rPr>
            </w:pPr>
            <w:r>
              <w:rPr>
                <w:sz w:val="24"/>
                <w:szCs w:val="24"/>
                <w:lang w:val="en-US" w:eastAsia="ar-SA"/>
              </w:rPr>
              <w:t xml:space="preserve">     </w:t>
            </w:r>
            <w:proofErr w:type="spellStart"/>
            <w:proofErr w:type="gramStart"/>
            <w:r>
              <w:rPr>
                <w:sz w:val="24"/>
                <w:szCs w:val="24"/>
                <w:lang w:val="en-US" w:eastAsia="ar-SA"/>
              </w:rPr>
              <w:t>Proiectul</w:t>
            </w:r>
            <w:proofErr w:type="spellEnd"/>
            <w:r>
              <w:rPr>
                <w:sz w:val="24"/>
                <w:szCs w:val="24"/>
                <w:lang w:val="en-US" w:eastAsia="ar-SA"/>
              </w:rPr>
              <w:t xml:space="preserve">  a</w:t>
            </w:r>
            <w:proofErr w:type="gramEnd"/>
            <w:r>
              <w:rPr>
                <w:sz w:val="24"/>
                <w:szCs w:val="24"/>
                <w:lang w:val="en-US" w:eastAsia="ar-SA"/>
              </w:rPr>
              <w:t xml:space="preserve"> </w:t>
            </w:r>
            <w:proofErr w:type="spellStart"/>
            <w:r>
              <w:rPr>
                <w:sz w:val="24"/>
                <w:szCs w:val="24"/>
                <w:lang w:val="en-US" w:eastAsia="ar-SA"/>
              </w:rPr>
              <w:t>fost</w:t>
            </w:r>
            <w:proofErr w:type="spellEnd"/>
            <w:r>
              <w:rPr>
                <w:sz w:val="24"/>
                <w:szCs w:val="24"/>
                <w:lang w:val="en-US" w:eastAsia="ar-SA"/>
              </w:rPr>
              <w:t xml:space="preserve"> </w:t>
            </w:r>
            <w:proofErr w:type="spellStart"/>
            <w:r>
              <w:rPr>
                <w:sz w:val="24"/>
                <w:szCs w:val="24"/>
                <w:lang w:val="en-US" w:eastAsia="ar-SA"/>
              </w:rPr>
              <w:t>supus</w:t>
            </w:r>
            <w:proofErr w:type="spellEnd"/>
            <w:r>
              <w:rPr>
                <w:sz w:val="24"/>
                <w:szCs w:val="24"/>
                <w:lang w:val="en-US" w:eastAsia="ar-SA"/>
              </w:rPr>
              <w:t xml:space="preserve"> </w:t>
            </w:r>
            <w:proofErr w:type="spellStart"/>
            <w:r>
              <w:rPr>
                <w:sz w:val="24"/>
                <w:szCs w:val="24"/>
                <w:lang w:val="en-US" w:eastAsia="ar-SA"/>
              </w:rPr>
              <w:t>consultării</w:t>
            </w:r>
            <w:proofErr w:type="spellEnd"/>
            <w:r>
              <w:rPr>
                <w:sz w:val="24"/>
                <w:szCs w:val="24"/>
                <w:lang w:val="en-US" w:eastAsia="ar-SA"/>
              </w:rPr>
              <w:t xml:space="preserve"> </w:t>
            </w:r>
            <w:proofErr w:type="spellStart"/>
            <w:r>
              <w:rPr>
                <w:sz w:val="24"/>
                <w:szCs w:val="24"/>
                <w:lang w:val="en-US" w:eastAsia="ar-SA"/>
              </w:rPr>
              <w:t>publice</w:t>
            </w:r>
            <w:proofErr w:type="spellEnd"/>
            <w:r>
              <w:rPr>
                <w:sz w:val="24"/>
                <w:szCs w:val="24"/>
                <w:lang w:val="en-US" w:eastAsia="ar-SA"/>
              </w:rPr>
              <w:t xml:space="preserve">, conform art.32 din </w:t>
            </w:r>
            <w:proofErr w:type="spellStart"/>
            <w:r>
              <w:rPr>
                <w:sz w:val="24"/>
                <w:szCs w:val="24"/>
                <w:lang w:val="en-US" w:eastAsia="ar-SA"/>
              </w:rPr>
              <w:t>Legea</w:t>
            </w:r>
            <w:proofErr w:type="spellEnd"/>
            <w:r>
              <w:rPr>
                <w:sz w:val="24"/>
                <w:szCs w:val="24"/>
                <w:lang w:val="en-US" w:eastAsia="ar-SA"/>
              </w:rPr>
              <w:t xml:space="preserve"> nr.100 din 22 </w:t>
            </w:r>
            <w:proofErr w:type="spellStart"/>
            <w:r>
              <w:rPr>
                <w:sz w:val="24"/>
                <w:szCs w:val="24"/>
                <w:lang w:val="en-US" w:eastAsia="ar-SA"/>
              </w:rPr>
              <w:t>decembrie</w:t>
            </w:r>
            <w:proofErr w:type="spellEnd"/>
            <w:r>
              <w:rPr>
                <w:sz w:val="24"/>
                <w:szCs w:val="24"/>
                <w:lang w:val="en-US" w:eastAsia="ar-SA"/>
              </w:rPr>
              <w:t xml:space="preserve"> 2017 cu </w:t>
            </w:r>
            <w:proofErr w:type="spellStart"/>
            <w:r>
              <w:rPr>
                <w:sz w:val="24"/>
                <w:szCs w:val="24"/>
                <w:lang w:val="en-US" w:eastAsia="ar-SA"/>
              </w:rPr>
              <w:t>privire</w:t>
            </w:r>
            <w:proofErr w:type="spellEnd"/>
            <w:r>
              <w:rPr>
                <w:sz w:val="24"/>
                <w:szCs w:val="24"/>
                <w:lang w:val="en-US" w:eastAsia="ar-SA"/>
              </w:rPr>
              <w:t xml:space="preserve"> la </w:t>
            </w:r>
            <w:proofErr w:type="spellStart"/>
            <w:r>
              <w:rPr>
                <w:sz w:val="24"/>
                <w:szCs w:val="24"/>
                <w:lang w:val="en-US" w:eastAsia="ar-SA"/>
              </w:rPr>
              <w:t>actele</w:t>
            </w:r>
            <w:proofErr w:type="spellEnd"/>
            <w:r>
              <w:rPr>
                <w:sz w:val="24"/>
                <w:szCs w:val="24"/>
                <w:lang w:val="en-US" w:eastAsia="ar-SA"/>
              </w:rPr>
              <w:t xml:space="preserve"> normative, </w:t>
            </w:r>
            <w:proofErr w:type="spellStart"/>
            <w:r>
              <w:rPr>
                <w:sz w:val="24"/>
                <w:szCs w:val="24"/>
                <w:lang w:val="en-US" w:eastAsia="ar-SA"/>
              </w:rPr>
              <w:t>fiind</w:t>
            </w:r>
            <w:proofErr w:type="spellEnd"/>
            <w:r>
              <w:rPr>
                <w:sz w:val="24"/>
                <w:szCs w:val="24"/>
                <w:lang w:val="en-US" w:eastAsia="ar-SA"/>
              </w:rPr>
              <w:t xml:space="preserve"> </w:t>
            </w:r>
            <w:proofErr w:type="spellStart"/>
            <w:r>
              <w:rPr>
                <w:sz w:val="24"/>
                <w:szCs w:val="24"/>
                <w:lang w:val="en-US" w:eastAsia="ar-SA"/>
              </w:rPr>
              <w:t>plasat</w:t>
            </w:r>
            <w:proofErr w:type="spellEnd"/>
            <w:r>
              <w:rPr>
                <w:sz w:val="24"/>
                <w:szCs w:val="24"/>
                <w:lang w:val="en-US" w:eastAsia="ar-SA"/>
              </w:rPr>
              <w:t xml:space="preserve"> pe </w:t>
            </w:r>
            <w:proofErr w:type="spellStart"/>
            <w:r>
              <w:rPr>
                <w:sz w:val="24"/>
                <w:szCs w:val="24"/>
                <w:lang w:val="en-US" w:eastAsia="ar-SA"/>
              </w:rPr>
              <w:t>pagina</w:t>
            </w:r>
            <w:proofErr w:type="spellEnd"/>
            <w:r>
              <w:rPr>
                <w:sz w:val="24"/>
                <w:szCs w:val="24"/>
                <w:lang w:val="en-US" w:eastAsia="ar-SA"/>
              </w:rPr>
              <w:t xml:space="preserve"> Web, al </w:t>
            </w:r>
            <w:proofErr w:type="spellStart"/>
            <w:r>
              <w:rPr>
                <w:sz w:val="24"/>
                <w:szCs w:val="24"/>
                <w:lang w:val="en-US" w:eastAsia="ar-SA"/>
              </w:rPr>
              <w:t>primăriei</w:t>
            </w:r>
            <w:proofErr w:type="spellEnd"/>
            <w:r>
              <w:rPr>
                <w:sz w:val="24"/>
                <w:szCs w:val="24"/>
                <w:lang w:val="en-US" w:eastAsia="ar-SA"/>
              </w:rPr>
              <w:t xml:space="preserve"> </w:t>
            </w:r>
            <w:proofErr w:type="spellStart"/>
            <w:r>
              <w:rPr>
                <w:sz w:val="24"/>
                <w:szCs w:val="24"/>
                <w:lang w:val="en-US" w:eastAsia="ar-SA"/>
              </w:rPr>
              <w:t>Doroțcaia</w:t>
            </w:r>
            <w:proofErr w:type="spellEnd"/>
            <w:r>
              <w:rPr>
                <w:sz w:val="24"/>
                <w:szCs w:val="24"/>
                <w:lang w:val="en-US" w:eastAsia="ar-SA"/>
              </w:rPr>
              <w:t xml:space="preserve">, </w:t>
            </w:r>
            <w:hyperlink r:id="rId10" w:history="1">
              <w:r>
                <w:rPr>
                  <w:rStyle w:val="a3"/>
                  <w:sz w:val="24"/>
                  <w:szCs w:val="24"/>
                  <w:lang w:val="en-US" w:eastAsia="ar-SA"/>
                </w:rPr>
                <w:t>www.primariadorotcaia.md</w:t>
              </w:r>
            </w:hyperlink>
            <w:r>
              <w:rPr>
                <w:color w:val="0563C1"/>
                <w:sz w:val="24"/>
                <w:szCs w:val="24"/>
                <w:u w:val="single"/>
                <w:lang w:val="en-US" w:eastAsia="ar-SA"/>
              </w:rPr>
              <w:t xml:space="preserve"> </w:t>
            </w:r>
          </w:p>
        </w:tc>
      </w:tr>
      <w:tr w:rsidR="00683758" w14:paraId="461EAF4D"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6DDCAE7C" w14:textId="77777777" w:rsidR="00683758" w:rsidRDefault="00683758" w:rsidP="00495CFB">
            <w:pPr>
              <w:suppressAutoHyphens/>
              <w:spacing w:before="100" w:beforeAutospacing="1" w:after="100" w:afterAutospacing="1"/>
              <w:jc w:val="both"/>
              <w:rPr>
                <w:rFonts w:eastAsia="Times New Roman"/>
                <w:b/>
                <w:sz w:val="24"/>
                <w:szCs w:val="24"/>
                <w:lang w:eastAsia="ar-SA"/>
              </w:rPr>
            </w:pPr>
            <w:r>
              <w:rPr>
                <w:b/>
                <w:sz w:val="24"/>
                <w:szCs w:val="24"/>
                <w:lang w:eastAsia="ar-SA"/>
              </w:rPr>
              <w:t>8. C</w:t>
            </w:r>
            <w:proofErr w:type="spellStart"/>
            <w:r>
              <w:rPr>
                <w:b/>
                <w:sz w:val="24"/>
                <w:szCs w:val="24"/>
                <w:lang w:eastAsia="ar-SA"/>
              </w:rPr>
              <w:t>onstatările</w:t>
            </w:r>
            <w:proofErr w:type="spellEnd"/>
            <w:r>
              <w:rPr>
                <w:b/>
                <w:sz w:val="24"/>
                <w:szCs w:val="24"/>
                <w:lang w:eastAsia="ar-SA"/>
              </w:rPr>
              <w:t xml:space="preserve"> </w:t>
            </w:r>
            <w:proofErr w:type="spellStart"/>
            <w:r>
              <w:rPr>
                <w:b/>
                <w:sz w:val="24"/>
                <w:szCs w:val="24"/>
                <w:lang w:eastAsia="ar-SA"/>
              </w:rPr>
              <w:t>expertizei</w:t>
            </w:r>
            <w:proofErr w:type="spellEnd"/>
            <w:r>
              <w:rPr>
                <w:b/>
                <w:sz w:val="24"/>
                <w:szCs w:val="24"/>
                <w:lang w:eastAsia="ar-SA"/>
              </w:rPr>
              <w:t xml:space="preserve"> </w:t>
            </w:r>
            <w:proofErr w:type="spellStart"/>
            <w:r>
              <w:rPr>
                <w:b/>
                <w:sz w:val="24"/>
                <w:szCs w:val="24"/>
                <w:lang w:eastAsia="ar-SA"/>
              </w:rPr>
              <w:t>anticorupţie</w:t>
            </w:r>
            <w:proofErr w:type="spellEnd"/>
          </w:p>
        </w:tc>
      </w:tr>
      <w:tr w:rsidR="00683758" w14:paraId="583DD8A6"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2237F850" w14:textId="77777777" w:rsidR="00683758" w:rsidRDefault="00683758" w:rsidP="00495CFB">
            <w:pPr>
              <w:suppressAutoHyphens/>
              <w:spacing w:before="100" w:beforeAutospacing="1" w:after="100" w:afterAutospacing="1"/>
              <w:jc w:val="both"/>
              <w:rPr>
                <w:b/>
                <w:sz w:val="24"/>
                <w:szCs w:val="24"/>
                <w:lang w:val="ro-RO" w:eastAsia="ar-SA"/>
              </w:rPr>
            </w:pPr>
            <w:r>
              <w:rPr>
                <w:b/>
                <w:sz w:val="24"/>
                <w:szCs w:val="24"/>
                <w:lang w:eastAsia="ar-SA"/>
              </w:rPr>
              <w:t>-----------------</w:t>
            </w:r>
          </w:p>
        </w:tc>
      </w:tr>
      <w:tr w:rsidR="00683758" w14:paraId="297DD1B8"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57AD2C00" w14:textId="77777777" w:rsidR="00683758" w:rsidRDefault="00683758" w:rsidP="00495CFB">
            <w:pPr>
              <w:rPr>
                <w:b/>
                <w:sz w:val="24"/>
                <w:szCs w:val="24"/>
                <w:lang w:eastAsia="ar-SA"/>
              </w:rPr>
            </w:pPr>
          </w:p>
        </w:tc>
      </w:tr>
      <w:tr w:rsidR="00683758" w14:paraId="5DC96DB2"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5AE351E4" w14:textId="77777777" w:rsidR="00683758" w:rsidRDefault="00683758" w:rsidP="00495CFB">
            <w:pPr>
              <w:suppressAutoHyphens/>
              <w:spacing w:before="100" w:beforeAutospacing="1" w:after="100" w:afterAutospacing="1"/>
              <w:jc w:val="both"/>
              <w:rPr>
                <w:rFonts w:eastAsia="Times New Roman" w:cs="Times New Roman"/>
                <w:b/>
                <w:sz w:val="24"/>
                <w:szCs w:val="24"/>
                <w:lang w:val="ro-RO" w:eastAsia="ar-SA"/>
              </w:rPr>
            </w:pPr>
            <w:r>
              <w:rPr>
                <w:b/>
                <w:sz w:val="24"/>
                <w:szCs w:val="24"/>
                <w:lang w:eastAsia="ar-SA"/>
              </w:rPr>
              <w:t xml:space="preserve">9. </w:t>
            </w:r>
            <w:proofErr w:type="spellStart"/>
            <w:r>
              <w:rPr>
                <w:b/>
                <w:sz w:val="24"/>
                <w:szCs w:val="24"/>
                <w:lang w:eastAsia="ar-SA"/>
              </w:rPr>
              <w:t>Consultările</w:t>
            </w:r>
            <w:proofErr w:type="spellEnd"/>
            <w:r>
              <w:rPr>
                <w:b/>
                <w:sz w:val="24"/>
                <w:szCs w:val="24"/>
                <w:lang w:eastAsia="ar-SA"/>
              </w:rPr>
              <w:t xml:space="preserve"> </w:t>
            </w:r>
            <w:proofErr w:type="spellStart"/>
            <w:r>
              <w:rPr>
                <w:b/>
                <w:sz w:val="24"/>
                <w:szCs w:val="24"/>
                <w:lang w:eastAsia="ar-SA"/>
              </w:rPr>
              <w:t>expertiziei</w:t>
            </w:r>
            <w:proofErr w:type="spellEnd"/>
            <w:r>
              <w:rPr>
                <w:b/>
                <w:sz w:val="24"/>
                <w:szCs w:val="24"/>
                <w:lang w:eastAsia="ar-SA"/>
              </w:rPr>
              <w:t xml:space="preserve"> </w:t>
            </w:r>
            <w:proofErr w:type="spellStart"/>
            <w:r>
              <w:rPr>
                <w:b/>
                <w:sz w:val="24"/>
                <w:szCs w:val="24"/>
                <w:lang w:eastAsia="ar-SA"/>
              </w:rPr>
              <w:t>de</w:t>
            </w:r>
            <w:proofErr w:type="spellEnd"/>
            <w:r>
              <w:rPr>
                <w:b/>
                <w:sz w:val="24"/>
                <w:szCs w:val="24"/>
                <w:lang w:eastAsia="ar-SA"/>
              </w:rPr>
              <w:t xml:space="preserve"> </w:t>
            </w:r>
            <w:proofErr w:type="spellStart"/>
            <w:r>
              <w:rPr>
                <w:b/>
                <w:sz w:val="24"/>
                <w:szCs w:val="24"/>
                <w:lang w:eastAsia="ar-SA"/>
              </w:rPr>
              <w:t>compatibilitate</w:t>
            </w:r>
            <w:proofErr w:type="spellEnd"/>
          </w:p>
        </w:tc>
      </w:tr>
      <w:tr w:rsidR="00683758" w14:paraId="02EB1EEF"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138225A6" w14:textId="77777777" w:rsidR="00683758" w:rsidRDefault="00683758" w:rsidP="00495CFB">
            <w:pPr>
              <w:suppressAutoHyphens/>
              <w:spacing w:before="100" w:beforeAutospacing="1" w:after="100" w:afterAutospacing="1"/>
              <w:jc w:val="both"/>
              <w:rPr>
                <w:b/>
                <w:sz w:val="24"/>
                <w:szCs w:val="24"/>
                <w:lang w:eastAsia="ar-SA"/>
              </w:rPr>
            </w:pPr>
            <w:r>
              <w:rPr>
                <w:b/>
                <w:sz w:val="24"/>
                <w:szCs w:val="24"/>
                <w:lang w:eastAsia="ar-SA"/>
              </w:rPr>
              <w:t>----------</w:t>
            </w:r>
          </w:p>
        </w:tc>
      </w:tr>
      <w:tr w:rsidR="00683758" w14:paraId="721951BF"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110E7132" w14:textId="77777777" w:rsidR="00683758" w:rsidRDefault="00683758" w:rsidP="00495CFB">
            <w:pPr>
              <w:suppressAutoHyphens/>
              <w:spacing w:before="100" w:beforeAutospacing="1" w:after="100" w:afterAutospacing="1"/>
              <w:jc w:val="both"/>
              <w:rPr>
                <w:rFonts w:eastAsia="Times New Roman"/>
                <w:b/>
                <w:sz w:val="24"/>
                <w:szCs w:val="24"/>
                <w:lang w:val="ro-RO" w:eastAsia="ar-SA"/>
              </w:rPr>
            </w:pPr>
            <w:r>
              <w:rPr>
                <w:b/>
                <w:sz w:val="24"/>
                <w:szCs w:val="24"/>
                <w:lang w:eastAsia="ar-SA"/>
              </w:rPr>
              <w:t>------------</w:t>
            </w:r>
          </w:p>
        </w:tc>
      </w:tr>
      <w:tr w:rsidR="00683758" w14:paraId="5AD7C20E"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50620146" w14:textId="77777777" w:rsidR="00683758" w:rsidRDefault="00683758" w:rsidP="00495CFB">
            <w:pPr>
              <w:suppressAutoHyphens/>
              <w:spacing w:before="100" w:beforeAutospacing="1" w:after="100" w:afterAutospacing="1"/>
              <w:jc w:val="both"/>
              <w:rPr>
                <w:b/>
                <w:sz w:val="24"/>
                <w:szCs w:val="24"/>
                <w:lang w:eastAsia="ar-SA"/>
              </w:rPr>
            </w:pPr>
            <w:r>
              <w:rPr>
                <w:b/>
                <w:sz w:val="24"/>
                <w:szCs w:val="24"/>
                <w:lang w:eastAsia="ar-SA"/>
              </w:rPr>
              <w:t xml:space="preserve">10. </w:t>
            </w:r>
            <w:proofErr w:type="spellStart"/>
            <w:r>
              <w:rPr>
                <w:b/>
                <w:sz w:val="24"/>
                <w:szCs w:val="24"/>
                <w:lang w:eastAsia="ar-SA"/>
              </w:rPr>
              <w:t>Constatările</w:t>
            </w:r>
            <w:proofErr w:type="spellEnd"/>
            <w:r>
              <w:rPr>
                <w:b/>
                <w:sz w:val="24"/>
                <w:szCs w:val="24"/>
                <w:lang w:eastAsia="ar-SA"/>
              </w:rPr>
              <w:t xml:space="preserve"> </w:t>
            </w:r>
            <w:proofErr w:type="spellStart"/>
            <w:r>
              <w:rPr>
                <w:b/>
                <w:sz w:val="24"/>
                <w:szCs w:val="24"/>
                <w:lang w:eastAsia="ar-SA"/>
              </w:rPr>
              <w:t>expertizei</w:t>
            </w:r>
            <w:proofErr w:type="spellEnd"/>
            <w:r>
              <w:rPr>
                <w:b/>
                <w:sz w:val="24"/>
                <w:szCs w:val="24"/>
                <w:lang w:eastAsia="ar-SA"/>
              </w:rPr>
              <w:t xml:space="preserve"> </w:t>
            </w:r>
            <w:proofErr w:type="spellStart"/>
            <w:r>
              <w:rPr>
                <w:b/>
                <w:sz w:val="24"/>
                <w:szCs w:val="24"/>
                <w:lang w:eastAsia="ar-SA"/>
              </w:rPr>
              <w:t>juridice</w:t>
            </w:r>
            <w:proofErr w:type="spellEnd"/>
          </w:p>
        </w:tc>
      </w:tr>
      <w:tr w:rsidR="00683758" w14:paraId="045F23F0"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223C74F2" w14:textId="77777777" w:rsidR="00683758" w:rsidRDefault="00683758" w:rsidP="00495CFB">
            <w:pPr>
              <w:suppressAutoHyphens/>
              <w:spacing w:before="100" w:beforeAutospacing="1" w:after="100" w:afterAutospacing="1"/>
              <w:jc w:val="both"/>
              <w:rPr>
                <w:rFonts w:eastAsia="Times New Roman"/>
                <w:b/>
                <w:sz w:val="24"/>
                <w:szCs w:val="24"/>
                <w:lang w:val="ro-RO" w:eastAsia="ar-SA"/>
              </w:rPr>
            </w:pPr>
            <w:r>
              <w:rPr>
                <w:b/>
                <w:sz w:val="24"/>
                <w:szCs w:val="24"/>
                <w:lang w:eastAsia="ar-SA"/>
              </w:rPr>
              <w:t>---------------</w:t>
            </w:r>
          </w:p>
        </w:tc>
      </w:tr>
      <w:tr w:rsidR="00683758" w14:paraId="7AB109EC"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50F24E42" w14:textId="77777777" w:rsidR="00683758" w:rsidRDefault="00683758" w:rsidP="00495CFB">
            <w:pPr>
              <w:suppressAutoHyphens/>
              <w:spacing w:before="100" w:beforeAutospacing="1" w:after="100" w:afterAutospacing="1"/>
              <w:jc w:val="both"/>
              <w:rPr>
                <w:b/>
                <w:sz w:val="24"/>
                <w:szCs w:val="24"/>
                <w:lang w:eastAsia="ar-SA"/>
              </w:rPr>
            </w:pPr>
            <w:r>
              <w:rPr>
                <w:b/>
                <w:sz w:val="24"/>
                <w:szCs w:val="24"/>
                <w:lang w:eastAsia="ar-SA"/>
              </w:rPr>
              <w:t xml:space="preserve">11. </w:t>
            </w:r>
            <w:proofErr w:type="spellStart"/>
            <w:r>
              <w:rPr>
                <w:b/>
                <w:sz w:val="24"/>
                <w:szCs w:val="24"/>
                <w:lang w:eastAsia="ar-SA"/>
              </w:rPr>
              <w:t>Consultările</w:t>
            </w:r>
            <w:proofErr w:type="spellEnd"/>
            <w:r>
              <w:rPr>
                <w:b/>
                <w:sz w:val="24"/>
                <w:szCs w:val="24"/>
                <w:lang w:eastAsia="ar-SA"/>
              </w:rPr>
              <w:t xml:space="preserve"> </w:t>
            </w:r>
            <w:proofErr w:type="spellStart"/>
            <w:r>
              <w:rPr>
                <w:b/>
                <w:sz w:val="24"/>
                <w:szCs w:val="24"/>
                <w:lang w:eastAsia="ar-SA"/>
              </w:rPr>
              <w:t>altor</w:t>
            </w:r>
            <w:proofErr w:type="spellEnd"/>
            <w:r>
              <w:rPr>
                <w:b/>
                <w:sz w:val="24"/>
                <w:szCs w:val="24"/>
                <w:lang w:eastAsia="ar-SA"/>
              </w:rPr>
              <w:t xml:space="preserve"> </w:t>
            </w:r>
            <w:proofErr w:type="spellStart"/>
            <w:r>
              <w:rPr>
                <w:b/>
                <w:sz w:val="24"/>
                <w:szCs w:val="24"/>
                <w:lang w:eastAsia="ar-SA"/>
              </w:rPr>
              <w:t>expertize</w:t>
            </w:r>
            <w:proofErr w:type="spellEnd"/>
          </w:p>
        </w:tc>
      </w:tr>
      <w:tr w:rsidR="00683758" w14:paraId="681ECF8D" w14:textId="77777777" w:rsidTr="00495CFB">
        <w:tc>
          <w:tcPr>
            <w:tcW w:w="9571" w:type="dxa"/>
            <w:tcBorders>
              <w:top w:val="single" w:sz="4" w:space="0" w:color="auto"/>
              <w:left w:val="single" w:sz="4" w:space="0" w:color="auto"/>
              <w:bottom w:val="single" w:sz="4" w:space="0" w:color="auto"/>
              <w:right w:val="single" w:sz="4" w:space="0" w:color="auto"/>
            </w:tcBorders>
            <w:hideMark/>
          </w:tcPr>
          <w:p w14:paraId="74D69BAA" w14:textId="77777777" w:rsidR="00683758" w:rsidRDefault="00683758" w:rsidP="00495CFB">
            <w:pPr>
              <w:suppressAutoHyphens/>
              <w:spacing w:before="100" w:beforeAutospacing="1" w:after="100" w:afterAutospacing="1"/>
              <w:jc w:val="both"/>
              <w:rPr>
                <w:b/>
                <w:sz w:val="24"/>
                <w:szCs w:val="24"/>
                <w:lang w:eastAsia="ar-SA"/>
              </w:rPr>
            </w:pPr>
            <w:r>
              <w:rPr>
                <w:b/>
                <w:sz w:val="24"/>
                <w:szCs w:val="24"/>
                <w:lang w:eastAsia="ar-SA"/>
              </w:rPr>
              <w:t>------------</w:t>
            </w:r>
          </w:p>
        </w:tc>
      </w:tr>
    </w:tbl>
    <w:p w14:paraId="010D4BBD" w14:textId="77777777" w:rsidR="00683758" w:rsidRDefault="00683758" w:rsidP="00683758">
      <w:pPr>
        <w:rPr>
          <w:rFonts w:eastAsia="Times New Roman"/>
          <w:sz w:val="24"/>
          <w:szCs w:val="24"/>
          <w:lang w:val="ro-MD" w:eastAsia="ar-SA"/>
        </w:rPr>
      </w:pPr>
    </w:p>
    <w:p w14:paraId="78A7BDD2" w14:textId="4576A46B" w:rsidR="00683758" w:rsidRDefault="00165F46" w:rsidP="0087089A">
      <w:pPr>
        <w:spacing w:before="240"/>
        <w:rPr>
          <w:sz w:val="24"/>
          <w:szCs w:val="24"/>
          <w:lang w:val="ro-MD" w:eastAsia="ar-SA"/>
        </w:rPr>
      </w:pPr>
      <w:r>
        <w:rPr>
          <w:sz w:val="24"/>
          <w:szCs w:val="24"/>
          <w:lang w:val="ro-MD" w:eastAsia="ar-SA"/>
        </w:rPr>
        <w:t>Executor:</w:t>
      </w:r>
    </w:p>
    <w:p w14:paraId="3A75C0E9" w14:textId="50E6B08B" w:rsidR="00165F46" w:rsidRDefault="00165F46" w:rsidP="0087089A">
      <w:pPr>
        <w:spacing w:before="240"/>
        <w:rPr>
          <w:sz w:val="24"/>
          <w:szCs w:val="24"/>
          <w:lang w:val="ro-MD" w:eastAsia="ar-SA"/>
        </w:rPr>
      </w:pPr>
      <w:r>
        <w:rPr>
          <w:sz w:val="24"/>
          <w:szCs w:val="24"/>
          <w:lang w:val="ro-MD" w:eastAsia="ar-SA"/>
        </w:rPr>
        <w:t>Economist principal                                                                             Bolgari Valentina</w:t>
      </w:r>
    </w:p>
    <w:p w14:paraId="1D454361" w14:textId="77777777" w:rsidR="00165F46" w:rsidRDefault="00165F46" w:rsidP="00683758">
      <w:pPr>
        <w:spacing w:before="240"/>
        <w:rPr>
          <w:sz w:val="24"/>
          <w:szCs w:val="24"/>
          <w:lang w:val="ro-MD" w:eastAsia="ar-SA"/>
        </w:rPr>
      </w:pPr>
    </w:p>
    <w:p w14:paraId="54FFA758" w14:textId="77777777" w:rsidR="004D44EC" w:rsidRDefault="004D44EC" w:rsidP="00683758">
      <w:pPr>
        <w:spacing w:before="240"/>
        <w:rPr>
          <w:sz w:val="24"/>
          <w:szCs w:val="24"/>
          <w:lang w:val="ro-MD" w:eastAsia="ar-SA"/>
        </w:rPr>
      </w:pPr>
    </w:p>
    <w:p w14:paraId="70A00840" w14:textId="77777777" w:rsidR="001D521A" w:rsidRDefault="001D521A" w:rsidP="00165F46">
      <w:pPr>
        <w:spacing w:after="0"/>
        <w:rPr>
          <w:sz w:val="24"/>
          <w:szCs w:val="24"/>
          <w:lang w:val="ro-MD" w:eastAsia="ar-SA"/>
        </w:rPr>
      </w:pPr>
    </w:p>
    <w:p w14:paraId="705CB2BD" w14:textId="77777777" w:rsidR="00FB51D0" w:rsidRDefault="00FB51D0" w:rsidP="00165F46">
      <w:pPr>
        <w:spacing w:after="0"/>
        <w:rPr>
          <w:sz w:val="24"/>
          <w:szCs w:val="24"/>
          <w:lang w:val="ro-RO"/>
        </w:rPr>
      </w:pPr>
    </w:p>
    <w:p w14:paraId="46697F27" w14:textId="0081880C" w:rsidR="001D521A" w:rsidRPr="008A5B70" w:rsidRDefault="006417E9" w:rsidP="001D521A">
      <w:pPr>
        <w:spacing w:after="0"/>
        <w:rPr>
          <w:b/>
          <w:bCs/>
          <w:sz w:val="24"/>
          <w:szCs w:val="24"/>
          <w:lang w:val="ro-RO"/>
        </w:rPr>
      </w:pPr>
      <w:r w:rsidRPr="008A5B70">
        <w:rPr>
          <w:b/>
          <w:bCs/>
          <w:sz w:val="24"/>
          <w:szCs w:val="24"/>
          <w:lang w:val="ro-RO"/>
        </w:rPr>
        <w:lastRenderedPageBreak/>
        <w:t xml:space="preserve">                                                                                                                                    PROIECT:</w:t>
      </w:r>
    </w:p>
    <w:p w14:paraId="1115C178" w14:textId="77777777" w:rsidR="00FB51D0" w:rsidRPr="008A5B70" w:rsidRDefault="00FB51D0" w:rsidP="001D521A">
      <w:pPr>
        <w:spacing w:after="0"/>
        <w:rPr>
          <w:b/>
          <w:bCs/>
          <w:sz w:val="24"/>
          <w:szCs w:val="24"/>
          <w:lang w:val="ro-RO"/>
        </w:rPr>
      </w:pPr>
    </w:p>
    <w:p w14:paraId="583FD767" w14:textId="264EBAAD" w:rsidR="001D521A" w:rsidRPr="008A5B70" w:rsidRDefault="00165F46" w:rsidP="001D521A">
      <w:pPr>
        <w:spacing w:after="0"/>
        <w:rPr>
          <w:sz w:val="24"/>
          <w:szCs w:val="24"/>
          <w:lang w:val="ro-RO"/>
        </w:rPr>
      </w:pPr>
      <w:r w:rsidRPr="008A5B70">
        <w:rPr>
          <w:sz w:val="24"/>
          <w:szCs w:val="24"/>
          <w:lang w:val="ro-RO"/>
        </w:rPr>
        <w:t xml:space="preserve">                                                                   DECIZIE nr.</w:t>
      </w:r>
      <w:r w:rsidR="00C81320">
        <w:rPr>
          <w:sz w:val="24"/>
          <w:szCs w:val="24"/>
          <w:lang w:val="ro-RO"/>
        </w:rPr>
        <w:t xml:space="preserve"> </w:t>
      </w:r>
      <w:r w:rsidRPr="008A5B70">
        <w:rPr>
          <w:sz w:val="24"/>
          <w:szCs w:val="24"/>
          <w:lang w:val="ro-RO"/>
        </w:rPr>
        <w:t>9/8</w:t>
      </w:r>
    </w:p>
    <w:p w14:paraId="2D0F90EB" w14:textId="7A906E5B" w:rsidR="00165F46" w:rsidRPr="008A5B70" w:rsidRDefault="00165F46" w:rsidP="001D521A">
      <w:pPr>
        <w:spacing w:after="0"/>
        <w:rPr>
          <w:sz w:val="24"/>
          <w:szCs w:val="24"/>
          <w:lang w:val="ro-RO"/>
        </w:rPr>
      </w:pPr>
      <w:r w:rsidRPr="008A5B70">
        <w:rPr>
          <w:sz w:val="24"/>
          <w:szCs w:val="24"/>
          <w:lang w:val="ro-RO"/>
        </w:rPr>
        <w:t xml:space="preserve">                                                           din _______________</w:t>
      </w:r>
    </w:p>
    <w:p w14:paraId="544DCB36" w14:textId="77777777" w:rsidR="00165F46" w:rsidRPr="008A5B70" w:rsidRDefault="00165F46" w:rsidP="001D521A">
      <w:pPr>
        <w:spacing w:after="0"/>
        <w:rPr>
          <w:sz w:val="24"/>
          <w:szCs w:val="24"/>
          <w:lang w:val="ro-RO"/>
        </w:rPr>
      </w:pPr>
    </w:p>
    <w:p w14:paraId="3BBFFF1F" w14:textId="77777777" w:rsidR="00FB51D0" w:rsidRPr="008A5B70" w:rsidRDefault="00FB51D0" w:rsidP="001D521A">
      <w:pPr>
        <w:spacing w:after="0"/>
        <w:rPr>
          <w:sz w:val="24"/>
          <w:szCs w:val="24"/>
          <w:lang w:val="ro-RO"/>
        </w:rPr>
      </w:pPr>
    </w:p>
    <w:p w14:paraId="3B5ED0F9" w14:textId="3F83A11F" w:rsidR="00FB51D0" w:rsidRPr="008A5B70" w:rsidRDefault="00FB51D0" w:rsidP="00FB51D0">
      <w:pPr>
        <w:suppressAutoHyphens/>
        <w:spacing w:after="0"/>
        <w:rPr>
          <w:rFonts w:eastAsia="Times New Roman" w:cs="Times New Roman"/>
          <w:bCs/>
          <w:iCs/>
          <w:sz w:val="24"/>
          <w:szCs w:val="24"/>
          <w:lang w:val="ro-RO" w:eastAsia="ar-SA"/>
        </w:rPr>
      </w:pPr>
      <w:r w:rsidRPr="008A5B70">
        <w:rPr>
          <w:rFonts w:eastAsia="Times New Roman" w:cs="Times New Roman"/>
          <w:bCs/>
          <w:iCs/>
          <w:sz w:val="24"/>
          <w:szCs w:val="24"/>
          <w:lang w:val="ro-RO" w:eastAsia="ar-SA"/>
        </w:rPr>
        <w:t xml:space="preserve">Cu privire corelarea si modificarea bugetului </w:t>
      </w:r>
    </w:p>
    <w:p w14:paraId="49D36117" w14:textId="3AC20B92" w:rsidR="00FB51D0" w:rsidRPr="008A5B70" w:rsidRDefault="00FB51D0" w:rsidP="00FB51D0">
      <w:pPr>
        <w:suppressAutoHyphens/>
        <w:spacing w:after="0"/>
        <w:rPr>
          <w:rFonts w:eastAsia="Times New Roman" w:cs="Times New Roman"/>
          <w:bCs/>
          <w:iCs/>
          <w:sz w:val="24"/>
          <w:szCs w:val="24"/>
          <w:lang w:val="ro-RO" w:eastAsia="ar-SA"/>
        </w:rPr>
      </w:pPr>
      <w:r w:rsidRPr="008A5B70">
        <w:rPr>
          <w:rFonts w:eastAsia="Times New Roman" w:cs="Times New Roman"/>
          <w:bCs/>
          <w:iCs/>
          <w:sz w:val="24"/>
          <w:szCs w:val="24"/>
          <w:lang w:val="ro-RO" w:eastAsia="ar-SA"/>
        </w:rPr>
        <w:t>local al primăriei s.Doroţcaia pentru anul 2024</w:t>
      </w:r>
    </w:p>
    <w:p w14:paraId="21B2B2D8" w14:textId="4C2C0E48" w:rsidR="00165F46" w:rsidRPr="008A5B70" w:rsidRDefault="00FB51D0" w:rsidP="00FB51D0">
      <w:pPr>
        <w:spacing w:after="0"/>
        <w:rPr>
          <w:bCs/>
          <w:iCs/>
          <w:sz w:val="24"/>
          <w:szCs w:val="24"/>
          <w:lang w:val="ro-RO"/>
        </w:rPr>
      </w:pPr>
      <w:r w:rsidRPr="008A5B70">
        <w:rPr>
          <w:rFonts w:eastAsia="Times New Roman" w:cs="Times New Roman"/>
          <w:bCs/>
          <w:iCs/>
          <w:sz w:val="24"/>
          <w:szCs w:val="24"/>
          <w:lang w:val="ro-RO" w:eastAsia="ar-SA"/>
        </w:rPr>
        <w:t xml:space="preserve"> </w:t>
      </w:r>
    </w:p>
    <w:p w14:paraId="15E702FA" w14:textId="7CD91D7C" w:rsidR="006F3022" w:rsidRPr="008A5B70" w:rsidRDefault="006F3022" w:rsidP="006F3022">
      <w:pPr>
        <w:jc w:val="both"/>
        <w:rPr>
          <w:sz w:val="24"/>
          <w:szCs w:val="24"/>
          <w:lang w:val="en-US" w:eastAsia="ar-SA"/>
        </w:rPr>
      </w:pPr>
      <w:r w:rsidRPr="008A5B70">
        <w:rPr>
          <w:bCs/>
          <w:iCs/>
          <w:sz w:val="24"/>
          <w:szCs w:val="24"/>
          <w:lang w:val="en-US" w:eastAsia="ar-SA"/>
        </w:rPr>
        <w:t xml:space="preserve">     </w:t>
      </w:r>
      <w:proofErr w:type="spellStart"/>
      <w:r w:rsidRPr="008A5B70">
        <w:rPr>
          <w:sz w:val="24"/>
          <w:szCs w:val="24"/>
          <w:lang w:val="en-US" w:eastAsia="ar-SA"/>
        </w:rPr>
        <w:t>În</w:t>
      </w:r>
      <w:proofErr w:type="spellEnd"/>
      <w:r w:rsidRPr="008A5B70">
        <w:rPr>
          <w:sz w:val="24"/>
          <w:szCs w:val="24"/>
          <w:lang w:val="en-US" w:eastAsia="ar-SA"/>
        </w:rPr>
        <w:t xml:space="preserve"> </w:t>
      </w:r>
      <w:proofErr w:type="spellStart"/>
      <w:r w:rsidRPr="008A5B70">
        <w:rPr>
          <w:sz w:val="24"/>
          <w:szCs w:val="24"/>
          <w:lang w:val="en-US" w:eastAsia="ar-SA"/>
        </w:rPr>
        <w:t>conformitate</w:t>
      </w:r>
      <w:proofErr w:type="spellEnd"/>
      <w:r w:rsidRPr="008A5B70">
        <w:rPr>
          <w:sz w:val="24"/>
          <w:szCs w:val="24"/>
          <w:lang w:val="en-US" w:eastAsia="ar-SA"/>
        </w:rPr>
        <w:t xml:space="preserve"> cu art.14 </w:t>
      </w:r>
      <w:proofErr w:type="spellStart"/>
      <w:r w:rsidRPr="008A5B70">
        <w:rPr>
          <w:sz w:val="24"/>
          <w:szCs w:val="24"/>
          <w:lang w:val="en-US" w:eastAsia="ar-SA"/>
        </w:rPr>
        <w:t>alin</w:t>
      </w:r>
      <w:proofErr w:type="spellEnd"/>
      <w:r w:rsidRPr="008A5B70">
        <w:rPr>
          <w:sz w:val="24"/>
          <w:szCs w:val="24"/>
          <w:lang w:val="en-US" w:eastAsia="ar-SA"/>
        </w:rPr>
        <w:t xml:space="preserve">. (2) al </w:t>
      </w:r>
      <w:proofErr w:type="spellStart"/>
      <w:r w:rsidRPr="008A5B70">
        <w:rPr>
          <w:sz w:val="24"/>
          <w:szCs w:val="24"/>
          <w:lang w:val="en-US" w:eastAsia="ar-SA"/>
        </w:rPr>
        <w:t>Legii</w:t>
      </w:r>
      <w:proofErr w:type="spellEnd"/>
      <w:r w:rsidRPr="008A5B70">
        <w:rPr>
          <w:sz w:val="24"/>
          <w:szCs w:val="24"/>
          <w:lang w:val="en-US" w:eastAsia="ar-SA"/>
        </w:rPr>
        <w:t xml:space="preserve"> </w:t>
      </w:r>
      <w:proofErr w:type="spellStart"/>
      <w:r w:rsidRPr="008A5B70">
        <w:rPr>
          <w:sz w:val="24"/>
          <w:szCs w:val="24"/>
          <w:lang w:val="en-US" w:eastAsia="ar-SA"/>
        </w:rPr>
        <w:t>privind</w:t>
      </w:r>
      <w:proofErr w:type="spellEnd"/>
      <w:r w:rsidRPr="008A5B70">
        <w:rPr>
          <w:sz w:val="24"/>
          <w:szCs w:val="24"/>
          <w:lang w:val="en-US" w:eastAsia="ar-SA"/>
        </w:rPr>
        <w:t xml:space="preserve"> </w:t>
      </w:r>
      <w:proofErr w:type="spellStart"/>
      <w:r w:rsidRPr="008A5B70">
        <w:rPr>
          <w:sz w:val="24"/>
          <w:szCs w:val="24"/>
          <w:lang w:val="en-US" w:eastAsia="ar-SA"/>
        </w:rPr>
        <w:t>administraţia</w:t>
      </w:r>
      <w:proofErr w:type="spellEnd"/>
      <w:r w:rsidRPr="008A5B70">
        <w:rPr>
          <w:sz w:val="24"/>
          <w:szCs w:val="24"/>
          <w:lang w:val="en-US" w:eastAsia="ar-SA"/>
        </w:rPr>
        <w:t xml:space="preserve"> </w:t>
      </w:r>
      <w:proofErr w:type="spellStart"/>
      <w:r w:rsidRPr="008A5B70">
        <w:rPr>
          <w:sz w:val="24"/>
          <w:szCs w:val="24"/>
          <w:lang w:val="en-US" w:eastAsia="ar-SA"/>
        </w:rPr>
        <w:t>publică</w:t>
      </w:r>
      <w:proofErr w:type="spellEnd"/>
      <w:r w:rsidRPr="008A5B70">
        <w:rPr>
          <w:sz w:val="24"/>
          <w:szCs w:val="24"/>
          <w:lang w:val="en-US" w:eastAsia="ar-SA"/>
        </w:rPr>
        <w:t xml:space="preserve"> </w:t>
      </w:r>
      <w:proofErr w:type="spellStart"/>
      <w:r w:rsidRPr="008A5B70">
        <w:rPr>
          <w:sz w:val="24"/>
          <w:szCs w:val="24"/>
          <w:lang w:val="en-US" w:eastAsia="ar-SA"/>
        </w:rPr>
        <w:t>locală</w:t>
      </w:r>
      <w:proofErr w:type="spellEnd"/>
      <w:r w:rsidRPr="008A5B70">
        <w:rPr>
          <w:sz w:val="24"/>
          <w:szCs w:val="24"/>
          <w:lang w:val="en-US" w:eastAsia="ar-SA"/>
        </w:rPr>
        <w:t xml:space="preserve"> nr. 436/2006, art. 24, 29 ale </w:t>
      </w:r>
      <w:proofErr w:type="spellStart"/>
      <w:r w:rsidRPr="008A5B70">
        <w:rPr>
          <w:sz w:val="24"/>
          <w:szCs w:val="24"/>
          <w:lang w:val="en-US" w:eastAsia="ar-SA"/>
        </w:rPr>
        <w:t>Legii</w:t>
      </w:r>
      <w:proofErr w:type="spellEnd"/>
      <w:r w:rsidRPr="008A5B70">
        <w:rPr>
          <w:sz w:val="24"/>
          <w:szCs w:val="24"/>
          <w:lang w:val="en-US" w:eastAsia="ar-SA"/>
        </w:rPr>
        <w:t xml:space="preserve"> </w:t>
      </w:r>
      <w:proofErr w:type="spellStart"/>
      <w:r w:rsidRPr="008A5B70">
        <w:rPr>
          <w:sz w:val="24"/>
          <w:szCs w:val="24"/>
          <w:lang w:val="en-US" w:eastAsia="ar-SA"/>
        </w:rPr>
        <w:t>privind</w:t>
      </w:r>
      <w:proofErr w:type="spellEnd"/>
      <w:r w:rsidRPr="008A5B70">
        <w:rPr>
          <w:sz w:val="24"/>
          <w:szCs w:val="24"/>
          <w:lang w:val="en-US" w:eastAsia="ar-SA"/>
        </w:rPr>
        <w:t xml:space="preserve"> </w:t>
      </w:r>
      <w:proofErr w:type="spellStart"/>
      <w:r w:rsidRPr="008A5B70">
        <w:rPr>
          <w:sz w:val="24"/>
          <w:szCs w:val="24"/>
          <w:lang w:val="en-US" w:eastAsia="ar-SA"/>
        </w:rPr>
        <w:t>finanţele</w:t>
      </w:r>
      <w:proofErr w:type="spellEnd"/>
      <w:r w:rsidRPr="008A5B70">
        <w:rPr>
          <w:sz w:val="24"/>
          <w:szCs w:val="24"/>
          <w:lang w:val="en-US" w:eastAsia="ar-SA"/>
        </w:rPr>
        <w:t xml:space="preserve"> </w:t>
      </w:r>
      <w:proofErr w:type="spellStart"/>
      <w:r w:rsidRPr="008A5B70">
        <w:rPr>
          <w:sz w:val="24"/>
          <w:szCs w:val="24"/>
          <w:lang w:val="en-US" w:eastAsia="ar-SA"/>
        </w:rPr>
        <w:t>publice</w:t>
      </w:r>
      <w:proofErr w:type="spellEnd"/>
      <w:r w:rsidRPr="008A5B70">
        <w:rPr>
          <w:sz w:val="24"/>
          <w:szCs w:val="24"/>
          <w:lang w:val="en-US" w:eastAsia="ar-SA"/>
        </w:rPr>
        <w:t xml:space="preserve"> locale nr.397/2003, </w:t>
      </w:r>
      <w:proofErr w:type="spellStart"/>
      <w:r w:rsidRPr="008A5B70">
        <w:rPr>
          <w:sz w:val="24"/>
          <w:szCs w:val="24"/>
          <w:lang w:val="en-US" w:eastAsia="ar-SA"/>
        </w:rPr>
        <w:t>Legea</w:t>
      </w:r>
      <w:proofErr w:type="spellEnd"/>
      <w:r w:rsidRPr="008A5B70">
        <w:rPr>
          <w:sz w:val="24"/>
          <w:szCs w:val="24"/>
          <w:lang w:val="en-US" w:eastAsia="ar-SA"/>
        </w:rPr>
        <w:t xml:space="preserve"> nr.181/2014 cu </w:t>
      </w:r>
      <w:proofErr w:type="spellStart"/>
      <w:r w:rsidRPr="008A5B70">
        <w:rPr>
          <w:sz w:val="24"/>
          <w:szCs w:val="24"/>
          <w:lang w:val="en-US" w:eastAsia="ar-SA"/>
        </w:rPr>
        <w:t>privire</w:t>
      </w:r>
      <w:proofErr w:type="spellEnd"/>
      <w:r w:rsidRPr="008A5B70">
        <w:rPr>
          <w:sz w:val="24"/>
          <w:szCs w:val="24"/>
          <w:lang w:val="en-US" w:eastAsia="ar-SA"/>
        </w:rPr>
        <w:t xml:space="preserve"> la </w:t>
      </w:r>
      <w:proofErr w:type="spellStart"/>
      <w:r w:rsidRPr="008A5B70">
        <w:rPr>
          <w:sz w:val="24"/>
          <w:szCs w:val="24"/>
          <w:lang w:val="en-US" w:eastAsia="ar-SA"/>
        </w:rPr>
        <w:t>finanţele</w:t>
      </w:r>
      <w:proofErr w:type="spellEnd"/>
      <w:r w:rsidRPr="008A5B70">
        <w:rPr>
          <w:sz w:val="24"/>
          <w:szCs w:val="24"/>
          <w:lang w:val="en-US" w:eastAsia="ar-SA"/>
        </w:rPr>
        <w:t xml:space="preserve"> </w:t>
      </w:r>
      <w:proofErr w:type="spellStart"/>
      <w:r w:rsidRPr="008A5B70">
        <w:rPr>
          <w:sz w:val="24"/>
          <w:szCs w:val="24"/>
          <w:lang w:val="en-US" w:eastAsia="ar-SA"/>
        </w:rPr>
        <w:t>publice</w:t>
      </w:r>
      <w:proofErr w:type="spellEnd"/>
      <w:r w:rsidRPr="008A5B70">
        <w:rPr>
          <w:sz w:val="24"/>
          <w:szCs w:val="24"/>
          <w:lang w:val="en-US" w:eastAsia="ar-SA"/>
        </w:rPr>
        <w:t xml:space="preserve"> </w:t>
      </w:r>
      <w:proofErr w:type="spellStart"/>
      <w:r w:rsidRPr="008A5B70">
        <w:rPr>
          <w:sz w:val="24"/>
          <w:szCs w:val="24"/>
          <w:lang w:val="en-US" w:eastAsia="ar-SA"/>
        </w:rPr>
        <w:t>şi</w:t>
      </w:r>
      <w:proofErr w:type="spellEnd"/>
      <w:r w:rsidRPr="008A5B70">
        <w:rPr>
          <w:sz w:val="24"/>
          <w:szCs w:val="24"/>
          <w:lang w:val="en-US" w:eastAsia="ar-SA"/>
        </w:rPr>
        <w:t xml:space="preserve"> </w:t>
      </w:r>
      <w:proofErr w:type="spellStart"/>
      <w:r w:rsidRPr="008A5B70">
        <w:rPr>
          <w:sz w:val="24"/>
          <w:szCs w:val="24"/>
          <w:lang w:val="en-US" w:eastAsia="ar-SA"/>
        </w:rPr>
        <w:t>responsabilităţile</w:t>
      </w:r>
      <w:proofErr w:type="spellEnd"/>
      <w:r w:rsidRPr="008A5B70">
        <w:rPr>
          <w:sz w:val="24"/>
          <w:szCs w:val="24"/>
          <w:lang w:val="en-US" w:eastAsia="ar-SA"/>
        </w:rPr>
        <w:t xml:space="preserve"> </w:t>
      </w:r>
      <w:proofErr w:type="spellStart"/>
      <w:r w:rsidRPr="008A5B70">
        <w:rPr>
          <w:sz w:val="24"/>
          <w:szCs w:val="24"/>
          <w:lang w:val="en-US" w:eastAsia="ar-SA"/>
        </w:rPr>
        <w:t>bugetar-fiscale</w:t>
      </w:r>
      <w:proofErr w:type="spellEnd"/>
      <w:r w:rsidRPr="008A5B70">
        <w:rPr>
          <w:sz w:val="24"/>
          <w:szCs w:val="24"/>
          <w:lang w:val="en-US" w:eastAsia="ar-SA"/>
        </w:rPr>
        <w:t xml:space="preserve">, </w:t>
      </w:r>
      <w:proofErr w:type="spellStart"/>
      <w:r w:rsidRPr="008A5B70">
        <w:rPr>
          <w:sz w:val="24"/>
          <w:szCs w:val="24"/>
          <w:lang w:val="en-US" w:eastAsia="ar-SA"/>
        </w:rPr>
        <w:t>Legea</w:t>
      </w:r>
      <w:proofErr w:type="spellEnd"/>
      <w:r w:rsidRPr="008A5B70">
        <w:rPr>
          <w:sz w:val="24"/>
          <w:szCs w:val="24"/>
          <w:lang w:val="en-US" w:eastAsia="ar-SA"/>
        </w:rPr>
        <w:t xml:space="preserve"> </w:t>
      </w:r>
      <w:proofErr w:type="spellStart"/>
      <w:r w:rsidRPr="008A5B70">
        <w:rPr>
          <w:sz w:val="24"/>
          <w:szCs w:val="24"/>
          <w:lang w:val="en-US" w:eastAsia="ar-SA"/>
        </w:rPr>
        <w:t>bugetului</w:t>
      </w:r>
      <w:proofErr w:type="spellEnd"/>
      <w:r w:rsidRPr="008A5B70">
        <w:rPr>
          <w:sz w:val="24"/>
          <w:szCs w:val="24"/>
          <w:lang w:val="en-US" w:eastAsia="ar-SA"/>
        </w:rPr>
        <w:t xml:space="preserve"> de </w:t>
      </w:r>
      <w:r w:rsidR="00294597">
        <w:rPr>
          <w:sz w:val="24"/>
          <w:szCs w:val="24"/>
          <w:lang w:val="en-US" w:eastAsia="ar-SA"/>
        </w:rPr>
        <w:t>S</w:t>
      </w:r>
      <w:r w:rsidRPr="008A5B70">
        <w:rPr>
          <w:sz w:val="24"/>
          <w:szCs w:val="24"/>
          <w:lang w:val="en-US" w:eastAsia="ar-SA"/>
        </w:rPr>
        <w:t xml:space="preserve">tat pe </w:t>
      </w:r>
      <w:proofErr w:type="spellStart"/>
      <w:r w:rsidRPr="008A5B70">
        <w:rPr>
          <w:sz w:val="24"/>
          <w:szCs w:val="24"/>
          <w:lang w:val="en-US" w:eastAsia="ar-SA"/>
        </w:rPr>
        <w:t>anul</w:t>
      </w:r>
      <w:proofErr w:type="spellEnd"/>
      <w:r w:rsidRPr="008A5B70">
        <w:rPr>
          <w:sz w:val="24"/>
          <w:szCs w:val="24"/>
          <w:lang w:val="en-US" w:eastAsia="ar-SA"/>
        </w:rPr>
        <w:t xml:space="preserve"> 2024 nr. 418/2023, </w:t>
      </w:r>
      <w:proofErr w:type="spellStart"/>
      <w:r w:rsidRPr="008A5B70">
        <w:rPr>
          <w:sz w:val="24"/>
          <w:szCs w:val="24"/>
          <w:lang w:val="en-US" w:eastAsia="ar-SA"/>
        </w:rPr>
        <w:t>Legea</w:t>
      </w:r>
      <w:proofErr w:type="spellEnd"/>
      <w:r w:rsidRPr="008A5B70">
        <w:rPr>
          <w:sz w:val="24"/>
          <w:szCs w:val="24"/>
          <w:lang w:val="en-US" w:eastAsia="ar-SA"/>
        </w:rPr>
        <w:t xml:space="preserve"> nr. </w:t>
      </w:r>
      <w:proofErr w:type="gramStart"/>
      <w:r w:rsidRPr="008A5B70">
        <w:rPr>
          <w:sz w:val="24"/>
          <w:szCs w:val="24"/>
          <w:lang w:val="en-US" w:eastAsia="ar-SA"/>
        </w:rPr>
        <w:t>2</w:t>
      </w:r>
      <w:r w:rsidR="000E0B28">
        <w:rPr>
          <w:sz w:val="24"/>
          <w:szCs w:val="24"/>
          <w:lang w:val="en-US" w:eastAsia="ar-SA"/>
        </w:rPr>
        <w:t>79</w:t>
      </w:r>
      <w:r w:rsidRPr="008A5B70">
        <w:rPr>
          <w:sz w:val="24"/>
          <w:szCs w:val="24"/>
          <w:lang w:val="en-US" w:eastAsia="ar-SA"/>
        </w:rPr>
        <w:t xml:space="preserve">  </w:t>
      </w:r>
      <w:r w:rsidR="00294597">
        <w:rPr>
          <w:sz w:val="24"/>
          <w:szCs w:val="24"/>
          <w:lang w:val="en-US" w:eastAsia="ar-SA"/>
        </w:rPr>
        <w:t>d</w:t>
      </w:r>
      <w:r w:rsidRPr="008A5B70">
        <w:rPr>
          <w:sz w:val="24"/>
          <w:szCs w:val="24"/>
          <w:lang w:val="en-US" w:eastAsia="ar-SA"/>
        </w:rPr>
        <w:t>in</w:t>
      </w:r>
      <w:proofErr w:type="gramEnd"/>
      <w:r w:rsidRPr="008A5B70">
        <w:rPr>
          <w:sz w:val="24"/>
          <w:szCs w:val="24"/>
          <w:lang w:val="en-US" w:eastAsia="ar-SA"/>
        </w:rPr>
        <w:t xml:space="preserve"> </w:t>
      </w:r>
      <w:r w:rsidR="000E0B28">
        <w:rPr>
          <w:sz w:val="24"/>
          <w:szCs w:val="24"/>
          <w:lang w:val="en-US" w:eastAsia="ar-SA"/>
        </w:rPr>
        <w:t>0</w:t>
      </w:r>
      <w:r w:rsidRPr="008A5B70">
        <w:rPr>
          <w:sz w:val="24"/>
          <w:szCs w:val="24"/>
          <w:lang w:val="en-US" w:eastAsia="ar-SA"/>
        </w:rPr>
        <w:t>5.</w:t>
      </w:r>
      <w:r w:rsidR="000E0B28">
        <w:rPr>
          <w:sz w:val="24"/>
          <w:szCs w:val="24"/>
          <w:lang w:val="en-US" w:eastAsia="ar-SA"/>
        </w:rPr>
        <w:t>12</w:t>
      </w:r>
      <w:r w:rsidRPr="008A5B70">
        <w:rPr>
          <w:sz w:val="24"/>
          <w:szCs w:val="24"/>
          <w:lang w:val="en-US" w:eastAsia="ar-SA"/>
        </w:rPr>
        <w:t xml:space="preserve">.2024 </w:t>
      </w:r>
      <w:proofErr w:type="spellStart"/>
      <w:r w:rsidRPr="008A5B70">
        <w:rPr>
          <w:sz w:val="24"/>
          <w:szCs w:val="24"/>
          <w:lang w:val="en-US" w:eastAsia="ar-SA"/>
        </w:rPr>
        <w:t>pentru</w:t>
      </w:r>
      <w:proofErr w:type="spellEnd"/>
      <w:r w:rsidRPr="008A5B70">
        <w:rPr>
          <w:sz w:val="24"/>
          <w:szCs w:val="24"/>
          <w:lang w:val="en-US" w:eastAsia="ar-SA"/>
        </w:rPr>
        <w:t xml:space="preserve"> </w:t>
      </w:r>
      <w:proofErr w:type="spellStart"/>
      <w:r w:rsidRPr="008A5B70">
        <w:rPr>
          <w:sz w:val="24"/>
          <w:szCs w:val="24"/>
          <w:lang w:val="en-US" w:eastAsia="ar-SA"/>
        </w:rPr>
        <w:t>modificarea</w:t>
      </w:r>
      <w:proofErr w:type="spellEnd"/>
      <w:r w:rsidRPr="008A5B70">
        <w:rPr>
          <w:sz w:val="24"/>
          <w:szCs w:val="24"/>
          <w:lang w:val="en-US" w:eastAsia="ar-SA"/>
        </w:rPr>
        <w:t xml:space="preserve"> </w:t>
      </w:r>
      <w:proofErr w:type="spellStart"/>
      <w:r w:rsidRPr="008A5B70">
        <w:rPr>
          <w:sz w:val="24"/>
          <w:szCs w:val="24"/>
          <w:lang w:val="en-US" w:eastAsia="ar-SA"/>
        </w:rPr>
        <w:t>Legii</w:t>
      </w:r>
      <w:proofErr w:type="spellEnd"/>
      <w:r w:rsidRPr="008A5B70">
        <w:rPr>
          <w:sz w:val="24"/>
          <w:szCs w:val="24"/>
          <w:lang w:val="en-US" w:eastAsia="ar-SA"/>
        </w:rPr>
        <w:t xml:space="preserve"> </w:t>
      </w:r>
      <w:proofErr w:type="spellStart"/>
      <w:r w:rsidRPr="008A5B70">
        <w:rPr>
          <w:sz w:val="24"/>
          <w:szCs w:val="24"/>
          <w:lang w:val="en-US" w:eastAsia="ar-SA"/>
        </w:rPr>
        <w:t>bugetului</w:t>
      </w:r>
      <w:proofErr w:type="spellEnd"/>
      <w:r w:rsidRPr="008A5B70">
        <w:rPr>
          <w:sz w:val="24"/>
          <w:szCs w:val="24"/>
          <w:lang w:val="en-US" w:eastAsia="ar-SA"/>
        </w:rPr>
        <w:t xml:space="preserve"> de Stat </w:t>
      </w:r>
      <w:proofErr w:type="spellStart"/>
      <w:r w:rsidRPr="008A5B70">
        <w:rPr>
          <w:sz w:val="24"/>
          <w:szCs w:val="24"/>
          <w:lang w:val="en-US" w:eastAsia="ar-SA"/>
        </w:rPr>
        <w:t>pentru</w:t>
      </w:r>
      <w:proofErr w:type="spellEnd"/>
      <w:r w:rsidRPr="008A5B70">
        <w:rPr>
          <w:sz w:val="24"/>
          <w:szCs w:val="24"/>
          <w:lang w:val="en-US" w:eastAsia="ar-SA"/>
        </w:rPr>
        <w:t xml:space="preserve"> </w:t>
      </w:r>
      <w:proofErr w:type="spellStart"/>
      <w:r w:rsidRPr="008A5B70">
        <w:rPr>
          <w:sz w:val="24"/>
          <w:szCs w:val="24"/>
          <w:lang w:val="en-US" w:eastAsia="ar-SA"/>
        </w:rPr>
        <w:t>anul</w:t>
      </w:r>
      <w:proofErr w:type="spellEnd"/>
      <w:r w:rsidRPr="008A5B70">
        <w:rPr>
          <w:sz w:val="24"/>
          <w:szCs w:val="24"/>
          <w:lang w:val="en-US" w:eastAsia="ar-SA"/>
        </w:rPr>
        <w:t xml:space="preserve"> 2024 nr. 418/2023, </w:t>
      </w:r>
      <w:proofErr w:type="spellStart"/>
      <w:r w:rsidR="000E0B28">
        <w:rPr>
          <w:sz w:val="24"/>
          <w:szCs w:val="24"/>
          <w:lang w:val="en-US" w:eastAsia="ar-SA"/>
        </w:rPr>
        <w:t>prin</w:t>
      </w:r>
      <w:proofErr w:type="spellEnd"/>
      <w:r w:rsidR="000E0B28">
        <w:rPr>
          <w:sz w:val="24"/>
          <w:szCs w:val="24"/>
          <w:lang w:val="en-US" w:eastAsia="ar-SA"/>
        </w:rPr>
        <w:t xml:space="preserve"> care au </w:t>
      </w:r>
      <w:proofErr w:type="spellStart"/>
      <w:r w:rsidR="000E0B28">
        <w:rPr>
          <w:sz w:val="24"/>
          <w:szCs w:val="24"/>
          <w:lang w:val="en-US" w:eastAsia="ar-SA"/>
        </w:rPr>
        <w:t>fost</w:t>
      </w:r>
      <w:proofErr w:type="spellEnd"/>
      <w:r w:rsidR="000E0B28">
        <w:rPr>
          <w:sz w:val="24"/>
          <w:szCs w:val="24"/>
          <w:lang w:val="en-US" w:eastAsia="ar-SA"/>
        </w:rPr>
        <w:t xml:space="preserve"> </w:t>
      </w:r>
      <w:proofErr w:type="spellStart"/>
      <w:r w:rsidR="000E0B28">
        <w:rPr>
          <w:sz w:val="24"/>
          <w:szCs w:val="24"/>
          <w:lang w:val="en-US" w:eastAsia="ar-SA"/>
        </w:rPr>
        <w:t>precizate</w:t>
      </w:r>
      <w:proofErr w:type="spellEnd"/>
      <w:r w:rsidR="000E0B28">
        <w:rPr>
          <w:sz w:val="24"/>
          <w:szCs w:val="24"/>
          <w:lang w:val="en-US" w:eastAsia="ar-SA"/>
        </w:rPr>
        <w:t xml:space="preserve"> </w:t>
      </w:r>
      <w:proofErr w:type="spellStart"/>
      <w:r w:rsidR="000E0B28">
        <w:rPr>
          <w:sz w:val="24"/>
          <w:szCs w:val="24"/>
          <w:lang w:val="en-US" w:eastAsia="ar-SA"/>
        </w:rPr>
        <w:t>sumele</w:t>
      </w:r>
      <w:proofErr w:type="spellEnd"/>
      <w:r w:rsidR="000E0B28">
        <w:rPr>
          <w:sz w:val="24"/>
          <w:szCs w:val="24"/>
          <w:lang w:val="en-US" w:eastAsia="ar-SA"/>
        </w:rPr>
        <w:t xml:space="preserve"> </w:t>
      </w:r>
      <w:proofErr w:type="spellStart"/>
      <w:r w:rsidR="000E0B28">
        <w:rPr>
          <w:sz w:val="24"/>
          <w:szCs w:val="24"/>
          <w:lang w:val="en-US" w:eastAsia="ar-SA"/>
        </w:rPr>
        <w:t>transferurilor</w:t>
      </w:r>
      <w:proofErr w:type="spellEnd"/>
      <w:r w:rsidR="000E0B28">
        <w:rPr>
          <w:sz w:val="24"/>
          <w:szCs w:val="24"/>
          <w:lang w:val="en-US" w:eastAsia="ar-SA"/>
        </w:rPr>
        <w:t xml:space="preserve"> de la </w:t>
      </w:r>
      <w:proofErr w:type="spellStart"/>
      <w:r w:rsidR="000E0B28">
        <w:rPr>
          <w:sz w:val="24"/>
          <w:szCs w:val="24"/>
          <w:lang w:val="en-US" w:eastAsia="ar-SA"/>
        </w:rPr>
        <w:t>bugetul</w:t>
      </w:r>
      <w:proofErr w:type="spellEnd"/>
      <w:r w:rsidR="000E0B28">
        <w:rPr>
          <w:sz w:val="24"/>
          <w:szCs w:val="24"/>
          <w:lang w:val="en-US" w:eastAsia="ar-SA"/>
        </w:rPr>
        <w:t xml:space="preserve"> de stat </w:t>
      </w:r>
      <w:proofErr w:type="spellStart"/>
      <w:r w:rsidR="000E0B28">
        <w:rPr>
          <w:sz w:val="24"/>
          <w:szCs w:val="24"/>
          <w:lang w:val="en-US" w:eastAsia="ar-SA"/>
        </w:rPr>
        <w:t>către</w:t>
      </w:r>
      <w:proofErr w:type="spellEnd"/>
      <w:r w:rsidR="000E0B28">
        <w:rPr>
          <w:sz w:val="24"/>
          <w:szCs w:val="24"/>
          <w:lang w:val="en-US" w:eastAsia="ar-SA"/>
        </w:rPr>
        <w:t xml:space="preserve"> </w:t>
      </w:r>
      <w:proofErr w:type="spellStart"/>
      <w:r w:rsidR="000E0B28">
        <w:rPr>
          <w:sz w:val="24"/>
          <w:szCs w:val="24"/>
          <w:lang w:val="en-US" w:eastAsia="ar-SA"/>
        </w:rPr>
        <w:t>bugetele</w:t>
      </w:r>
      <w:proofErr w:type="spellEnd"/>
      <w:r w:rsidR="000E0B28">
        <w:rPr>
          <w:sz w:val="24"/>
          <w:szCs w:val="24"/>
          <w:lang w:val="en-US" w:eastAsia="ar-SA"/>
        </w:rPr>
        <w:t xml:space="preserve"> locale </w:t>
      </w:r>
      <w:proofErr w:type="spellStart"/>
      <w:r w:rsidR="000E0B28">
        <w:rPr>
          <w:sz w:val="24"/>
          <w:szCs w:val="24"/>
          <w:lang w:val="en-US" w:eastAsia="ar-SA"/>
        </w:rPr>
        <w:t>pentru</w:t>
      </w:r>
      <w:proofErr w:type="spellEnd"/>
      <w:r w:rsidR="000E0B28">
        <w:rPr>
          <w:sz w:val="24"/>
          <w:szCs w:val="24"/>
          <w:lang w:val="en-US" w:eastAsia="ar-SA"/>
        </w:rPr>
        <w:t xml:space="preserve"> </w:t>
      </w:r>
      <w:proofErr w:type="spellStart"/>
      <w:r w:rsidR="000E0B28">
        <w:rPr>
          <w:sz w:val="24"/>
          <w:szCs w:val="24"/>
          <w:lang w:val="en-US" w:eastAsia="ar-SA"/>
        </w:rPr>
        <w:t>anul</w:t>
      </w:r>
      <w:proofErr w:type="spellEnd"/>
      <w:r w:rsidR="000E0B28">
        <w:rPr>
          <w:sz w:val="24"/>
          <w:szCs w:val="24"/>
          <w:lang w:val="en-US" w:eastAsia="ar-SA"/>
        </w:rPr>
        <w:t xml:space="preserve"> 2024 </w:t>
      </w:r>
      <w:proofErr w:type="spellStart"/>
      <w:r w:rsidR="000E0B28">
        <w:rPr>
          <w:sz w:val="24"/>
          <w:szCs w:val="24"/>
          <w:lang w:val="en-US" w:eastAsia="ar-SA"/>
        </w:rPr>
        <w:t>şi</w:t>
      </w:r>
      <w:proofErr w:type="spellEnd"/>
      <w:r w:rsidR="000E0B28">
        <w:rPr>
          <w:sz w:val="24"/>
          <w:szCs w:val="24"/>
          <w:lang w:val="en-US" w:eastAsia="ar-SA"/>
        </w:rPr>
        <w:t xml:space="preserve"> care se </w:t>
      </w:r>
      <w:proofErr w:type="spellStart"/>
      <w:r w:rsidR="000E0B28">
        <w:rPr>
          <w:sz w:val="24"/>
          <w:szCs w:val="24"/>
          <w:lang w:val="en-US" w:eastAsia="ar-SA"/>
        </w:rPr>
        <w:t>regăsesc</w:t>
      </w:r>
      <w:proofErr w:type="spellEnd"/>
      <w:r w:rsidR="000E0B28">
        <w:rPr>
          <w:sz w:val="24"/>
          <w:szCs w:val="24"/>
          <w:lang w:val="en-US" w:eastAsia="ar-SA"/>
        </w:rPr>
        <w:t xml:space="preserve"> </w:t>
      </w:r>
      <w:proofErr w:type="spellStart"/>
      <w:r w:rsidR="000E0B28">
        <w:rPr>
          <w:sz w:val="24"/>
          <w:szCs w:val="24"/>
          <w:lang w:val="en-US" w:eastAsia="ar-SA"/>
        </w:rPr>
        <w:t>în</w:t>
      </w:r>
      <w:proofErr w:type="spellEnd"/>
      <w:r w:rsidR="000E0B28">
        <w:rPr>
          <w:sz w:val="24"/>
          <w:szCs w:val="24"/>
          <w:lang w:val="en-US" w:eastAsia="ar-SA"/>
        </w:rPr>
        <w:t xml:space="preserve"> </w:t>
      </w:r>
      <w:proofErr w:type="spellStart"/>
      <w:r w:rsidR="000E0B28">
        <w:rPr>
          <w:sz w:val="24"/>
          <w:szCs w:val="24"/>
          <w:lang w:val="en-US" w:eastAsia="ar-SA"/>
        </w:rPr>
        <w:t>anexa</w:t>
      </w:r>
      <w:proofErr w:type="spellEnd"/>
      <w:r w:rsidR="000E0B28">
        <w:rPr>
          <w:sz w:val="24"/>
          <w:szCs w:val="24"/>
          <w:lang w:val="en-US" w:eastAsia="ar-SA"/>
        </w:rPr>
        <w:t xml:space="preserve"> nr.7</w:t>
      </w:r>
      <w:r w:rsidR="00760465">
        <w:rPr>
          <w:sz w:val="24"/>
          <w:szCs w:val="24"/>
          <w:lang w:val="en-US" w:eastAsia="ar-SA"/>
        </w:rPr>
        <w:t xml:space="preserve"> a </w:t>
      </w:r>
      <w:proofErr w:type="spellStart"/>
      <w:r w:rsidR="00760465">
        <w:rPr>
          <w:sz w:val="24"/>
          <w:szCs w:val="24"/>
          <w:lang w:val="en-US" w:eastAsia="ar-SA"/>
        </w:rPr>
        <w:t>legii</w:t>
      </w:r>
      <w:proofErr w:type="spellEnd"/>
      <w:r w:rsidR="00760465">
        <w:rPr>
          <w:sz w:val="24"/>
          <w:szCs w:val="24"/>
          <w:lang w:val="en-US" w:eastAsia="ar-SA"/>
        </w:rPr>
        <w:t xml:space="preserve"> </w:t>
      </w:r>
      <w:proofErr w:type="spellStart"/>
      <w:r w:rsidR="00760465">
        <w:rPr>
          <w:sz w:val="24"/>
          <w:szCs w:val="24"/>
          <w:lang w:val="en-US" w:eastAsia="ar-SA"/>
        </w:rPr>
        <w:t>menţionate</w:t>
      </w:r>
      <w:proofErr w:type="spellEnd"/>
      <w:r w:rsidRPr="008A5B70">
        <w:rPr>
          <w:sz w:val="24"/>
          <w:szCs w:val="24"/>
          <w:lang w:val="en-US" w:eastAsia="ar-SA"/>
        </w:rPr>
        <w:t>,</w:t>
      </w:r>
      <w:r w:rsidR="00294597">
        <w:rPr>
          <w:sz w:val="24"/>
          <w:szCs w:val="24"/>
          <w:lang w:val="en-US" w:eastAsia="ar-SA"/>
        </w:rPr>
        <w:t xml:space="preserve"> </w:t>
      </w:r>
      <w:proofErr w:type="spellStart"/>
      <w:r w:rsidR="00531E7A">
        <w:rPr>
          <w:sz w:val="24"/>
          <w:szCs w:val="24"/>
          <w:lang w:val="en-US" w:eastAsia="ar-SA"/>
        </w:rPr>
        <w:t>decizia</w:t>
      </w:r>
      <w:proofErr w:type="spellEnd"/>
      <w:r w:rsidR="00531E7A">
        <w:rPr>
          <w:sz w:val="24"/>
          <w:szCs w:val="24"/>
          <w:lang w:val="en-US" w:eastAsia="ar-SA"/>
        </w:rPr>
        <w:t xml:space="preserve"> </w:t>
      </w:r>
      <w:proofErr w:type="spellStart"/>
      <w:r w:rsidR="00531E7A">
        <w:rPr>
          <w:sz w:val="24"/>
          <w:szCs w:val="24"/>
          <w:lang w:val="en-US" w:eastAsia="ar-SA"/>
        </w:rPr>
        <w:t>Consiliului</w:t>
      </w:r>
      <w:proofErr w:type="spellEnd"/>
      <w:r w:rsidR="00531E7A">
        <w:rPr>
          <w:sz w:val="24"/>
          <w:szCs w:val="24"/>
          <w:lang w:val="en-US" w:eastAsia="ar-SA"/>
        </w:rPr>
        <w:t xml:space="preserve"> local nr.6/15 din 21.12.2023 </w:t>
      </w:r>
      <w:r w:rsidR="00531E7A" w:rsidRPr="008A5B70">
        <w:rPr>
          <w:sz w:val="24"/>
          <w:szCs w:val="24"/>
          <w:lang w:val="en-US" w:eastAsia="ar-SA"/>
        </w:rPr>
        <w:t xml:space="preserve"> </w:t>
      </w:r>
      <w:r w:rsidR="00531E7A">
        <w:rPr>
          <w:sz w:val="24"/>
          <w:szCs w:val="24"/>
          <w:lang w:val="en-US" w:eastAsia="ar-SA"/>
        </w:rPr>
        <w:t xml:space="preserve">“Cu </w:t>
      </w:r>
      <w:proofErr w:type="spellStart"/>
      <w:r w:rsidR="00531E7A">
        <w:rPr>
          <w:sz w:val="24"/>
          <w:szCs w:val="24"/>
          <w:lang w:val="en-US" w:eastAsia="ar-SA"/>
        </w:rPr>
        <w:t>privire</w:t>
      </w:r>
      <w:proofErr w:type="spellEnd"/>
      <w:r w:rsidR="00531E7A">
        <w:rPr>
          <w:sz w:val="24"/>
          <w:szCs w:val="24"/>
          <w:lang w:val="en-US" w:eastAsia="ar-SA"/>
        </w:rPr>
        <w:t xml:space="preserve"> la </w:t>
      </w:r>
      <w:proofErr w:type="spellStart"/>
      <w:r w:rsidR="00531E7A">
        <w:rPr>
          <w:sz w:val="24"/>
          <w:szCs w:val="24"/>
          <w:lang w:val="en-US" w:eastAsia="ar-SA"/>
        </w:rPr>
        <w:t>aprobarea</w:t>
      </w:r>
      <w:proofErr w:type="spellEnd"/>
      <w:r w:rsidR="00531E7A">
        <w:rPr>
          <w:sz w:val="24"/>
          <w:szCs w:val="24"/>
          <w:lang w:val="en-US" w:eastAsia="ar-SA"/>
        </w:rPr>
        <w:t xml:space="preserve"> </w:t>
      </w:r>
      <w:proofErr w:type="spellStart"/>
      <w:r w:rsidR="00531E7A">
        <w:rPr>
          <w:sz w:val="24"/>
          <w:szCs w:val="24"/>
          <w:lang w:val="en-US" w:eastAsia="ar-SA"/>
        </w:rPr>
        <w:t>bugetului</w:t>
      </w:r>
      <w:proofErr w:type="spellEnd"/>
      <w:r w:rsidR="00531E7A">
        <w:rPr>
          <w:sz w:val="24"/>
          <w:szCs w:val="24"/>
          <w:lang w:val="en-US" w:eastAsia="ar-SA"/>
        </w:rPr>
        <w:t xml:space="preserve"> local </w:t>
      </w:r>
      <w:proofErr w:type="spellStart"/>
      <w:r w:rsidR="00531E7A">
        <w:rPr>
          <w:sz w:val="24"/>
          <w:szCs w:val="24"/>
          <w:lang w:val="en-US" w:eastAsia="ar-SA"/>
        </w:rPr>
        <w:t>pentru</w:t>
      </w:r>
      <w:proofErr w:type="spellEnd"/>
      <w:r w:rsidR="00531E7A">
        <w:rPr>
          <w:sz w:val="24"/>
          <w:szCs w:val="24"/>
          <w:lang w:val="en-US" w:eastAsia="ar-SA"/>
        </w:rPr>
        <w:t xml:space="preserve"> </w:t>
      </w:r>
      <w:proofErr w:type="spellStart"/>
      <w:r w:rsidR="00531E7A">
        <w:rPr>
          <w:sz w:val="24"/>
          <w:szCs w:val="24"/>
          <w:lang w:val="en-US" w:eastAsia="ar-SA"/>
        </w:rPr>
        <w:t>anul</w:t>
      </w:r>
      <w:proofErr w:type="spellEnd"/>
      <w:r w:rsidR="00531E7A">
        <w:rPr>
          <w:sz w:val="24"/>
          <w:szCs w:val="24"/>
          <w:lang w:val="en-US" w:eastAsia="ar-SA"/>
        </w:rPr>
        <w:t xml:space="preserve"> 2024 </w:t>
      </w:r>
      <w:proofErr w:type="spellStart"/>
      <w:r w:rsidR="00531E7A">
        <w:rPr>
          <w:sz w:val="24"/>
          <w:szCs w:val="24"/>
          <w:lang w:val="en-US" w:eastAsia="ar-SA"/>
        </w:rPr>
        <w:t>în</w:t>
      </w:r>
      <w:proofErr w:type="spellEnd"/>
      <w:r w:rsidR="00531E7A">
        <w:rPr>
          <w:sz w:val="24"/>
          <w:szCs w:val="24"/>
          <w:lang w:val="en-US" w:eastAsia="ar-SA"/>
        </w:rPr>
        <w:t xml:space="preserve"> </w:t>
      </w:r>
      <w:proofErr w:type="spellStart"/>
      <w:r w:rsidR="00531E7A">
        <w:rPr>
          <w:sz w:val="24"/>
          <w:szCs w:val="24"/>
          <w:lang w:val="en-US" w:eastAsia="ar-SA"/>
        </w:rPr>
        <w:t>lectura</w:t>
      </w:r>
      <w:proofErr w:type="spellEnd"/>
      <w:r w:rsidR="00531E7A">
        <w:rPr>
          <w:sz w:val="24"/>
          <w:szCs w:val="24"/>
          <w:lang w:val="en-US" w:eastAsia="ar-SA"/>
        </w:rPr>
        <w:t xml:space="preserve"> a </w:t>
      </w:r>
      <w:proofErr w:type="spellStart"/>
      <w:r w:rsidR="00531E7A">
        <w:rPr>
          <w:sz w:val="24"/>
          <w:szCs w:val="24"/>
          <w:lang w:val="en-US" w:eastAsia="ar-SA"/>
        </w:rPr>
        <w:t>doua</w:t>
      </w:r>
      <w:proofErr w:type="spellEnd"/>
      <w:r w:rsidR="00531E7A">
        <w:rPr>
          <w:sz w:val="24"/>
          <w:szCs w:val="24"/>
          <w:lang w:val="en-US" w:eastAsia="ar-SA"/>
        </w:rPr>
        <w:t>”</w:t>
      </w:r>
      <w:bookmarkStart w:id="8" w:name="_Hlk184641688"/>
      <w:r w:rsidR="00531E7A">
        <w:rPr>
          <w:sz w:val="24"/>
          <w:szCs w:val="24"/>
          <w:lang w:val="en-US" w:eastAsia="ar-SA"/>
        </w:rPr>
        <w:t xml:space="preserve">, </w:t>
      </w:r>
      <w:bookmarkEnd w:id="8"/>
      <w:proofErr w:type="spellStart"/>
      <w:r w:rsidRPr="008A5B70">
        <w:rPr>
          <w:sz w:val="24"/>
          <w:szCs w:val="24"/>
          <w:lang w:val="en-US" w:eastAsia="ar-SA"/>
        </w:rPr>
        <w:t>în</w:t>
      </w:r>
      <w:proofErr w:type="spellEnd"/>
      <w:r w:rsidRPr="008A5B70">
        <w:rPr>
          <w:sz w:val="24"/>
          <w:szCs w:val="24"/>
          <w:lang w:val="en-US" w:eastAsia="ar-SA"/>
        </w:rPr>
        <w:t xml:space="preserve"> </w:t>
      </w:r>
      <w:proofErr w:type="spellStart"/>
      <w:r w:rsidRPr="008A5B70">
        <w:rPr>
          <w:sz w:val="24"/>
          <w:szCs w:val="24"/>
          <w:lang w:val="en-US" w:eastAsia="ar-SA"/>
        </w:rPr>
        <w:t>scopul</w:t>
      </w:r>
      <w:proofErr w:type="spellEnd"/>
      <w:r w:rsidRPr="008A5B70">
        <w:rPr>
          <w:sz w:val="24"/>
          <w:szCs w:val="24"/>
          <w:lang w:val="en-US" w:eastAsia="ar-SA"/>
        </w:rPr>
        <w:t xml:space="preserve"> </w:t>
      </w:r>
      <w:proofErr w:type="spellStart"/>
      <w:r w:rsidR="00531E7A" w:rsidRPr="008A5B70">
        <w:rPr>
          <w:sz w:val="24"/>
          <w:szCs w:val="24"/>
          <w:lang w:val="en-US" w:eastAsia="ar-SA"/>
        </w:rPr>
        <w:t>corelării</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cheltuielilor</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pentru</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asigurarea</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prevederilor</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cadrului</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normativ</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privind</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achitarea</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compensaţiei</w:t>
      </w:r>
      <w:proofErr w:type="spellEnd"/>
      <w:r w:rsidR="00531E7A">
        <w:rPr>
          <w:sz w:val="24"/>
          <w:szCs w:val="24"/>
          <w:lang w:val="en-US" w:eastAsia="ar-SA"/>
        </w:rPr>
        <w:t xml:space="preserve"> </w:t>
      </w:r>
      <w:r w:rsidR="00531E7A" w:rsidRPr="008A5B70">
        <w:rPr>
          <w:sz w:val="24"/>
          <w:szCs w:val="24"/>
          <w:lang w:val="en-US" w:eastAsia="ar-SA"/>
        </w:rPr>
        <w:t xml:space="preserve"> </w:t>
      </w:r>
      <w:proofErr w:type="spellStart"/>
      <w:r w:rsidR="00531E7A" w:rsidRPr="008A5B70">
        <w:rPr>
          <w:sz w:val="24"/>
          <w:szCs w:val="24"/>
          <w:lang w:val="en-US" w:eastAsia="ar-SA"/>
        </w:rPr>
        <w:t>diferenţei</w:t>
      </w:r>
      <w:proofErr w:type="spellEnd"/>
      <w:r w:rsidR="00531E7A" w:rsidRPr="008A5B70">
        <w:rPr>
          <w:sz w:val="24"/>
          <w:szCs w:val="24"/>
          <w:lang w:val="en-US" w:eastAsia="ar-SA"/>
        </w:rPr>
        <w:t xml:space="preserve"> de </w:t>
      </w:r>
      <w:proofErr w:type="spellStart"/>
      <w:r w:rsidR="00531E7A" w:rsidRPr="008A5B70">
        <w:rPr>
          <w:sz w:val="24"/>
          <w:szCs w:val="24"/>
          <w:lang w:val="en-US" w:eastAsia="ar-SA"/>
        </w:rPr>
        <w:t>tarife</w:t>
      </w:r>
      <w:proofErr w:type="spellEnd"/>
      <w:r w:rsidR="00531E7A" w:rsidRPr="008A5B70">
        <w:rPr>
          <w:sz w:val="24"/>
          <w:szCs w:val="24"/>
          <w:lang w:val="en-US" w:eastAsia="ar-SA"/>
        </w:rPr>
        <w:t xml:space="preserve"> la gaze </w:t>
      </w:r>
      <w:proofErr w:type="spellStart"/>
      <w:r w:rsidR="00531E7A" w:rsidRPr="008A5B70">
        <w:rPr>
          <w:sz w:val="24"/>
          <w:szCs w:val="24"/>
          <w:lang w:val="en-US" w:eastAsia="ar-SA"/>
        </w:rPr>
        <w:t>naturale</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şi</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energie</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electrică</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pentru</w:t>
      </w:r>
      <w:proofErr w:type="spellEnd"/>
      <w:r w:rsidR="00531E7A" w:rsidRPr="008A5B70">
        <w:rPr>
          <w:sz w:val="24"/>
          <w:szCs w:val="24"/>
          <w:lang w:val="en-US" w:eastAsia="ar-SA"/>
        </w:rPr>
        <w:t xml:space="preserve"> </w:t>
      </w:r>
      <w:proofErr w:type="spellStart"/>
      <w:r w:rsidR="00531E7A" w:rsidRPr="008A5B70">
        <w:rPr>
          <w:sz w:val="24"/>
          <w:szCs w:val="24"/>
          <w:lang w:val="en-US" w:eastAsia="ar-SA"/>
        </w:rPr>
        <w:t>anul</w:t>
      </w:r>
      <w:proofErr w:type="spellEnd"/>
      <w:r w:rsidR="00531E7A" w:rsidRPr="008A5B70">
        <w:rPr>
          <w:sz w:val="24"/>
          <w:szCs w:val="24"/>
          <w:lang w:val="en-US" w:eastAsia="ar-SA"/>
        </w:rPr>
        <w:t xml:space="preserve"> 2024</w:t>
      </w:r>
      <w:r w:rsidR="00294597">
        <w:rPr>
          <w:sz w:val="24"/>
          <w:szCs w:val="24"/>
          <w:lang w:val="en-US" w:eastAsia="ar-SA"/>
        </w:rPr>
        <w:t xml:space="preserve"> </w:t>
      </w:r>
      <w:proofErr w:type="spellStart"/>
      <w:r w:rsidR="00531E7A">
        <w:rPr>
          <w:sz w:val="24"/>
          <w:szCs w:val="24"/>
          <w:lang w:val="en-US" w:eastAsia="ar-SA"/>
        </w:rPr>
        <w:t>şi</w:t>
      </w:r>
      <w:proofErr w:type="spellEnd"/>
      <w:r w:rsidR="00531E7A">
        <w:rPr>
          <w:sz w:val="24"/>
          <w:szCs w:val="24"/>
          <w:lang w:val="en-US" w:eastAsia="ar-SA"/>
        </w:rPr>
        <w:t xml:space="preserve"> </w:t>
      </w:r>
      <w:r w:rsidR="00531E7A" w:rsidRPr="008A5B70">
        <w:rPr>
          <w:sz w:val="24"/>
          <w:szCs w:val="24"/>
          <w:lang w:val="en-US" w:eastAsia="ar-SA"/>
        </w:rPr>
        <w:t xml:space="preserve"> </w:t>
      </w:r>
      <w:proofErr w:type="spellStart"/>
      <w:r w:rsidRPr="008A5B70">
        <w:rPr>
          <w:sz w:val="24"/>
          <w:szCs w:val="24"/>
          <w:lang w:val="en-US" w:eastAsia="ar-SA"/>
        </w:rPr>
        <w:t>modificării</w:t>
      </w:r>
      <w:proofErr w:type="spellEnd"/>
      <w:r w:rsidRPr="008A5B70">
        <w:rPr>
          <w:sz w:val="24"/>
          <w:szCs w:val="24"/>
          <w:lang w:val="en-US" w:eastAsia="ar-SA"/>
        </w:rPr>
        <w:t xml:space="preserve"> </w:t>
      </w:r>
      <w:proofErr w:type="spellStart"/>
      <w:r w:rsidRPr="008A5B70">
        <w:rPr>
          <w:sz w:val="24"/>
          <w:szCs w:val="24"/>
          <w:lang w:val="en-US" w:eastAsia="ar-SA"/>
        </w:rPr>
        <w:t>transferurilor</w:t>
      </w:r>
      <w:proofErr w:type="spellEnd"/>
      <w:r w:rsidRPr="008A5B70">
        <w:rPr>
          <w:sz w:val="24"/>
          <w:szCs w:val="24"/>
          <w:lang w:val="en-US" w:eastAsia="ar-SA"/>
        </w:rPr>
        <w:t xml:space="preserve"> </w:t>
      </w:r>
      <w:proofErr w:type="spellStart"/>
      <w:r w:rsidRPr="008A5B70">
        <w:rPr>
          <w:sz w:val="24"/>
          <w:szCs w:val="24"/>
          <w:lang w:val="en-US" w:eastAsia="ar-SA"/>
        </w:rPr>
        <w:t>curente</w:t>
      </w:r>
      <w:proofErr w:type="spellEnd"/>
      <w:r w:rsidRPr="008A5B70">
        <w:rPr>
          <w:sz w:val="24"/>
          <w:szCs w:val="24"/>
          <w:lang w:val="en-US" w:eastAsia="ar-SA"/>
        </w:rPr>
        <w:t xml:space="preserve"> </w:t>
      </w:r>
      <w:proofErr w:type="spellStart"/>
      <w:r w:rsidRPr="008A5B70">
        <w:rPr>
          <w:sz w:val="24"/>
          <w:szCs w:val="24"/>
          <w:lang w:val="en-US" w:eastAsia="ar-SA"/>
        </w:rPr>
        <w:t>primite</w:t>
      </w:r>
      <w:proofErr w:type="spellEnd"/>
      <w:r w:rsidRPr="008A5B70">
        <w:rPr>
          <w:sz w:val="24"/>
          <w:szCs w:val="24"/>
          <w:lang w:val="en-US" w:eastAsia="ar-SA"/>
        </w:rPr>
        <w:t xml:space="preserve"> cu </w:t>
      </w:r>
      <w:proofErr w:type="spellStart"/>
      <w:r w:rsidRPr="008A5B70">
        <w:rPr>
          <w:sz w:val="24"/>
          <w:szCs w:val="24"/>
          <w:lang w:val="en-US" w:eastAsia="ar-SA"/>
        </w:rPr>
        <w:t>destinație</w:t>
      </w:r>
      <w:proofErr w:type="spellEnd"/>
      <w:r w:rsidRPr="008A5B70">
        <w:rPr>
          <w:sz w:val="24"/>
          <w:szCs w:val="24"/>
          <w:lang w:val="en-US" w:eastAsia="ar-SA"/>
        </w:rPr>
        <w:t xml:space="preserve"> </w:t>
      </w:r>
      <w:proofErr w:type="spellStart"/>
      <w:r w:rsidRPr="008A5B70">
        <w:rPr>
          <w:sz w:val="24"/>
          <w:szCs w:val="24"/>
          <w:lang w:val="en-US" w:eastAsia="ar-SA"/>
        </w:rPr>
        <w:t>special</w:t>
      </w:r>
      <w:r w:rsidR="00760465">
        <w:rPr>
          <w:sz w:val="24"/>
          <w:szCs w:val="24"/>
          <w:lang w:val="en-US" w:eastAsia="ar-SA"/>
        </w:rPr>
        <w:t>ă</w:t>
      </w:r>
      <w:proofErr w:type="spellEnd"/>
      <w:r w:rsidRPr="008A5B70">
        <w:rPr>
          <w:sz w:val="24"/>
          <w:szCs w:val="24"/>
          <w:lang w:val="en-US" w:eastAsia="ar-SA"/>
        </w:rPr>
        <w:t xml:space="preserve"> </w:t>
      </w:r>
      <w:proofErr w:type="spellStart"/>
      <w:r w:rsidRPr="008A5B70">
        <w:rPr>
          <w:sz w:val="24"/>
          <w:szCs w:val="24"/>
          <w:lang w:val="en-US" w:eastAsia="ar-SA"/>
        </w:rPr>
        <w:t>între</w:t>
      </w:r>
      <w:proofErr w:type="spellEnd"/>
      <w:r w:rsidRPr="008A5B70">
        <w:rPr>
          <w:sz w:val="24"/>
          <w:szCs w:val="24"/>
          <w:lang w:val="en-US" w:eastAsia="ar-SA"/>
        </w:rPr>
        <w:t xml:space="preserve"> </w:t>
      </w:r>
      <w:proofErr w:type="spellStart"/>
      <w:r w:rsidRPr="008A5B70">
        <w:rPr>
          <w:sz w:val="24"/>
          <w:szCs w:val="24"/>
          <w:lang w:val="en-US" w:eastAsia="ar-SA"/>
        </w:rPr>
        <w:t>bugetele</w:t>
      </w:r>
      <w:proofErr w:type="spellEnd"/>
      <w:r w:rsidRPr="008A5B70">
        <w:rPr>
          <w:sz w:val="24"/>
          <w:szCs w:val="24"/>
          <w:lang w:val="en-US" w:eastAsia="ar-SA"/>
        </w:rPr>
        <w:t xml:space="preserve"> locale de </w:t>
      </w:r>
      <w:proofErr w:type="spellStart"/>
      <w:r w:rsidRPr="008A5B70">
        <w:rPr>
          <w:sz w:val="24"/>
          <w:szCs w:val="24"/>
          <w:lang w:val="en-US" w:eastAsia="ar-SA"/>
        </w:rPr>
        <w:t>nivelul</w:t>
      </w:r>
      <w:proofErr w:type="spellEnd"/>
      <w:r w:rsidRPr="008A5B70">
        <w:rPr>
          <w:sz w:val="24"/>
          <w:szCs w:val="24"/>
          <w:lang w:val="en-US" w:eastAsia="ar-SA"/>
        </w:rPr>
        <w:t xml:space="preserve"> II </w:t>
      </w:r>
      <w:proofErr w:type="spellStart"/>
      <w:r w:rsidRPr="008A5B70">
        <w:rPr>
          <w:sz w:val="24"/>
          <w:szCs w:val="24"/>
          <w:lang w:val="en-US" w:eastAsia="ar-SA"/>
        </w:rPr>
        <w:t>şi</w:t>
      </w:r>
      <w:proofErr w:type="spellEnd"/>
      <w:r w:rsidRPr="008A5B70">
        <w:rPr>
          <w:sz w:val="24"/>
          <w:szCs w:val="24"/>
          <w:lang w:val="en-US" w:eastAsia="ar-SA"/>
        </w:rPr>
        <w:t xml:space="preserve"> </w:t>
      </w:r>
      <w:proofErr w:type="spellStart"/>
      <w:r w:rsidRPr="008A5B70">
        <w:rPr>
          <w:sz w:val="24"/>
          <w:szCs w:val="24"/>
          <w:lang w:val="en-US" w:eastAsia="ar-SA"/>
        </w:rPr>
        <w:t>bugetele</w:t>
      </w:r>
      <w:proofErr w:type="spellEnd"/>
      <w:r w:rsidRPr="008A5B70">
        <w:rPr>
          <w:sz w:val="24"/>
          <w:szCs w:val="24"/>
          <w:lang w:val="en-US" w:eastAsia="ar-SA"/>
        </w:rPr>
        <w:t xml:space="preserve"> locale de </w:t>
      </w:r>
      <w:proofErr w:type="spellStart"/>
      <w:r w:rsidRPr="008A5B70">
        <w:rPr>
          <w:sz w:val="24"/>
          <w:szCs w:val="24"/>
          <w:lang w:val="en-US" w:eastAsia="ar-SA"/>
        </w:rPr>
        <w:t>nivelul</w:t>
      </w:r>
      <w:proofErr w:type="spellEnd"/>
      <w:r w:rsidRPr="008A5B70">
        <w:rPr>
          <w:sz w:val="24"/>
          <w:szCs w:val="24"/>
          <w:lang w:val="en-US" w:eastAsia="ar-SA"/>
        </w:rPr>
        <w:t xml:space="preserve"> I </w:t>
      </w:r>
      <w:proofErr w:type="spellStart"/>
      <w:r w:rsidRPr="008A5B70">
        <w:rPr>
          <w:sz w:val="24"/>
          <w:szCs w:val="24"/>
          <w:lang w:val="en-US" w:eastAsia="ar-SA"/>
        </w:rPr>
        <w:t>în</w:t>
      </w:r>
      <w:proofErr w:type="spellEnd"/>
      <w:r w:rsidRPr="008A5B70">
        <w:rPr>
          <w:sz w:val="24"/>
          <w:szCs w:val="24"/>
          <w:lang w:val="en-US" w:eastAsia="ar-SA"/>
        </w:rPr>
        <w:t xml:space="preserve"> </w:t>
      </w:r>
      <w:proofErr w:type="spellStart"/>
      <w:r w:rsidRPr="008A5B70">
        <w:rPr>
          <w:sz w:val="24"/>
          <w:szCs w:val="24"/>
          <w:lang w:val="en-US" w:eastAsia="ar-SA"/>
        </w:rPr>
        <w:t>cadrul</w:t>
      </w:r>
      <w:proofErr w:type="spellEnd"/>
      <w:r w:rsidRPr="008A5B70">
        <w:rPr>
          <w:sz w:val="24"/>
          <w:szCs w:val="24"/>
          <w:lang w:val="en-US" w:eastAsia="ar-SA"/>
        </w:rPr>
        <w:t xml:space="preserve"> </w:t>
      </w:r>
      <w:proofErr w:type="spellStart"/>
      <w:r w:rsidRPr="008A5B70">
        <w:rPr>
          <w:sz w:val="24"/>
          <w:szCs w:val="24"/>
          <w:lang w:val="en-US" w:eastAsia="ar-SA"/>
        </w:rPr>
        <w:t>unei</w:t>
      </w:r>
      <w:proofErr w:type="spellEnd"/>
      <w:r w:rsidRPr="008A5B70">
        <w:rPr>
          <w:sz w:val="24"/>
          <w:szCs w:val="24"/>
          <w:lang w:val="en-US" w:eastAsia="ar-SA"/>
        </w:rPr>
        <w:t xml:space="preserve"> </w:t>
      </w:r>
      <w:proofErr w:type="spellStart"/>
      <w:r w:rsidRPr="008A5B70">
        <w:rPr>
          <w:sz w:val="24"/>
          <w:szCs w:val="24"/>
          <w:lang w:val="en-US" w:eastAsia="ar-SA"/>
        </w:rPr>
        <w:t>unităţi</w:t>
      </w:r>
      <w:proofErr w:type="spellEnd"/>
      <w:r w:rsidRPr="008A5B70">
        <w:rPr>
          <w:sz w:val="24"/>
          <w:szCs w:val="24"/>
          <w:lang w:val="en-US" w:eastAsia="ar-SA"/>
        </w:rPr>
        <w:t xml:space="preserve"> </w:t>
      </w:r>
      <w:proofErr w:type="spellStart"/>
      <w:r w:rsidRPr="008A5B70">
        <w:rPr>
          <w:sz w:val="24"/>
          <w:szCs w:val="24"/>
          <w:lang w:val="en-US" w:eastAsia="ar-SA"/>
        </w:rPr>
        <w:t>administrativ</w:t>
      </w:r>
      <w:proofErr w:type="spellEnd"/>
      <w:r w:rsidRPr="008A5B70">
        <w:rPr>
          <w:sz w:val="24"/>
          <w:szCs w:val="24"/>
          <w:lang w:val="en-US" w:eastAsia="ar-SA"/>
        </w:rPr>
        <w:t xml:space="preserve"> </w:t>
      </w:r>
      <w:proofErr w:type="spellStart"/>
      <w:r w:rsidRPr="008A5B70">
        <w:rPr>
          <w:sz w:val="24"/>
          <w:szCs w:val="24"/>
          <w:lang w:val="en-US" w:eastAsia="ar-SA"/>
        </w:rPr>
        <w:t>teritriale</w:t>
      </w:r>
      <w:proofErr w:type="spellEnd"/>
      <w:r w:rsidR="00760465">
        <w:rPr>
          <w:sz w:val="24"/>
          <w:szCs w:val="24"/>
          <w:lang w:val="en-US" w:eastAsia="ar-SA"/>
        </w:rPr>
        <w:t xml:space="preserve"> </w:t>
      </w:r>
      <w:bookmarkStart w:id="9" w:name="_Hlk184641767"/>
      <w:r w:rsidRPr="008A5B70">
        <w:rPr>
          <w:sz w:val="24"/>
          <w:szCs w:val="24"/>
          <w:lang w:val="en-US" w:eastAsia="ar-SA"/>
        </w:rPr>
        <w:t xml:space="preserve"> </w:t>
      </w:r>
      <w:bookmarkEnd w:id="9"/>
      <w:proofErr w:type="spellStart"/>
      <w:r w:rsidRPr="008A5B70">
        <w:rPr>
          <w:sz w:val="24"/>
          <w:szCs w:val="24"/>
          <w:lang w:val="en-US" w:eastAsia="ar-SA"/>
        </w:rPr>
        <w:t>și</w:t>
      </w:r>
      <w:proofErr w:type="spellEnd"/>
      <w:r w:rsidRPr="008A5B70">
        <w:rPr>
          <w:sz w:val="24"/>
          <w:szCs w:val="24"/>
          <w:lang w:val="en-US" w:eastAsia="ar-SA"/>
        </w:rPr>
        <w:t xml:space="preserve"> </w:t>
      </w:r>
      <w:proofErr w:type="spellStart"/>
      <w:r w:rsidRPr="008A5B70">
        <w:rPr>
          <w:sz w:val="24"/>
          <w:szCs w:val="24"/>
          <w:lang w:val="en-US" w:eastAsia="ar-SA"/>
        </w:rPr>
        <w:t>examinînd</w:t>
      </w:r>
      <w:proofErr w:type="spellEnd"/>
      <w:r w:rsidRPr="008A5B70">
        <w:rPr>
          <w:sz w:val="24"/>
          <w:szCs w:val="24"/>
          <w:lang w:val="en-US" w:eastAsia="ar-SA"/>
        </w:rPr>
        <w:t xml:space="preserve"> </w:t>
      </w:r>
      <w:proofErr w:type="spellStart"/>
      <w:r w:rsidRPr="008A5B70">
        <w:rPr>
          <w:sz w:val="24"/>
          <w:szCs w:val="24"/>
          <w:lang w:val="en-US" w:eastAsia="ar-SA"/>
        </w:rPr>
        <w:t>informația</w:t>
      </w:r>
      <w:proofErr w:type="spellEnd"/>
      <w:r w:rsidRPr="008A5B70">
        <w:rPr>
          <w:sz w:val="24"/>
          <w:szCs w:val="24"/>
          <w:lang w:val="en-US" w:eastAsia="ar-SA"/>
        </w:rPr>
        <w:t xml:space="preserve"> </w:t>
      </w:r>
      <w:proofErr w:type="spellStart"/>
      <w:r w:rsidRPr="008A5B70">
        <w:rPr>
          <w:sz w:val="24"/>
          <w:szCs w:val="24"/>
          <w:lang w:val="en-US" w:eastAsia="ar-SA"/>
        </w:rPr>
        <w:t>prezentată</w:t>
      </w:r>
      <w:proofErr w:type="spellEnd"/>
      <w:r w:rsidRPr="008A5B70">
        <w:rPr>
          <w:sz w:val="24"/>
          <w:szCs w:val="24"/>
          <w:lang w:val="en-US" w:eastAsia="ar-SA"/>
        </w:rPr>
        <w:t xml:space="preserve"> de </w:t>
      </w:r>
      <w:proofErr w:type="spellStart"/>
      <w:r w:rsidRPr="008A5B70">
        <w:rPr>
          <w:sz w:val="24"/>
          <w:szCs w:val="24"/>
          <w:lang w:val="en-US" w:eastAsia="ar-SA"/>
        </w:rPr>
        <w:t>către</w:t>
      </w:r>
      <w:proofErr w:type="spellEnd"/>
      <w:r w:rsidRPr="008A5B70">
        <w:rPr>
          <w:sz w:val="24"/>
          <w:szCs w:val="24"/>
          <w:lang w:val="en-US" w:eastAsia="ar-SA"/>
        </w:rPr>
        <w:t xml:space="preserve"> </w:t>
      </w:r>
      <w:proofErr w:type="spellStart"/>
      <w:r w:rsidRPr="008A5B70">
        <w:rPr>
          <w:sz w:val="24"/>
          <w:szCs w:val="24"/>
          <w:lang w:val="en-US" w:eastAsia="ar-SA"/>
        </w:rPr>
        <w:t>contabilul</w:t>
      </w:r>
      <w:proofErr w:type="spellEnd"/>
      <w:r w:rsidRPr="008A5B70">
        <w:rPr>
          <w:sz w:val="24"/>
          <w:szCs w:val="24"/>
          <w:lang w:val="en-US" w:eastAsia="ar-SA"/>
        </w:rPr>
        <w:t xml:space="preserve"> – </w:t>
      </w:r>
      <w:proofErr w:type="spellStart"/>
      <w:r w:rsidRPr="008A5B70">
        <w:rPr>
          <w:sz w:val="24"/>
          <w:szCs w:val="24"/>
          <w:lang w:val="en-US" w:eastAsia="ar-SA"/>
        </w:rPr>
        <w:t>șef</w:t>
      </w:r>
      <w:proofErr w:type="spellEnd"/>
      <w:r w:rsidRPr="008A5B70">
        <w:rPr>
          <w:sz w:val="24"/>
          <w:szCs w:val="24"/>
          <w:lang w:val="en-US" w:eastAsia="ar-SA"/>
        </w:rPr>
        <w:t xml:space="preserve">, </w:t>
      </w:r>
      <w:proofErr w:type="spellStart"/>
      <w:r w:rsidRPr="008A5B70">
        <w:rPr>
          <w:sz w:val="24"/>
          <w:szCs w:val="24"/>
          <w:lang w:val="en-US" w:eastAsia="ar-SA"/>
        </w:rPr>
        <w:t>dna</w:t>
      </w:r>
      <w:proofErr w:type="spellEnd"/>
      <w:r w:rsidRPr="008A5B70">
        <w:rPr>
          <w:sz w:val="24"/>
          <w:szCs w:val="24"/>
          <w:lang w:val="en-US" w:eastAsia="ar-SA"/>
        </w:rPr>
        <w:t xml:space="preserve"> </w:t>
      </w:r>
      <w:proofErr w:type="spellStart"/>
      <w:r w:rsidRPr="008A5B70">
        <w:rPr>
          <w:sz w:val="24"/>
          <w:szCs w:val="24"/>
          <w:lang w:val="en-US" w:eastAsia="ar-SA"/>
        </w:rPr>
        <w:t>Zaclita</w:t>
      </w:r>
      <w:proofErr w:type="spellEnd"/>
      <w:r w:rsidRPr="008A5B70">
        <w:rPr>
          <w:sz w:val="24"/>
          <w:szCs w:val="24"/>
          <w:lang w:val="en-US" w:eastAsia="ar-SA"/>
        </w:rPr>
        <w:t xml:space="preserve"> Berzan,  </w:t>
      </w:r>
      <w:proofErr w:type="spellStart"/>
      <w:r w:rsidRPr="008A5B70">
        <w:rPr>
          <w:bCs/>
          <w:sz w:val="24"/>
          <w:szCs w:val="24"/>
          <w:lang w:val="en-US" w:eastAsia="ar-SA"/>
        </w:rPr>
        <w:t>Consiliul</w:t>
      </w:r>
      <w:proofErr w:type="spellEnd"/>
      <w:r w:rsidRPr="008A5B70">
        <w:rPr>
          <w:bCs/>
          <w:sz w:val="24"/>
          <w:szCs w:val="24"/>
          <w:lang w:val="en-US" w:eastAsia="ar-SA"/>
        </w:rPr>
        <w:t xml:space="preserve"> local DECI</w:t>
      </w:r>
      <w:r w:rsidR="004F1138" w:rsidRPr="008A5B70">
        <w:rPr>
          <w:bCs/>
          <w:sz w:val="24"/>
          <w:szCs w:val="24"/>
          <w:lang w:val="en-US" w:eastAsia="ar-SA"/>
        </w:rPr>
        <w:t>DE</w:t>
      </w:r>
      <w:r w:rsidRPr="008A5B70">
        <w:rPr>
          <w:bCs/>
          <w:sz w:val="24"/>
          <w:szCs w:val="24"/>
          <w:lang w:val="en-US" w:eastAsia="ar-SA"/>
        </w:rPr>
        <w:t>:</w:t>
      </w:r>
    </w:p>
    <w:p w14:paraId="47B339E0" w14:textId="77777777" w:rsidR="004F1138" w:rsidRPr="008A5B70" w:rsidRDefault="004F1138" w:rsidP="006F3022">
      <w:pPr>
        <w:spacing w:line="276" w:lineRule="auto"/>
        <w:jc w:val="both"/>
        <w:rPr>
          <w:sz w:val="24"/>
          <w:szCs w:val="24"/>
          <w:lang w:val="en-US" w:eastAsia="ar-SA"/>
        </w:rPr>
      </w:pPr>
      <w:r w:rsidRPr="008A5B70">
        <w:rPr>
          <w:sz w:val="24"/>
          <w:szCs w:val="24"/>
          <w:lang w:val="en-US" w:eastAsia="ar-SA"/>
        </w:rPr>
        <w:t xml:space="preserve">     </w:t>
      </w:r>
      <w:r w:rsidR="006F3022" w:rsidRPr="008A5B70">
        <w:rPr>
          <w:sz w:val="24"/>
          <w:szCs w:val="24"/>
          <w:lang w:val="en-US" w:eastAsia="ar-SA"/>
        </w:rPr>
        <w:t xml:space="preserve"> 1. Se </w:t>
      </w:r>
      <w:proofErr w:type="spellStart"/>
      <w:r w:rsidR="006F3022" w:rsidRPr="008A5B70">
        <w:rPr>
          <w:sz w:val="24"/>
          <w:szCs w:val="24"/>
          <w:lang w:val="en-US" w:eastAsia="ar-SA"/>
        </w:rPr>
        <w:t>ia</w:t>
      </w:r>
      <w:proofErr w:type="spellEnd"/>
      <w:r w:rsidR="006F3022" w:rsidRPr="008A5B70">
        <w:rPr>
          <w:sz w:val="24"/>
          <w:szCs w:val="24"/>
          <w:lang w:val="en-US" w:eastAsia="ar-SA"/>
        </w:rPr>
        <w:t xml:space="preserve"> act de </w:t>
      </w:r>
      <w:proofErr w:type="spellStart"/>
      <w:r w:rsidR="006F3022" w:rsidRPr="008A5B70">
        <w:rPr>
          <w:sz w:val="24"/>
          <w:szCs w:val="24"/>
          <w:lang w:val="en-US" w:eastAsia="ar-SA"/>
        </w:rPr>
        <w:t>informație</w:t>
      </w:r>
      <w:proofErr w:type="spellEnd"/>
      <w:r w:rsidR="006F3022" w:rsidRPr="008A5B70">
        <w:rPr>
          <w:sz w:val="24"/>
          <w:szCs w:val="24"/>
          <w:lang w:val="en-US" w:eastAsia="ar-SA"/>
        </w:rPr>
        <w:t xml:space="preserve"> </w:t>
      </w:r>
      <w:proofErr w:type="spellStart"/>
      <w:r w:rsidR="006F3022" w:rsidRPr="008A5B70">
        <w:rPr>
          <w:sz w:val="24"/>
          <w:szCs w:val="24"/>
          <w:lang w:val="en-US" w:eastAsia="ar-SA"/>
        </w:rPr>
        <w:t>prezentată</w:t>
      </w:r>
      <w:proofErr w:type="spellEnd"/>
      <w:r w:rsidR="006F3022" w:rsidRPr="008A5B70">
        <w:rPr>
          <w:sz w:val="24"/>
          <w:szCs w:val="24"/>
          <w:lang w:val="en-US" w:eastAsia="ar-SA"/>
        </w:rPr>
        <w:t>.</w:t>
      </w:r>
    </w:p>
    <w:p w14:paraId="71062387" w14:textId="77777777" w:rsidR="004F1138" w:rsidRPr="008A5B70" w:rsidRDefault="004F1138" w:rsidP="004F1138">
      <w:pPr>
        <w:spacing w:after="0" w:line="276" w:lineRule="auto"/>
        <w:jc w:val="both"/>
        <w:rPr>
          <w:sz w:val="24"/>
          <w:szCs w:val="24"/>
          <w:lang w:val="en-US" w:eastAsia="ar-SA"/>
        </w:rPr>
      </w:pPr>
      <w:r w:rsidRPr="008A5B70">
        <w:rPr>
          <w:sz w:val="24"/>
          <w:szCs w:val="24"/>
          <w:lang w:val="en-US" w:eastAsia="ar-SA"/>
        </w:rPr>
        <w:t xml:space="preserve">      </w:t>
      </w:r>
      <w:r w:rsidR="006F3022" w:rsidRPr="008A5B70">
        <w:rPr>
          <w:sz w:val="24"/>
          <w:szCs w:val="24"/>
          <w:lang w:val="en-US" w:eastAsia="ar-SA"/>
        </w:rPr>
        <w:t xml:space="preserve">2. Se </w:t>
      </w:r>
      <w:proofErr w:type="spellStart"/>
      <w:r w:rsidR="006F3022" w:rsidRPr="008A5B70">
        <w:rPr>
          <w:sz w:val="24"/>
          <w:szCs w:val="24"/>
          <w:lang w:val="en-US" w:eastAsia="ar-SA"/>
        </w:rPr>
        <w:t>corelează</w:t>
      </w:r>
      <w:proofErr w:type="spellEnd"/>
      <w:r w:rsidR="006F3022" w:rsidRPr="008A5B70">
        <w:rPr>
          <w:sz w:val="24"/>
          <w:szCs w:val="24"/>
          <w:lang w:val="en-US" w:eastAsia="ar-SA"/>
        </w:rPr>
        <w:t xml:space="preserve"> </w:t>
      </w:r>
      <w:proofErr w:type="spellStart"/>
      <w:r w:rsidR="006F3022" w:rsidRPr="008A5B70">
        <w:rPr>
          <w:sz w:val="24"/>
          <w:szCs w:val="24"/>
          <w:lang w:val="en-US" w:eastAsia="ar-SA"/>
        </w:rPr>
        <w:t>bugetul</w:t>
      </w:r>
      <w:proofErr w:type="spellEnd"/>
      <w:r w:rsidR="006F3022" w:rsidRPr="008A5B70">
        <w:rPr>
          <w:sz w:val="24"/>
          <w:szCs w:val="24"/>
          <w:lang w:val="en-US" w:eastAsia="ar-SA"/>
        </w:rPr>
        <w:t xml:space="preserve"> </w:t>
      </w:r>
      <w:proofErr w:type="spellStart"/>
      <w:r w:rsidR="006F3022" w:rsidRPr="008A5B70">
        <w:rPr>
          <w:sz w:val="24"/>
          <w:szCs w:val="24"/>
          <w:lang w:val="en-US" w:eastAsia="ar-SA"/>
        </w:rPr>
        <w:t>primăriei</w:t>
      </w:r>
      <w:proofErr w:type="spellEnd"/>
      <w:r w:rsidR="006F3022" w:rsidRPr="008A5B70">
        <w:rPr>
          <w:sz w:val="24"/>
          <w:szCs w:val="24"/>
          <w:lang w:val="en-US" w:eastAsia="ar-SA"/>
        </w:rPr>
        <w:t xml:space="preserve"> </w:t>
      </w:r>
      <w:proofErr w:type="spellStart"/>
      <w:proofErr w:type="gramStart"/>
      <w:r w:rsidR="006F3022" w:rsidRPr="008A5B70">
        <w:rPr>
          <w:sz w:val="24"/>
          <w:szCs w:val="24"/>
          <w:lang w:val="en-US" w:eastAsia="ar-SA"/>
        </w:rPr>
        <w:t>s.Doroțcaia</w:t>
      </w:r>
      <w:proofErr w:type="spellEnd"/>
      <w:proofErr w:type="gramEnd"/>
      <w:r w:rsidR="006F3022" w:rsidRPr="008A5B70">
        <w:rPr>
          <w:sz w:val="24"/>
          <w:szCs w:val="24"/>
          <w:lang w:val="en-US" w:eastAsia="ar-SA"/>
        </w:rPr>
        <w:t xml:space="preserve"> </w:t>
      </w:r>
      <w:proofErr w:type="spellStart"/>
      <w:r w:rsidR="006F3022" w:rsidRPr="008A5B70">
        <w:rPr>
          <w:sz w:val="24"/>
          <w:szCs w:val="24"/>
          <w:lang w:val="en-US" w:eastAsia="ar-SA"/>
        </w:rPr>
        <w:t>pentru</w:t>
      </w:r>
      <w:proofErr w:type="spellEnd"/>
      <w:r w:rsidR="006F3022" w:rsidRPr="008A5B70">
        <w:rPr>
          <w:sz w:val="24"/>
          <w:szCs w:val="24"/>
          <w:lang w:val="en-US" w:eastAsia="ar-SA"/>
        </w:rPr>
        <w:t xml:space="preserve"> </w:t>
      </w:r>
      <w:proofErr w:type="spellStart"/>
      <w:r w:rsidR="006F3022" w:rsidRPr="008A5B70">
        <w:rPr>
          <w:sz w:val="24"/>
          <w:szCs w:val="24"/>
          <w:lang w:val="en-US" w:eastAsia="ar-SA"/>
        </w:rPr>
        <w:t>anul</w:t>
      </w:r>
      <w:proofErr w:type="spellEnd"/>
      <w:r w:rsidR="006F3022" w:rsidRPr="008A5B70">
        <w:rPr>
          <w:sz w:val="24"/>
          <w:szCs w:val="24"/>
          <w:lang w:val="en-US" w:eastAsia="ar-SA"/>
        </w:rPr>
        <w:t xml:space="preserve"> 2024, </w:t>
      </w:r>
      <w:proofErr w:type="spellStart"/>
      <w:r w:rsidR="006F3022" w:rsidRPr="008A5B70">
        <w:rPr>
          <w:sz w:val="24"/>
          <w:szCs w:val="24"/>
          <w:lang w:val="en-US" w:eastAsia="ar-SA"/>
        </w:rPr>
        <w:t>după</w:t>
      </w:r>
      <w:proofErr w:type="spellEnd"/>
      <w:r w:rsidR="006F3022" w:rsidRPr="008A5B70">
        <w:rPr>
          <w:sz w:val="24"/>
          <w:szCs w:val="24"/>
          <w:lang w:val="en-US" w:eastAsia="ar-SA"/>
        </w:rPr>
        <w:t xml:space="preserve"> cum </w:t>
      </w:r>
      <w:proofErr w:type="spellStart"/>
      <w:r w:rsidR="006F3022" w:rsidRPr="008A5B70">
        <w:rPr>
          <w:sz w:val="24"/>
          <w:szCs w:val="24"/>
          <w:lang w:val="en-US" w:eastAsia="ar-SA"/>
        </w:rPr>
        <w:t>urmează</w:t>
      </w:r>
      <w:proofErr w:type="spellEnd"/>
      <w:r w:rsidR="006F3022" w:rsidRPr="008A5B70">
        <w:rPr>
          <w:sz w:val="24"/>
          <w:szCs w:val="24"/>
          <w:lang w:val="en-US" w:eastAsia="ar-SA"/>
        </w:rPr>
        <w:t>:</w:t>
      </w:r>
    </w:p>
    <w:p w14:paraId="62A4B2EA" w14:textId="75406780" w:rsidR="006F3022" w:rsidRPr="008A5B70" w:rsidRDefault="004F1138" w:rsidP="004F1138">
      <w:pPr>
        <w:spacing w:after="0" w:line="276" w:lineRule="auto"/>
        <w:jc w:val="both"/>
        <w:rPr>
          <w:sz w:val="24"/>
          <w:szCs w:val="24"/>
          <w:lang w:val="en-US" w:eastAsia="ar-SA"/>
        </w:rPr>
      </w:pPr>
      <w:r w:rsidRPr="008A5B70">
        <w:rPr>
          <w:sz w:val="24"/>
          <w:szCs w:val="24"/>
          <w:lang w:val="en-US" w:eastAsia="ar-SA"/>
        </w:rPr>
        <w:t xml:space="preserve">     </w:t>
      </w:r>
      <w:r w:rsidR="006F3022" w:rsidRPr="008A5B70">
        <w:rPr>
          <w:sz w:val="24"/>
          <w:szCs w:val="24"/>
          <w:lang w:val="en-US" w:eastAsia="ar-SA"/>
        </w:rPr>
        <w:t xml:space="preserve"> 2.</w:t>
      </w:r>
      <w:proofErr w:type="gramStart"/>
      <w:r w:rsidR="006F3022" w:rsidRPr="008A5B70">
        <w:rPr>
          <w:sz w:val="24"/>
          <w:szCs w:val="24"/>
          <w:lang w:val="en-US" w:eastAsia="ar-SA"/>
        </w:rPr>
        <w:t>1.Se</w:t>
      </w:r>
      <w:proofErr w:type="gramEnd"/>
      <w:r w:rsidR="006F3022" w:rsidRPr="008A5B70">
        <w:rPr>
          <w:sz w:val="24"/>
          <w:szCs w:val="24"/>
          <w:lang w:val="en-US" w:eastAsia="ar-SA"/>
        </w:rPr>
        <w:t xml:space="preserve"> </w:t>
      </w:r>
      <w:proofErr w:type="spellStart"/>
      <w:r w:rsidR="006F3022" w:rsidRPr="008A5B70">
        <w:rPr>
          <w:sz w:val="24"/>
          <w:szCs w:val="24"/>
          <w:lang w:val="en-US" w:eastAsia="ar-SA"/>
        </w:rPr>
        <w:t>m</w:t>
      </w:r>
      <w:r w:rsidRPr="008A5B70">
        <w:rPr>
          <w:sz w:val="24"/>
          <w:szCs w:val="24"/>
          <w:lang w:val="en-US" w:eastAsia="ar-SA"/>
        </w:rPr>
        <w:t>icşorează</w:t>
      </w:r>
      <w:proofErr w:type="spellEnd"/>
      <w:r w:rsidR="006F3022" w:rsidRPr="008A5B70">
        <w:rPr>
          <w:sz w:val="24"/>
          <w:szCs w:val="24"/>
          <w:lang w:val="en-US" w:eastAsia="ar-SA"/>
        </w:rPr>
        <w:t xml:space="preserve"> </w:t>
      </w:r>
      <w:proofErr w:type="spellStart"/>
      <w:r w:rsidR="006F3022" w:rsidRPr="008A5B70">
        <w:rPr>
          <w:sz w:val="24"/>
          <w:szCs w:val="24"/>
          <w:lang w:val="en-US" w:eastAsia="ar-SA"/>
        </w:rPr>
        <w:t>partea</w:t>
      </w:r>
      <w:proofErr w:type="spellEnd"/>
      <w:r w:rsidR="006F3022" w:rsidRPr="008A5B70">
        <w:rPr>
          <w:sz w:val="24"/>
          <w:szCs w:val="24"/>
          <w:lang w:val="en-US" w:eastAsia="ar-SA"/>
        </w:rPr>
        <w:t xml:space="preserve"> </w:t>
      </w:r>
      <w:r w:rsidR="006F3022" w:rsidRPr="008A5B70">
        <w:rPr>
          <w:b/>
          <w:bCs/>
          <w:sz w:val="24"/>
          <w:szCs w:val="24"/>
          <w:lang w:val="en-US" w:eastAsia="ar-SA"/>
        </w:rPr>
        <w:t xml:space="preserve">de </w:t>
      </w:r>
      <w:proofErr w:type="spellStart"/>
      <w:r w:rsidR="006F3022" w:rsidRPr="008A5B70">
        <w:rPr>
          <w:b/>
          <w:bCs/>
          <w:sz w:val="24"/>
          <w:szCs w:val="24"/>
          <w:lang w:val="en-US" w:eastAsia="ar-SA"/>
        </w:rPr>
        <w:t>venituri</w:t>
      </w:r>
      <w:proofErr w:type="spellEnd"/>
      <w:r w:rsidR="006F3022" w:rsidRPr="008A5B70">
        <w:rPr>
          <w:b/>
          <w:bCs/>
          <w:sz w:val="24"/>
          <w:szCs w:val="24"/>
          <w:lang w:val="en-US" w:eastAsia="ar-SA"/>
        </w:rPr>
        <w:t xml:space="preserve"> (mii lei):</w:t>
      </w:r>
    </w:p>
    <w:tbl>
      <w:tblPr>
        <w:tblStyle w:val="afa"/>
        <w:tblW w:w="9634" w:type="dxa"/>
        <w:tblInd w:w="0" w:type="dxa"/>
        <w:tblLook w:val="04A0" w:firstRow="1" w:lastRow="0" w:firstColumn="1" w:lastColumn="0" w:noHBand="0" w:noVBand="1"/>
      </w:tblPr>
      <w:tblGrid>
        <w:gridCol w:w="1591"/>
        <w:gridCol w:w="1554"/>
        <w:gridCol w:w="1553"/>
        <w:gridCol w:w="1541"/>
        <w:gridCol w:w="1557"/>
        <w:gridCol w:w="1838"/>
      </w:tblGrid>
      <w:tr w:rsidR="006F3022" w14:paraId="47DD70A8" w14:textId="77777777" w:rsidTr="006F3022">
        <w:tc>
          <w:tcPr>
            <w:tcW w:w="1591" w:type="dxa"/>
            <w:tcBorders>
              <w:top w:val="single" w:sz="4" w:space="0" w:color="auto"/>
              <w:left w:val="single" w:sz="4" w:space="0" w:color="auto"/>
              <w:bottom w:val="single" w:sz="4" w:space="0" w:color="auto"/>
              <w:right w:val="single" w:sz="4" w:space="0" w:color="auto"/>
            </w:tcBorders>
            <w:hideMark/>
          </w:tcPr>
          <w:p w14:paraId="6370B36A" w14:textId="77777777" w:rsidR="006F3022" w:rsidRDefault="006F3022">
            <w:pPr>
              <w:suppressAutoHyphens/>
              <w:jc w:val="both"/>
              <w:rPr>
                <w:b/>
                <w:sz w:val="22"/>
                <w:lang w:eastAsia="ar-SA"/>
              </w:rPr>
            </w:pPr>
            <w:proofErr w:type="spellStart"/>
            <w:r>
              <w:rPr>
                <w:b/>
                <w:sz w:val="20"/>
                <w:szCs w:val="20"/>
                <w:lang w:eastAsia="ar-SA"/>
              </w:rPr>
              <w:t>Denumirea</w:t>
            </w:r>
            <w:proofErr w:type="spellEnd"/>
            <w:r>
              <w:rPr>
                <w:b/>
                <w:sz w:val="20"/>
                <w:szCs w:val="20"/>
                <w:lang w:eastAsia="ar-SA"/>
              </w:rPr>
              <w:t xml:space="preserve"> </w:t>
            </w:r>
            <w:proofErr w:type="spellStart"/>
            <w:r>
              <w:rPr>
                <w:b/>
                <w:sz w:val="20"/>
                <w:szCs w:val="20"/>
                <w:lang w:eastAsia="ar-SA"/>
              </w:rPr>
              <w:t>instituției</w:t>
            </w:r>
            <w:proofErr w:type="spellEnd"/>
          </w:p>
        </w:tc>
        <w:tc>
          <w:tcPr>
            <w:tcW w:w="1554" w:type="dxa"/>
            <w:tcBorders>
              <w:top w:val="single" w:sz="4" w:space="0" w:color="auto"/>
              <w:left w:val="single" w:sz="4" w:space="0" w:color="auto"/>
              <w:bottom w:val="single" w:sz="4" w:space="0" w:color="auto"/>
              <w:right w:val="single" w:sz="4" w:space="0" w:color="auto"/>
            </w:tcBorders>
            <w:hideMark/>
          </w:tcPr>
          <w:p w14:paraId="759FE5BC" w14:textId="77777777" w:rsidR="006F3022" w:rsidRDefault="006F3022">
            <w:pPr>
              <w:suppressAutoHyphens/>
              <w:jc w:val="both"/>
              <w:rPr>
                <w:b/>
                <w:sz w:val="20"/>
                <w:szCs w:val="20"/>
                <w:lang w:eastAsia="ar-SA"/>
              </w:rPr>
            </w:pPr>
            <w:r>
              <w:rPr>
                <w:b/>
                <w:sz w:val="20"/>
                <w:szCs w:val="20"/>
                <w:lang w:eastAsia="ar-SA"/>
              </w:rPr>
              <w:t>ORG1</w:t>
            </w:r>
          </w:p>
        </w:tc>
        <w:tc>
          <w:tcPr>
            <w:tcW w:w="1553" w:type="dxa"/>
            <w:tcBorders>
              <w:top w:val="single" w:sz="4" w:space="0" w:color="auto"/>
              <w:left w:val="single" w:sz="4" w:space="0" w:color="auto"/>
              <w:bottom w:val="single" w:sz="4" w:space="0" w:color="auto"/>
              <w:right w:val="single" w:sz="4" w:space="0" w:color="auto"/>
            </w:tcBorders>
            <w:hideMark/>
          </w:tcPr>
          <w:p w14:paraId="123D63A5" w14:textId="77777777" w:rsidR="006F3022" w:rsidRDefault="006F3022">
            <w:pPr>
              <w:suppressAutoHyphens/>
              <w:jc w:val="both"/>
              <w:rPr>
                <w:b/>
                <w:sz w:val="20"/>
                <w:szCs w:val="20"/>
                <w:lang w:eastAsia="ar-SA"/>
              </w:rPr>
            </w:pPr>
            <w:r>
              <w:rPr>
                <w:b/>
                <w:sz w:val="20"/>
                <w:szCs w:val="20"/>
                <w:lang w:eastAsia="ar-SA"/>
              </w:rPr>
              <w:t xml:space="preserve">ORG2 </w:t>
            </w:r>
          </w:p>
        </w:tc>
        <w:tc>
          <w:tcPr>
            <w:tcW w:w="1541" w:type="dxa"/>
            <w:tcBorders>
              <w:top w:val="single" w:sz="4" w:space="0" w:color="auto"/>
              <w:left w:val="single" w:sz="4" w:space="0" w:color="auto"/>
              <w:bottom w:val="single" w:sz="4" w:space="0" w:color="auto"/>
              <w:right w:val="single" w:sz="4" w:space="0" w:color="auto"/>
            </w:tcBorders>
            <w:hideMark/>
          </w:tcPr>
          <w:p w14:paraId="58247EA4" w14:textId="77777777" w:rsidR="006F3022" w:rsidRDefault="006F3022">
            <w:pPr>
              <w:suppressAutoHyphens/>
              <w:jc w:val="both"/>
              <w:rPr>
                <w:b/>
                <w:sz w:val="20"/>
                <w:szCs w:val="20"/>
                <w:lang w:eastAsia="ar-SA"/>
              </w:rPr>
            </w:pPr>
            <w:r>
              <w:rPr>
                <w:b/>
                <w:sz w:val="20"/>
                <w:szCs w:val="20"/>
                <w:lang w:eastAsia="ar-SA"/>
              </w:rPr>
              <w:t>S3S4</w:t>
            </w:r>
          </w:p>
        </w:tc>
        <w:tc>
          <w:tcPr>
            <w:tcW w:w="1557" w:type="dxa"/>
            <w:tcBorders>
              <w:top w:val="single" w:sz="4" w:space="0" w:color="auto"/>
              <w:left w:val="single" w:sz="4" w:space="0" w:color="auto"/>
              <w:bottom w:val="single" w:sz="4" w:space="0" w:color="auto"/>
              <w:right w:val="single" w:sz="4" w:space="0" w:color="auto"/>
            </w:tcBorders>
            <w:hideMark/>
          </w:tcPr>
          <w:p w14:paraId="0B1B4148" w14:textId="77777777" w:rsidR="006F3022" w:rsidRDefault="006F3022">
            <w:pPr>
              <w:suppressAutoHyphens/>
              <w:jc w:val="both"/>
              <w:rPr>
                <w:b/>
                <w:sz w:val="20"/>
                <w:szCs w:val="20"/>
                <w:lang w:eastAsia="ar-SA"/>
              </w:rPr>
            </w:pPr>
            <w:r>
              <w:rPr>
                <w:b/>
                <w:sz w:val="20"/>
                <w:szCs w:val="20"/>
                <w:lang w:eastAsia="ar-SA"/>
              </w:rPr>
              <w:t>ECO</w:t>
            </w:r>
          </w:p>
        </w:tc>
        <w:tc>
          <w:tcPr>
            <w:tcW w:w="1838" w:type="dxa"/>
            <w:tcBorders>
              <w:top w:val="single" w:sz="4" w:space="0" w:color="auto"/>
              <w:left w:val="single" w:sz="4" w:space="0" w:color="auto"/>
              <w:bottom w:val="single" w:sz="4" w:space="0" w:color="auto"/>
              <w:right w:val="single" w:sz="4" w:space="0" w:color="auto"/>
            </w:tcBorders>
            <w:hideMark/>
          </w:tcPr>
          <w:p w14:paraId="2FA4299E" w14:textId="77777777" w:rsidR="006F3022" w:rsidRDefault="006F3022">
            <w:pPr>
              <w:suppressAutoHyphens/>
              <w:jc w:val="both"/>
              <w:rPr>
                <w:b/>
                <w:sz w:val="20"/>
                <w:szCs w:val="20"/>
                <w:lang w:eastAsia="ar-SA"/>
              </w:rPr>
            </w:pPr>
            <w:proofErr w:type="spellStart"/>
            <w:r>
              <w:rPr>
                <w:b/>
                <w:sz w:val="20"/>
                <w:szCs w:val="20"/>
                <w:lang w:eastAsia="ar-SA"/>
              </w:rPr>
              <w:t>Suma</w:t>
            </w:r>
            <w:proofErr w:type="spellEnd"/>
            <w:r>
              <w:rPr>
                <w:b/>
                <w:sz w:val="20"/>
                <w:szCs w:val="20"/>
                <w:lang w:eastAsia="ar-SA"/>
              </w:rPr>
              <w:t xml:space="preserve"> </w:t>
            </w:r>
            <w:proofErr w:type="spellStart"/>
            <w:r>
              <w:rPr>
                <w:b/>
                <w:sz w:val="20"/>
                <w:szCs w:val="20"/>
                <w:lang w:eastAsia="ar-SA"/>
              </w:rPr>
              <w:t>mii</w:t>
            </w:r>
            <w:proofErr w:type="spellEnd"/>
            <w:r>
              <w:rPr>
                <w:b/>
                <w:sz w:val="20"/>
                <w:szCs w:val="20"/>
                <w:lang w:eastAsia="ar-SA"/>
              </w:rPr>
              <w:t xml:space="preserve"> </w:t>
            </w:r>
            <w:proofErr w:type="spellStart"/>
            <w:r>
              <w:rPr>
                <w:b/>
                <w:sz w:val="20"/>
                <w:szCs w:val="20"/>
                <w:lang w:eastAsia="ar-SA"/>
              </w:rPr>
              <w:t>lei</w:t>
            </w:r>
            <w:proofErr w:type="spellEnd"/>
          </w:p>
        </w:tc>
      </w:tr>
      <w:tr w:rsidR="006F3022" w14:paraId="439DBBDF" w14:textId="77777777" w:rsidTr="006F3022">
        <w:tc>
          <w:tcPr>
            <w:tcW w:w="1591" w:type="dxa"/>
            <w:tcBorders>
              <w:top w:val="single" w:sz="4" w:space="0" w:color="auto"/>
              <w:left w:val="single" w:sz="4" w:space="0" w:color="auto"/>
              <w:bottom w:val="single" w:sz="4" w:space="0" w:color="auto"/>
              <w:right w:val="single" w:sz="4" w:space="0" w:color="auto"/>
            </w:tcBorders>
            <w:hideMark/>
          </w:tcPr>
          <w:p w14:paraId="1537CA34" w14:textId="77777777" w:rsidR="006F3022" w:rsidRDefault="006F3022">
            <w:pPr>
              <w:suppressAutoHyphens/>
              <w:jc w:val="both"/>
              <w:rPr>
                <w:b/>
                <w:sz w:val="20"/>
                <w:szCs w:val="20"/>
                <w:lang w:eastAsia="ar-SA"/>
              </w:rPr>
            </w:pPr>
            <w:proofErr w:type="spellStart"/>
            <w:r>
              <w:rPr>
                <w:b/>
                <w:sz w:val="20"/>
                <w:szCs w:val="20"/>
                <w:lang w:eastAsia="ar-SA"/>
              </w:rPr>
              <w:t>Primăria</w:t>
            </w:r>
            <w:proofErr w:type="spellEnd"/>
            <w:r>
              <w:rPr>
                <w:b/>
                <w:sz w:val="20"/>
                <w:szCs w:val="20"/>
                <w:lang w:eastAsia="ar-SA"/>
              </w:rPr>
              <w:t xml:space="preserve"> </w:t>
            </w:r>
            <w:proofErr w:type="spellStart"/>
            <w:r>
              <w:rPr>
                <w:b/>
                <w:sz w:val="20"/>
                <w:szCs w:val="20"/>
                <w:lang w:eastAsia="ar-SA"/>
              </w:rPr>
              <w:t>Doroțcaia</w:t>
            </w:r>
            <w:proofErr w:type="spellEnd"/>
          </w:p>
        </w:tc>
        <w:tc>
          <w:tcPr>
            <w:tcW w:w="1554" w:type="dxa"/>
            <w:tcBorders>
              <w:top w:val="single" w:sz="4" w:space="0" w:color="auto"/>
              <w:left w:val="single" w:sz="4" w:space="0" w:color="auto"/>
              <w:bottom w:val="single" w:sz="4" w:space="0" w:color="auto"/>
              <w:right w:val="single" w:sz="4" w:space="0" w:color="auto"/>
            </w:tcBorders>
            <w:hideMark/>
          </w:tcPr>
          <w:p w14:paraId="1854F952" w14:textId="77777777" w:rsidR="006F3022" w:rsidRDefault="006F3022">
            <w:pPr>
              <w:suppressAutoHyphens/>
              <w:jc w:val="both"/>
              <w:rPr>
                <w:b/>
                <w:sz w:val="20"/>
                <w:szCs w:val="20"/>
                <w:lang w:eastAsia="ar-SA"/>
              </w:rPr>
            </w:pPr>
            <w:r>
              <w:rPr>
                <w:b/>
                <w:sz w:val="20"/>
                <w:szCs w:val="20"/>
                <w:lang w:eastAsia="ar-SA"/>
              </w:rPr>
              <w:t>1346</w:t>
            </w:r>
          </w:p>
        </w:tc>
        <w:tc>
          <w:tcPr>
            <w:tcW w:w="1553" w:type="dxa"/>
            <w:tcBorders>
              <w:top w:val="single" w:sz="4" w:space="0" w:color="auto"/>
              <w:left w:val="single" w:sz="4" w:space="0" w:color="auto"/>
              <w:bottom w:val="single" w:sz="4" w:space="0" w:color="auto"/>
              <w:right w:val="single" w:sz="4" w:space="0" w:color="auto"/>
            </w:tcBorders>
            <w:hideMark/>
          </w:tcPr>
          <w:p w14:paraId="0EED7CC2" w14:textId="0E7FE8FB" w:rsidR="006F3022" w:rsidRPr="004F1138" w:rsidRDefault="004F1138">
            <w:pPr>
              <w:suppressAutoHyphens/>
              <w:jc w:val="both"/>
              <w:rPr>
                <w:b/>
                <w:sz w:val="20"/>
                <w:szCs w:val="20"/>
                <w:lang w:val="ro-RO" w:eastAsia="ar-SA"/>
              </w:rPr>
            </w:pPr>
            <w:r>
              <w:rPr>
                <w:b/>
                <w:sz w:val="20"/>
                <w:szCs w:val="20"/>
                <w:lang w:val="ro-RO" w:eastAsia="ar-SA"/>
              </w:rPr>
              <w:t>03155</w:t>
            </w:r>
          </w:p>
        </w:tc>
        <w:tc>
          <w:tcPr>
            <w:tcW w:w="1541" w:type="dxa"/>
            <w:tcBorders>
              <w:top w:val="single" w:sz="4" w:space="0" w:color="auto"/>
              <w:left w:val="single" w:sz="4" w:space="0" w:color="auto"/>
              <w:bottom w:val="single" w:sz="4" w:space="0" w:color="auto"/>
              <w:right w:val="single" w:sz="4" w:space="0" w:color="auto"/>
            </w:tcBorders>
            <w:hideMark/>
          </w:tcPr>
          <w:p w14:paraId="47D7DA45" w14:textId="77777777" w:rsidR="006F3022" w:rsidRDefault="006F3022">
            <w:pPr>
              <w:suppressAutoHyphens/>
              <w:jc w:val="both"/>
              <w:rPr>
                <w:b/>
                <w:sz w:val="20"/>
                <w:szCs w:val="20"/>
                <w:lang w:eastAsia="ar-SA"/>
              </w:rPr>
            </w:pPr>
            <w:r>
              <w:rPr>
                <w:b/>
                <w:sz w:val="20"/>
                <w:szCs w:val="20"/>
                <w:lang w:eastAsia="ar-SA"/>
              </w:rPr>
              <w:t>100</w:t>
            </w:r>
          </w:p>
        </w:tc>
        <w:tc>
          <w:tcPr>
            <w:tcW w:w="1557" w:type="dxa"/>
            <w:tcBorders>
              <w:top w:val="single" w:sz="4" w:space="0" w:color="auto"/>
              <w:left w:val="single" w:sz="4" w:space="0" w:color="auto"/>
              <w:bottom w:val="single" w:sz="4" w:space="0" w:color="auto"/>
              <w:right w:val="single" w:sz="4" w:space="0" w:color="auto"/>
            </w:tcBorders>
            <w:hideMark/>
          </w:tcPr>
          <w:p w14:paraId="3EDD60F5" w14:textId="720DBCBB" w:rsidR="006F3022" w:rsidRPr="004F1138" w:rsidRDefault="006F3022">
            <w:pPr>
              <w:suppressAutoHyphens/>
              <w:jc w:val="both"/>
              <w:rPr>
                <w:b/>
                <w:sz w:val="20"/>
                <w:szCs w:val="20"/>
                <w:lang w:val="ro-RO" w:eastAsia="ar-SA"/>
              </w:rPr>
            </w:pPr>
            <w:r>
              <w:rPr>
                <w:b/>
                <w:sz w:val="20"/>
                <w:szCs w:val="20"/>
                <w:lang w:eastAsia="ar-SA"/>
              </w:rPr>
              <w:t>19</w:t>
            </w:r>
            <w:r w:rsidR="004F1138">
              <w:rPr>
                <w:b/>
                <w:sz w:val="20"/>
                <w:szCs w:val="20"/>
                <w:lang w:val="ro-RO" w:eastAsia="ar-SA"/>
              </w:rPr>
              <w:t>311</w:t>
            </w:r>
          </w:p>
        </w:tc>
        <w:tc>
          <w:tcPr>
            <w:tcW w:w="1838" w:type="dxa"/>
            <w:tcBorders>
              <w:top w:val="single" w:sz="4" w:space="0" w:color="auto"/>
              <w:left w:val="single" w:sz="4" w:space="0" w:color="auto"/>
              <w:bottom w:val="single" w:sz="4" w:space="0" w:color="auto"/>
              <w:right w:val="single" w:sz="4" w:space="0" w:color="auto"/>
            </w:tcBorders>
            <w:hideMark/>
          </w:tcPr>
          <w:p w14:paraId="4DDD7351" w14:textId="6BD36D2C" w:rsidR="006F3022" w:rsidRPr="004F1138" w:rsidRDefault="004F1138">
            <w:pPr>
              <w:suppressAutoHyphens/>
              <w:jc w:val="both"/>
              <w:rPr>
                <w:b/>
                <w:sz w:val="20"/>
                <w:szCs w:val="20"/>
                <w:lang w:val="ro-RO" w:eastAsia="ar-SA"/>
              </w:rPr>
            </w:pPr>
            <w:r>
              <w:rPr>
                <w:b/>
                <w:sz w:val="20"/>
                <w:szCs w:val="20"/>
                <w:lang w:val="ro-RO" w:eastAsia="ar-SA"/>
              </w:rPr>
              <w:t xml:space="preserve">    2900,0</w:t>
            </w:r>
          </w:p>
        </w:tc>
      </w:tr>
    </w:tbl>
    <w:p w14:paraId="6C401A37" w14:textId="74B2A829" w:rsidR="006F3022" w:rsidRPr="004F1138" w:rsidRDefault="004F1138" w:rsidP="004F1138">
      <w:pPr>
        <w:suppressAutoHyphens/>
        <w:jc w:val="both"/>
        <w:rPr>
          <w:b/>
          <w:sz w:val="22"/>
          <w:lang w:val="en-US" w:eastAsia="ar-SA"/>
        </w:rPr>
      </w:pPr>
      <w:r>
        <w:rPr>
          <w:sz w:val="22"/>
          <w:lang w:val="en-US" w:eastAsia="ar-SA"/>
        </w:rPr>
        <w:t xml:space="preserve">     2.2. </w:t>
      </w:r>
      <w:r w:rsidR="006F3022" w:rsidRPr="004F1138">
        <w:rPr>
          <w:sz w:val="22"/>
          <w:lang w:val="en-US" w:eastAsia="ar-SA"/>
        </w:rPr>
        <w:t xml:space="preserve">Se </w:t>
      </w:r>
      <w:proofErr w:type="spellStart"/>
      <w:r w:rsidR="006F3022" w:rsidRPr="004F1138">
        <w:rPr>
          <w:sz w:val="22"/>
          <w:lang w:val="en-US" w:eastAsia="ar-SA"/>
        </w:rPr>
        <w:t>majorează</w:t>
      </w:r>
      <w:proofErr w:type="spellEnd"/>
      <w:r w:rsidR="006F3022" w:rsidRPr="004F1138">
        <w:rPr>
          <w:sz w:val="22"/>
          <w:lang w:val="en-US" w:eastAsia="ar-SA"/>
        </w:rPr>
        <w:t xml:space="preserve"> </w:t>
      </w:r>
      <w:proofErr w:type="spellStart"/>
      <w:r w:rsidR="006F3022" w:rsidRPr="004F1138">
        <w:rPr>
          <w:sz w:val="22"/>
          <w:lang w:val="en-US" w:eastAsia="ar-SA"/>
        </w:rPr>
        <w:t>partea</w:t>
      </w:r>
      <w:proofErr w:type="spellEnd"/>
      <w:r w:rsidR="006F3022" w:rsidRPr="004F1138">
        <w:rPr>
          <w:sz w:val="22"/>
          <w:lang w:val="en-US" w:eastAsia="ar-SA"/>
        </w:rPr>
        <w:t xml:space="preserve"> de </w:t>
      </w:r>
      <w:proofErr w:type="spellStart"/>
      <w:r w:rsidR="006F3022" w:rsidRPr="004F1138">
        <w:rPr>
          <w:b/>
          <w:sz w:val="22"/>
          <w:lang w:val="en-US" w:eastAsia="ar-SA"/>
        </w:rPr>
        <w:t>cheltuieli</w:t>
      </w:r>
      <w:proofErr w:type="spellEnd"/>
      <w:r w:rsidR="006F3022" w:rsidRPr="004F1138">
        <w:rPr>
          <w:b/>
          <w:sz w:val="22"/>
          <w:lang w:val="en-US" w:eastAsia="ar-SA"/>
        </w:rPr>
        <w:t xml:space="preserve"> (mii lei):</w:t>
      </w:r>
    </w:p>
    <w:tbl>
      <w:tblPr>
        <w:tblStyle w:val="afa"/>
        <w:tblW w:w="9634" w:type="dxa"/>
        <w:tblInd w:w="0" w:type="dxa"/>
        <w:tblLook w:val="04A0" w:firstRow="1" w:lastRow="0" w:firstColumn="1" w:lastColumn="0" w:noHBand="0" w:noVBand="1"/>
      </w:tblPr>
      <w:tblGrid>
        <w:gridCol w:w="1365"/>
        <w:gridCol w:w="1207"/>
        <w:gridCol w:w="1208"/>
        <w:gridCol w:w="1208"/>
        <w:gridCol w:w="1208"/>
        <w:gridCol w:w="1208"/>
        <w:gridCol w:w="1208"/>
        <w:gridCol w:w="1022"/>
      </w:tblGrid>
      <w:tr w:rsidR="006F3022" w14:paraId="512207D3" w14:textId="77777777" w:rsidTr="006F3022">
        <w:trPr>
          <w:trHeight w:val="490"/>
        </w:trPr>
        <w:tc>
          <w:tcPr>
            <w:tcW w:w="1365" w:type="dxa"/>
            <w:tcBorders>
              <w:top w:val="single" w:sz="4" w:space="0" w:color="auto"/>
              <w:left w:val="single" w:sz="4" w:space="0" w:color="auto"/>
              <w:bottom w:val="single" w:sz="4" w:space="0" w:color="auto"/>
              <w:right w:val="single" w:sz="4" w:space="0" w:color="auto"/>
            </w:tcBorders>
            <w:hideMark/>
          </w:tcPr>
          <w:p w14:paraId="723AACE2" w14:textId="77777777" w:rsidR="006F3022" w:rsidRDefault="006F3022">
            <w:pPr>
              <w:suppressAutoHyphens/>
              <w:jc w:val="both"/>
              <w:rPr>
                <w:b/>
                <w:sz w:val="22"/>
                <w:lang w:eastAsia="ar-SA"/>
              </w:rPr>
            </w:pPr>
            <w:proofErr w:type="spellStart"/>
            <w:r>
              <w:rPr>
                <w:b/>
                <w:sz w:val="20"/>
                <w:szCs w:val="20"/>
                <w:lang w:eastAsia="ar-SA"/>
              </w:rPr>
              <w:t>Denumirea</w:t>
            </w:r>
            <w:proofErr w:type="spellEnd"/>
            <w:r>
              <w:rPr>
                <w:b/>
                <w:sz w:val="20"/>
                <w:szCs w:val="20"/>
                <w:lang w:eastAsia="ar-SA"/>
              </w:rPr>
              <w:t xml:space="preserve"> </w:t>
            </w:r>
            <w:proofErr w:type="spellStart"/>
            <w:r>
              <w:rPr>
                <w:b/>
                <w:sz w:val="20"/>
                <w:szCs w:val="20"/>
                <w:lang w:eastAsia="ar-SA"/>
              </w:rPr>
              <w:t>instituției</w:t>
            </w:r>
            <w:proofErr w:type="spellEnd"/>
          </w:p>
        </w:tc>
        <w:tc>
          <w:tcPr>
            <w:tcW w:w="1207" w:type="dxa"/>
            <w:tcBorders>
              <w:top w:val="single" w:sz="4" w:space="0" w:color="auto"/>
              <w:left w:val="single" w:sz="4" w:space="0" w:color="auto"/>
              <w:bottom w:val="single" w:sz="4" w:space="0" w:color="auto"/>
              <w:right w:val="single" w:sz="4" w:space="0" w:color="auto"/>
            </w:tcBorders>
            <w:hideMark/>
          </w:tcPr>
          <w:p w14:paraId="50075283" w14:textId="77777777" w:rsidR="006F3022" w:rsidRDefault="006F3022">
            <w:pPr>
              <w:suppressAutoHyphens/>
              <w:jc w:val="both"/>
              <w:rPr>
                <w:b/>
                <w:sz w:val="20"/>
                <w:szCs w:val="20"/>
                <w:lang w:eastAsia="ar-SA"/>
              </w:rPr>
            </w:pPr>
            <w:r>
              <w:rPr>
                <w:b/>
                <w:sz w:val="20"/>
                <w:szCs w:val="20"/>
                <w:lang w:eastAsia="ar-SA"/>
              </w:rPr>
              <w:t>ORG1</w:t>
            </w:r>
          </w:p>
        </w:tc>
        <w:tc>
          <w:tcPr>
            <w:tcW w:w="1208" w:type="dxa"/>
            <w:tcBorders>
              <w:top w:val="single" w:sz="4" w:space="0" w:color="auto"/>
              <w:left w:val="single" w:sz="4" w:space="0" w:color="auto"/>
              <w:bottom w:val="single" w:sz="4" w:space="0" w:color="auto"/>
              <w:right w:val="single" w:sz="4" w:space="0" w:color="auto"/>
            </w:tcBorders>
            <w:hideMark/>
          </w:tcPr>
          <w:p w14:paraId="43F54188" w14:textId="77777777" w:rsidR="006F3022" w:rsidRDefault="006F3022">
            <w:pPr>
              <w:suppressAutoHyphens/>
              <w:jc w:val="both"/>
              <w:rPr>
                <w:b/>
                <w:sz w:val="20"/>
                <w:szCs w:val="20"/>
                <w:lang w:eastAsia="ar-SA"/>
              </w:rPr>
            </w:pPr>
            <w:r>
              <w:rPr>
                <w:b/>
                <w:sz w:val="20"/>
                <w:szCs w:val="20"/>
                <w:lang w:eastAsia="ar-SA"/>
              </w:rPr>
              <w:t xml:space="preserve">ORG2 </w:t>
            </w:r>
          </w:p>
        </w:tc>
        <w:tc>
          <w:tcPr>
            <w:tcW w:w="1208" w:type="dxa"/>
            <w:tcBorders>
              <w:top w:val="single" w:sz="4" w:space="0" w:color="auto"/>
              <w:left w:val="single" w:sz="4" w:space="0" w:color="auto"/>
              <w:bottom w:val="single" w:sz="4" w:space="0" w:color="auto"/>
              <w:right w:val="single" w:sz="4" w:space="0" w:color="auto"/>
            </w:tcBorders>
            <w:hideMark/>
          </w:tcPr>
          <w:p w14:paraId="32DFE55C" w14:textId="77777777" w:rsidR="006F3022" w:rsidRDefault="006F3022">
            <w:pPr>
              <w:suppressAutoHyphens/>
              <w:jc w:val="both"/>
              <w:rPr>
                <w:b/>
                <w:sz w:val="20"/>
                <w:szCs w:val="20"/>
                <w:lang w:eastAsia="ar-SA"/>
              </w:rPr>
            </w:pPr>
            <w:r>
              <w:rPr>
                <w:b/>
                <w:sz w:val="20"/>
                <w:szCs w:val="20"/>
                <w:lang w:eastAsia="ar-SA"/>
              </w:rPr>
              <w:t>F1F3</w:t>
            </w:r>
          </w:p>
        </w:tc>
        <w:tc>
          <w:tcPr>
            <w:tcW w:w="1208" w:type="dxa"/>
            <w:tcBorders>
              <w:top w:val="single" w:sz="4" w:space="0" w:color="auto"/>
              <w:left w:val="single" w:sz="4" w:space="0" w:color="auto"/>
              <w:bottom w:val="single" w:sz="4" w:space="0" w:color="auto"/>
              <w:right w:val="single" w:sz="4" w:space="0" w:color="auto"/>
            </w:tcBorders>
            <w:hideMark/>
          </w:tcPr>
          <w:p w14:paraId="526EC3ED" w14:textId="77777777" w:rsidR="006F3022" w:rsidRDefault="006F3022">
            <w:pPr>
              <w:suppressAutoHyphens/>
              <w:jc w:val="both"/>
              <w:rPr>
                <w:b/>
                <w:sz w:val="20"/>
                <w:szCs w:val="20"/>
                <w:lang w:eastAsia="ar-SA"/>
              </w:rPr>
            </w:pPr>
            <w:r>
              <w:rPr>
                <w:b/>
                <w:sz w:val="20"/>
                <w:szCs w:val="20"/>
                <w:lang w:eastAsia="ar-SA"/>
              </w:rPr>
              <w:t>P1P2</w:t>
            </w:r>
          </w:p>
        </w:tc>
        <w:tc>
          <w:tcPr>
            <w:tcW w:w="1208" w:type="dxa"/>
            <w:tcBorders>
              <w:top w:val="single" w:sz="4" w:space="0" w:color="auto"/>
              <w:left w:val="single" w:sz="4" w:space="0" w:color="auto"/>
              <w:bottom w:val="single" w:sz="4" w:space="0" w:color="auto"/>
              <w:right w:val="single" w:sz="4" w:space="0" w:color="auto"/>
            </w:tcBorders>
            <w:hideMark/>
          </w:tcPr>
          <w:p w14:paraId="7E5F3C34" w14:textId="77777777" w:rsidR="006F3022" w:rsidRDefault="006F3022">
            <w:pPr>
              <w:suppressAutoHyphens/>
              <w:jc w:val="both"/>
              <w:rPr>
                <w:b/>
                <w:sz w:val="20"/>
                <w:szCs w:val="20"/>
                <w:lang w:eastAsia="ar-SA"/>
              </w:rPr>
            </w:pPr>
            <w:r>
              <w:rPr>
                <w:b/>
                <w:sz w:val="20"/>
                <w:szCs w:val="20"/>
                <w:lang w:eastAsia="ar-SA"/>
              </w:rPr>
              <w:t>P3</w:t>
            </w:r>
          </w:p>
        </w:tc>
        <w:tc>
          <w:tcPr>
            <w:tcW w:w="1208" w:type="dxa"/>
            <w:tcBorders>
              <w:top w:val="single" w:sz="4" w:space="0" w:color="auto"/>
              <w:left w:val="single" w:sz="4" w:space="0" w:color="auto"/>
              <w:bottom w:val="single" w:sz="4" w:space="0" w:color="auto"/>
              <w:right w:val="single" w:sz="4" w:space="0" w:color="auto"/>
            </w:tcBorders>
            <w:hideMark/>
          </w:tcPr>
          <w:p w14:paraId="26958051" w14:textId="77777777" w:rsidR="006F3022" w:rsidRDefault="006F3022">
            <w:pPr>
              <w:suppressAutoHyphens/>
              <w:jc w:val="both"/>
              <w:rPr>
                <w:b/>
                <w:sz w:val="20"/>
                <w:szCs w:val="20"/>
                <w:lang w:eastAsia="ar-SA"/>
              </w:rPr>
            </w:pPr>
            <w:r>
              <w:rPr>
                <w:b/>
                <w:sz w:val="20"/>
                <w:szCs w:val="20"/>
                <w:lang w:eastAsia="ar-SA"/>
              </w:rPr>
              <w:t>ECO</w:t>
            </w:r>
          </w:p>
        </w:tc>
        <w:tc>
          <w:tcPr>
            <w:tcW w:w="1022" w:type="dxa"/>
            <w:tcBorders>
              <w:top w:val="single" w:sz="4" w:space="0" w:color="auto"/>
              <w:left w:val="single" w:sz="4" w:space="0" w:color="auto"/>
              <w:bottom w:val="single" w:sz="4" w:space="0" w:color="auto"/>
              <w:right w:val="single" w:sz="4" w:space="0" w:color="auto"/>
            </w:tcBorders>
            <w:hideMark/>
          </w:tcPr>
          <w:p w14:paraId="50686CC8" w14:textId="77777777" w:rsidR="006F3022" w:rsidRDefault="006F3022">
            <w:pPr>
              <w:suppressAutoHyphens/>
              <w:jc w:val="both"/>
              <w:rPr>
                <w:b/>
                <w:sz w:val="20"/>
                <w:szCs w:val="20"/>
                <w:lang w:eastAsia="ar-SA"/>
              </w:rPr>
            </w:pPr>
            <w:proofErr w:type="spellStart"/>
            <w:r>
              <w:rPr>
                <w:b/>
                <w:sz w:val="20"/>
                <w:szCs w:val="20"/>
                <w:lang w:eastAsia="ar-SA"/>
              </w:rPr>
              <w:t>Suma</w:t>
            </w:r>
            <w:proofErr w:type="spellEnd"/>
            <w:r>
              <w:rPr>
                <w:b/>
                <w:sz w:val="20"/>
                <w:szCs w:val="20"/>
                <w:lang w:eastAsia="ar-SA"/>
              </w:rPr>
              <w:t xml:space="preserve"> </w:t>
            </w:r>
            <w:proofErr w:type="spellStart"/>
            <w:r>
              <w:rPr>
                <w:b/>
                <w:sz w:val="20"/>
                <w:szCs w:val="20"/>
                <w:lang w:eastAsia="ar-SA"/>
              </w:rPr>
              <w:t>mii</w:t>
            </w:r>
            <w:proofErr w:type="spellEnd"/>
            <w:r>
              <w:rPr>
                <w:b/>
                <w:sz w:val="20"/>
                <w:szCs w:val="20"/>
                <w:lang w:eastAsia="ar-SA"/>
              </w:rPr>
              <w:t xml:space="preserve"> </w:t>
            </w:r>
            <w:proofErr w:type="spellStart"/>
            <w:r>
              <w:rPr>
                <w:b/>
                <w:sz w:val="20"/>
                <w:szCs w:val="20"/>
                <w:lang w:eastAsia="ar-SA"/>
              </w:rPr>
              <w:t>lei</w:t>
            </w:r>
            <w:proofErr w:type="spellEnd"/>
          </w:p>
        </w:tc>
      </w:tr>
      <w:tr w:rsidR="006F3022" w14:paraId="52A5BA61" w14:textId="77777777" w:rsidTr="004F1138">
        <w:trPr>
          <w:trHeight w:val="435"/>
        </w:trPr>
        <w:tc>
          <w:tcPr>
            <w:tcW w:w="1365" w:type="dxa"/>
            <w:tcBorders>
              <w:top w:val="single" w:sz="4" w:space="0" w:color="auto"/>
              <w:left w:val="single" w:sz="4" w:space="0" w:color="auto"/>
              <w:bottom w:val="single" w:sz="4" w:space="0" w:color="auto"/>
              <w:right w:val="single" w:sz="4" w:space="0" w:color="auto"/>
            </w:tcBorders>
            <w:hideMark/>
          </w:tcPr>
          <w:p w14:paraId="21931B52" w14:textId="6AB37356" w:rsidR="006F3022" w:rsidRPr="004F1138" w:rsidRDefault="006F3022">
            <w:pPr>
              <w:suppressAutoHyphens/>
              <w:jc w:val="both"/>
              <w:rPr>
                <w:b/>
                <w:sz w:val="20"/>
                <w:szCs w:val="20"/>
                <w:lang w:val="ro-RO" w:eastAsia="ar-SA"/>
              </w:rPr>
            </w:pPr>
            <w:r>
              <w:rPr>
                <w:b/>
                <w:sz w:val="20"/>
                <w:szCs w:val="20"/>
                <w:lang w:eastAsia="ar-SA"/>
              </w:rPr>
              <w:t>A</w:t>
            </w:r>
            <w:r w:rsidR="004F1138">
              <w:rPr>
                <w:b/>
                <w:sz w:val="20"/>
                <w:szCs w:val="20"/>
                <w:lang w:val="ro-RO" w:eastAsia="ar-SA"/>
              </w:rPr>
              <w:t>cţiuni generale</w:t>
            </w:r>
          </w:p>
        </w:tc>
        <w:tc>
          <w:tcPr>
            <w:tcW w:w="1207" w:type="dxa"/>
            <w:tcBorders>
              <w:top w:val="single" w:sz="4" w:space="0" w:color="auto"/>
              <w:left w:val="single" w:sz="4" w:space="0" w:color="auto"/>
              <w:bottom w:val="single" w:sz="4" w:space="0" w:color="auto"/>
              <w:right w:val="single" w:sz="4" w:space="0" w:color="auto"/>
            </w:tcBorders>
            <w:hideMark/>
          </w:tcPr>
          <w:p w14:paraId="238BE152" w14:textId="77777777" w:rsidR="006F3022" w:rsidRDefault="006F3022">
            <w:pPr>
              <w:suppressAutoHyphens/>
              <w:jc w:val="both"/>
              <w:rPr>
                <w:b/>
                <w:sz w:val="20"/>
                <w:szCs w:val="20"/>
                <w:lang w:eastAsia="ar-SA"/>
              </w:rPr>
            </w:pPr>
            <w:r>
              <w:rPr>
                <w:b/>
                <w:sz w:val="20"/>
                <w:szCs w:val="20"/>
                <w:lang w:eastAsia="ar-SA"/>
              </w:rPr>
              <w:t>1346</w:t>
            </w:r>
          </w:p>
        </w:tc>
        <w:tc>
          <w:tcPr>
            <w:tcW w:w="1208" w:type="dxa"/>
            <w:tcBorders>
              <w:top w:val="single" w:sz="4" w:space="0" w:color="auto"/>
              <w:left w:val="single" w:sz="4" w:space="0" w:color="auto"/>
              <w:bottom w:val="single" w:sz="4" w:space="0" w:color="auto"/>
              <w:right w:val="single" w:sz="4" w:space="0" w:color="auto"/>
            </w:tcBorders>
            <w:hideMark/>
          </w:tcPr>
          <w:p w14:paraId="484FDA09" w14:textId="165932CD" w:rsidR="006F3022" w:rsidRPr="004F1138" w:rsidRDefault="004F1138">
            <w:pPr>
              <w:suppressAutoHyphens/>
              <w:jc w:val="both"/>
              <w:rPr>
                <w:b/>
                <w:sz w:val="20"/>
                <w:szCs w:val="20"/>
                <w:lang w:val="ro-RO" w:eastAsia="ar-SA"/>
              </w:rPr>
            </w:pPr>
            <w:r>
              <w:rPr>
                <w:b/>
                <w:sz w:val="20"/>
                <w:szCs w:val="20"/>
                <w:lang w:val="ro-RO" w:eastAsia="ar-SA"/>
              </w:rPr>
              <w:t>03155</w:t>
            </w:r>
          </w:p>
        </w:tc>
        <w:tc>
          <w:tcPr>
            <w:tcW w:w="1208" w:type="dxa"/>
            <w:tcBorders>
              <w:top w:val="single" w:sz="4" w:space="0" w:color="auto"/>
              <w:left w:val="single" w:sz="4" w:space="0" w:color="auto"/>
              <w:bottom w:val="single" w:sz="4" w:space="0" w:color="auto"/>
              <w:right w:val="single" w:sz="4" w:space="0" w:color="auto"/>
            </w:tcBorders>
            <w:hideMark/>
          </w:tcPr>
          <w:p w14:paraId="3A6C5D8B" w14:textId="12E6631C" w:rsidR="006F3022" w:rsidRPr="004F1138" w:rsidRDefault="004F1138">
            <w:pPr>
              <w:suppressAutoHyphens/>
              <w:jc w:val="both"/>
              <w:rPr>
                <w:b/>
                <w:sz w:val="20"/>
                <w:szCs w:val="20"/>
                <w:lang w:val="ro-RO" w:eastAsia="ar-SA"/>
              </w:rPr>
            </w:pPr>
            <w:r>
              <w:rPr>
                <w:b/>
                <w:sz w:val="20"/>
                <w:szCs w:val="20"/>
                <w:lang w:val="ro-RO" w:eastAsia="ar-SA"/>
              </w:rPr>
              <w:t>1099</w:t>
            </w:r>
          </w:p>
        </w:tc>
        <w:tc>
          <w:tcPr>
            <w:tcW w:w="1208" w:type="dxa"/>
            <w:tcBorders>
              <w:top w:val="single" w:sz="4" w:space="0" w:color="auto"/>
              <w:left w:val="single" w:sz="4" w:space="0" w:color="auto"/>
              <w:bottom w:val="single" w:sz="4" w:space="0" w:color="auto"/>
              <w:right w:val="single" w:sz="4" w:space="0" w:color="auto"/>
            </w:tcBorders>
            <w:hideMark/>
          </w:tcPr>
          <w:p w14:paraId="6A4D61E7" w14:textId="7BAEC5B0" w:rsidR="004F1138" w:rsidRPr="004F1138" w:rsidRDefault="004F1138">
            <w:pPr>
              <w:suppressAutoHyphens/>
              <w:jc w:val="both"/>
              <w:rPr>
                <w:b/>
                <w:sz w:val="20"/>
                <w:szCs w:val="20"/>
                <w:lang w:val="ro-RO" w:eastAsia="ar-SA"/>
              </w:rPr>
            </w:pPr>
            <w:r>
              <w:rPr>
                <w:b/>
                <w:sz w:val="20"/>
                <w:szCs w:val="20"/>
                <w:lang w:val="ro-RO" w:eastAsia="ar-SA"/>
              </w:rPr>
              <w:t xml:space="preserve"> 9030</w:t>
            </w:r>
          </w:p>
        </w:tc>
        <w:tc>
          <w:tcPr>
            <w:tcW w:w="1208" w:type="dxa"/>
            <w:tcBorders>
              <w:top w:val="single" w:sz="4" w:space="0" w:color="auto"/>
              <w:left w:val="single" w:sz="4" w:space="0" w:color="auto"/>
              <w:bottom w:val="single" w:sz="4" w:space="0" w:color="auto"/>
              <w:right w:val="single" w:sz="4" w:space="0" w:color="auto"/>
            </w:tcBorders>
            <w:hideMark/>
          </w:tcPr>
          <w:p w14:paraId="35B1D4E7" w14:textId="13E63507" w:rsidR="006F3022" w:rsidRPr="004F1138" w:rsidRDefault="004F1138">
            <w:pPr>
              <w:suppressAutoHyphens/>
              <w:jc w:val="both"/>
              <w:rPr>
                <w:b/>
                <w:sz w:val="20"/>
                <w:szCs w:val="20"/>
                <w:lang w:val="ro-RO" w:eastAsia="ar-SA"/>
              </w:rPr>
            </w:pPr>
            <w:r>
              <w:rPr>
                <w:b/>
                <w:sz w:val="20"/>
                <w:szCs w:val="20"/>
                <w:lang w:val="ro-RO" w:eastAsia="ar-SA"/>
              </w:rPr>
              <w:t>00245</w:t>
            </w:r>
          </w:p>
        </w:tc>
        <w:tc>
          <w:tcPr>
            <w:tcW w:w="1208" w:type="dxa"/>
            <w:tcBorders>
              <w:top w:val="single" w:sz="4" w:space="0" w:color="auto"/>
              <w:left w:val="single" w:sz="4" w:space="0" w:color="auto"/>
              <w:bottom w:val="single" w:sz="4" w:space="0" w:color="auto"/>
              <w:right w:val="single" w:sz="4" w:space="0" w:color="auto"/>
            </w:tcBorders>
            <w:hideMark/>
          </w:tcPr>
          <w:p w14:paraId="024170AC" w14:textId="1B07723A" w:rsidR="006F3022" w:rsidRPr="004F1138" w:rsidRDefault="004F1138">
            <w:pPr>
              <w:suppressAutoHyphens/>
              <w:jc w:val="both"/>
              <w:rPr>
                <w:b/>
                <w:sz w:val="20"/>
                <w:szCs w:val="20"/>
                <w:lang w:val="ro-RO" w:eastAsia="ar-SA"/>
              </w:rPr>
            </w:pPr>
            <w:r>
              <w:rPr>
                <w:b/>
                <w:sz w:val="20"/>
                <w:szCs w:val="20"/>
                <w:lang w:val="ro-RO" w:eastAsia="ar-SA"/>
              </w:rPr>
              <w:t>272500</w:t>
            </w:r>
          </w:p>
        </w:tc>
        <w:tc>
          <w:tcPr>
            <w:tcW w:w="1022" w:type="dxa"/>
            <w:tcBorders>
              <w:top w:val="single" w:sz="4" w:space="0" w:color="auto"/>
              <w:left w:val="single" w:sz="4" w:space="0" w:color="auto"/>
              <w:bottom w:val="single" w:sz="4" w:space="0" w:color="auto"/>
              <w:right w:val="single" w:sz="4" w:space="0" w:color="auto"/>
            </w:tcBorders>
            <w:hideMark/>
          </w:tcPr>
          <w:p w14:paraId="238C264A" w14:textId="1B007138" w:rsidR="006F3022" w:rsidRPr="004F1138" w:rsidRDefault="004F1138">
            <w:pPr>
              <w:suppressAutoHyphens/>
              <w:jc w:val="both"/>
              <w:rPr>
                <w:b/>
                <w:sz w:val="20"/>
                <w:szCs w:val="20"/>
                <w:lang w:val="ro-RO" w:eastAsia="ar-SA"/>
              </w:rPr>
            </w:pPr>
            <w:r>
              <w:rPr>
                <w:b/>
                <w:sz w:val="20"/>
                <w:szCs w:val="20"/>
                <w:lang w:val="ro-RO" w:eastAsia="ar-SA"/>
              </w:rPr>
              <w:t>2900,0</w:t>
            </w:r>
          </w:p>
        </w:tc>
      </w:tr>
    </w:tbl>
    <w:p w14:paraId="5F20CB3D" w14:textId="77777777" w:rsidR="008A5B70" w:rsidRDefault="008A5B70" w:rsidP="006F3022">
      <w:pPr>
        <w:suppressAutoHyphens/>
        <w:jc w:val="both"/>
        <w:rPr>
          <w:sz w:val="22"/>
          <w:lang w:val="en-US" w:eastAsia="ar-SA"/>
        </w:rPr>
      </w:pPr>
    </w:p>
    <w:p w14:paraId="0848ED7E" w14:textId="5680E545" w:rsidR="008A5B70" w:rsidRPr="008A5B70" w:rsidRDefault="008A5B70" w:rsidP="006F3022">
      <w:pPr>
        <w:suppressAutoHyphens/>
        <w:jc w:val="both"/>
        <w:rPr>
          <w:sz w:val="24"/>
          <w:szCs w:val="24"/>
          <w:lang w:val="en-US" w:eastAsia="ar-SA"/>
        </w:rPr>
      </w:pPr>
      <w:r w:rsidRPr="008A5B70">
        <w:rPr>
          <w:sz w:val="24"/>
          <w:szCs w:val="24"/>
          <w:lang w:val="en-US" w:eastAsia="ar-SA"/>
        </w:rPr>
        <w:t xml:space="preserve">     </w:t>
      </w:r>
      <w:r w:rsidR="006F3022" w:rsidRPr="008A5B70">
        <w:rPr>
          <w:sz w:val="24"/>
          <w:szCs w:val="24"/>
          <w:lang w:val="en-US" w:eastAsia="ar-SA"/>
        </w:rPr>
        <w:t xml:space="preserve">3. Se </w:t>
      </w:r>
      <w:proofErr w:type="spellStart"/>
      <w:r w:rsidR="006F3022" w:rsidRPr="008A5B70">
        <w:rPr>
          <w:sz w:val="24"/>
          <w:szCs w:val="24"/>
          <w:lang w:val="en-US" w:eastAsia="ar-SA"/>
        </w:rPr>
        <w:t>modifica</w:t>
      </w:r>
      <w:proofErr w:type="spellEnd"/>
      <w:r w:rsidR="006F3022" w:rsidRPr="008A5B70">
        <w:rPr>
          <w:sz w:val="24"/>
          <w:szCs w:val="24"/>
          <w:lang w:val="en-US" w:eastAsia="ar-SA"/>
        </w:rPr>
        <w:t xml:space="preserve"> </w:t>
      </w:r>
      <w:proofErr w:type="spellStart"/>
      <w:r w:rsidR="006F3022" w:rsidRPr="008A5B70">
        <w:rPr>
          <w:sz w:val="24"/>
          <w:szCs w:val="24"/>
          <w:lang w:val="en-US" w:eastAsia="ar-SA"/>
        </w:rPr>
        <w:t>bugetul</w:t>
      </w:r>
      <w:proofErr w:type="spellEnd"/>
      <w:r w:rsidR="006F3022" w:rsidRPr="008A5B70">
        <w:rPr>
          <w:sz w:val="24"/>
          <w:szCs w:val="24"/>
          <w:lang w:val="en-US" w:eastAsia="ar-SA"/>
        </w:rPr>
        <w:t xml:space="preserve"> local a </w:t>
      </w:r>
      <w:proofErr w:type="spellStart"/>
      <w:r w:rsidR="006F3022" w:rsidRPr="008A5B70">
        <w:rPr>
          <w:sz w:val="24"/>
          <w:szCs w:val="24"/>
          <w:lang w:val="en-US" w:eastAsia="ar-SA"/>
        </w:rPr>
        <w:t>primăriei</w:t>
      </w:r>
      <w:proofErr w:type="spellEnd"/>
      <w:r w:rsidR="006F3022" w:rsidRPr="008A5B70">
        <w:rPr>
          <w:sz w:val="24"/>
          <w:szCs w:val="24"/>
          <w:lang w:val="en-US" w:eastAsia="ar-SA"/>
        </w:rPr>
        <w:t xml:space="preserve"> </w:t>
      </w:r>
      <w:proofErr w:type="spellStart"/>
      <w:r w:rsidR="006F3022" w:rsidRPr="008A5B70">
        <w:rPr>
          <w:sz w:val="24"/>
          <w:szCs w:val="24"/>
          <w:lang w:val="en-US" w:eastAsia="ar-SA"/>
        </w:rPr>
        <w:t>Doroțcaia</w:t>
      </w:r>
      <w:proofErr w:type="spellEnd"/>
      <w:r w:rsidR="006F3022" w:rsidRPr="008A5B70">
        <w:rPr>
          <w:sz w:val="24"/>
          <w:szCs w:val="24"/>
          <w:lang w:val="en-US" w:eastAsia="ar-SA"/>
        </w:rPr>
        <w:t xml:space="preserve"> </w:t>
      </w:r>
      <w:proofErr w:type="spellStart"/>
      <w:r w:rsidR="006F3022" w:rsidRPr="008A5B70">
        <w:rPr>
          <w:sz w:val="24"/>
          <w:szCs w:val="24"/>
          <w:lang w:val="en-US" w:eastAsia="ar-SA"/>
        </w:rPr>
        <w:t>pentru</w:t>
      </w:r>
      <w:proofErr w:type="spellEnd"/>
      <w:r w:rsidR="006F3022" w:rsidRPr="008A5B70">
        <w:rPr>
          <w:sz w:val="24"/>
          <w:szCs w:val="24"/>
          <w:lang w:val="en-US" w:eastAsia="ar-SA"/>
        </w:rPr>
        <w:t xml:space="preserve"> </w:t>
      </w:r>
      <w:proofErr w:type="spellStart"/>
      <w:r w:rsidR="006F3022" w:rsidRPr="008A5B70">
        <w:rPr>
          <w:sz w:val="24"/>
          <w:szCs w:val="24"/>
          <w:lang w:val="en-US" w:eastAsia="ar-SA"/>
        </w:rPr>
        <w:t>anul</w:t>
      </w:r>
      <w:proofErr w:type="spellEnd"/>
      <w:r w:rsidR="006F3022" w:rsidRPr="008A5B70">
        <w:rPr>
          <w:sz w:val="24"/>
          <w:szCs w:val="24"/>
          <w:lang w:val="en-US" w:eastAsia="ar-SA"/>
        </w:rPr>
        <w:t xml:space="preserve"> 2024 </w:t>
      </w:r>
      <w:proofErr w:type="spellStart"/>
      <w:r w:rsidR="006F3022" w:rsidRPr="008A5B70">
        <w:rPr>
          <w:sz w:val="24"/>
          <w:szCs w:val="24"/>
          <w:lang w:val="en-US" w:eastAsia="ar-SA"/>
        </w:rPr>
        <w:t>prin</w:t>
      </w:r>
      <w:proofErr w:type="spellEnd"/>
      <w:r w:rsidRPr="008A5B70">
        <w:rPr>
          <w:sz w:val="24"/>
          <w:szCs w:val="24"/>
          <w:lang w:val="en-US" w:eastAsia="ar-SA"/>
        </w:rPr>
        <w:t xml:space="preserve"> </w:t>
      </w:r>
      <w:proofErr w:type="spellStart"/>
      <w:r w:rsidRPr="008A5B70">
        <w:rPr>
          <w:sz w:val="24"/>
          <w:szCs w:val="24"/>
          <w:lang w:val="en-US" w:eastAsia="ar-SA"/>
        </w:rPr>
        <w:t>redistribuirea</w:t>
      </w:r>
      <w:proofErr w:type="spellEnd"/>
      <w:r w:rsidRPr="008A5B70">
        <w:rPr>
          <w:sz w:val="24"/>
          <w:szCs w:val="24"/>
          <w:lang w:val="en-US" w:eastAsia="ar-SA"/>
        </w:rPr>
        <w:t xml:space="preserve"> </w:t>
      </w:r>
      <w:proofErr w:type="spellStart"/>
      <w:r w:rsidRPr="008A5B70">
        <w:rPr>
          <w:sz w:val="24"/>
          <w:szCs w:val="24"/>
          <w:lang w:val="en-US" w:eastAsia="ar-SA"/>
        </w:rPr>
        <w:t>alocaţiilor</w:t>
      </w:r>
      <w:proofErr w:type="spellEnd"/>
      <w:r w:rsidRPr="008A5B70">
        <w:rPr>
          <w:sz w:val="24"/>
          <w:szCs w:val="24"/>
          <w:lang w:val="en-US" w:eastAsia="ar-SA"/>
        </w:rPr>
        <w:t xml:space="preserve"> </w:t>
      </w:r>
      <w:proofErr w:type="spellStart"/>
      <w:r w:rsidRPr="008A5B70">
        <w:rPr>
          <w:sz w:val="24"/>
          <w:szCs w:val="24"/>
          <w:lang w:val="en-US" w:eastAsia="ar-SA"/>
        </w:rPr>
        <w:t>bugetare</w:t>
      </w:r>
      <w:proofErr w:type="spellEnd"/>
      <w:r w:rsidRPr="008A5B70">
        <w:rPr>
          <w:sz w:val="24"/>
          <w:szCs w:val="24"/>
          <w:lang w:val="en-US" w:eastAsia="ar-SA"/>
        </w:rPr>
        <w:t xml:space="preserve"> de la </w:t>
      </w:r>
      <w:proofErr w:type="spellStart"/>
      <w:r w:rsidRPr="008A5B70">
        <w:rPr>
          <w:sz w:val="24"/>
          <w:szCs w:val="24"/>
          <w:lang w:val="en-US" w:eastAsia="ar-SA"/>
        </w:rPr>
        <w:t>grădiniţa</w:t>
      </w:r>
      <w:proofErr w:type="spellEnd"/>
      <w:r w:rsidRPr="008A5B70">
        <w:rPr>
          <w:sz w:val="24"/>
          <w:szCs w:val="24"/>
          <w:lang w:val="en-US" w:eastAsia="ar-SA"/>
        </w:rPr>
        <w:t xml:space="preserve"> de </w:t>
      </w:r>
      <w:proofErr w:type="spellStart"/>
      <w:r w:rsidRPr="008A5B70">
        <w:rPr>
          <w:sz w:val="24"/>
          <w:szCs w:val="24"/>
          <w:lang w:val="en-US" w:eastAsia="ar-SA"/>
        </w:rPr>
        <w:t>copii</w:t>
      </w:r>
      <w:proofErr w:type="spellEnd"/>
      <w:r w:rsidRPr="008A5B70">
        <w:rPr>
          <w:sz w:val="24"/>
          <w:szCs w:val="24"/>
          <w:lang w:val="en-US" w:eastAsia="ar-SA"/>
        </w:rPr>
        <w:t xml:space="preserve"> </w:t>
      </w:r>
      <w:proofErr w:type="spellStart"/>
      <w:r w:rsidRPr="008A5B70">
        <w:rPr>
          <w:sz w:val="24"/>
          <w:szCs w:val="24"/>
          <w:lang w:val="en-US" w:eastAsia="ar-SA"/>
        </w:rPr>
        <w:t>neexecutate</w:t>
      </w:r>
      <w:proofErr w:type="spellEnd"/>
      <w:r w:rsidRPr="008A5B70">
        <w:rPr>
          <w:sz w:val="24"/>
          <w:szCs w:val="24"/>
          <w:lang w:val="en-US" w:eastAsia="ar-SA"/>
        </w:rPr>
        <w:t xml:space="preserve"> la </w:t>
      </w:r>
      <w:proofErr w:type="spellStart"/>
      <w:r w:rsidRPr="008A5B70">
        <w:rPr>
          <w:sz w:val="24"/>
          <w:szCs w:val="24"/>
          <w:lang w:val="en-US" w:eastAsia="ar-SA"/>
        </w:rPr>
        <w:t>şcola</w:t>
      </w:r>
      <w:proofErr w:type="spellEnd"/>
      <w:r w:rsidRPr="008A5B70">
        <w:rPr>
          <w:sz w:val="24"/>
          <w:szCs w:val="24"/>
          <w:lang w:val="en-US" w:eastAsia="ar-SA"/>
        </w:rPr>
        <w:t xml:space="preserve"> de </w:t>
      </w:r>
      <w:proofErr w:type="spellStart"/>
      <w:r w:rsidRPr="008A5B70">
        <w:rPr>
          <w:sz w:val="24"/>
          <w:szCs w:val="24"/>
          <w:lang w:val="en-US" w:eastAsia="ar-SA"/>
        </w:rPr>
        <w:t>arte</w:t>
      </w:r>
      <w:proofErr w:type="spellEnd"/>
      <w:r w:rsidRPr="008A5B70">
        <w:rPr>
          <w:sz w:val="24"/>
          <w:szCs w:val="24"/>
          <w:lang w:val="en-US" w:eastAsia="ar-SA"/>
        </w:rPr>
        <w:t xml:space="preserve"> </w:t>
      </w:r>
      <w:proofErr w:type="spellStart"/>
      <w:r w:rsidRPr="008A5B70">
        <w:rPr>
          <w:sz w:val="24"/>
          <w:szCs w:val="24"/>
          <w:lang w:val="en-US" w:eastAsia="ar-SA"/>
        </w:rPr>
        <w:t>Doroţcaia</w:t>
      </w:r>
      <w:proofErr w:type="spellEnd"/>
      <w:r w:rsidRPr="008A5B70">
        <w:rPr>
          <w:sz w:val="24"/>
          <w:szCs w:val="24"/>
          <w:lang w:val="en-US" w:eastAsia="ar-SA"/>
        </w:rPr>
        <w:t xml:space="preserve"> </w:t>
      </w:r>
      <w:proofErr w:type="spellStart"/>
      <w:r w:rsidRPr="008A5B70">
        <w:rPr>
          <w:sz w:val="24"/>
          <w:szCs w:val="24"/>
          <w:lang w:val="en-US" w:eastAsia="ar-SA"/>
        </w:rPr>
        <w:t>pentru</w:t>
      </w:r>
      <w:proofErr w:type="spellEnd"/>
      <w:r w:rsidRPr="008A5B70">
        <w:rPr>
          <w:sz w:val="24"/>
          <w:szCs w:val="24"/>
          <w:lang w:val="en-US" w:eastAsia="ar-SA"/>
        </w:rPr>
        <w:t xml:space="preserve"> </w:t>
      </w:r>
      <w:proofErr w:type="spellStart"/>
      <w:r w:rsidRPr="008A5B70">
        <w:rPr>
          <w:sz w:val="24"/>
          <w:szCs w:val="24"/>
          <w:lang w:val="en-US" w:eastAsia="ar-SA"/>
        </w:rPr>
        <w:t>asigurarea</w:t>
      </w:r>
      <w:proofErr w:type="spellEnd"/>
      <w:r w:rsidRPr="008A5B70">
        <w:rPr>
          <w:sz w:val="24"/>
          <w:szCs w:val="24"/>
          <w:lang w:val="en-US" w:eastAsia="ar-SA"/>
        </w:rPr>
        <w:t xml:space="preserve"> </w:t>
      </w:r>
      <w:proofErr w:type="spellStart"/>
      <w:r w:rsidRPr="008A5B70">
        <w:rPr>
          <w:sz w:val="24"/>
          <w:szCs w:val="24"/>
          <w:lang w:val="en-US" w:eastAsia="ar-SA"/>
        </w:rPr>
        <w:t>achitării</w:t>
      </w:r>
      <w:proofErr w:type="spellEnd"/>
      <w:r w:rsidRPr="008A5B70">
        <w:rPr>
          <w:sz w:val="24"/>
          <w:szCs w:val="24"/>
          <w:lang w:val="en-US" w:eastAsia="ar-SA"/>
        </w:rPr>
        <w:t xml:space="preserve"> </w:t>
      </w:r>
      <w:proofErr w:type="spellStart"/>
      <w:r w:rsidRPr="008A5B70">
        <w:rPr>
          <w:sz w:val="24"/>
          <w:szCs w:val="24"/>
          <w:lang w:val="en-US" w:eastAsia="ar-SA"/>
        </w:rPr>
        <w:t>salariilor</w:t>
      </w:r>
      <w:proofErr w:type="spellEnd"/>
      <w:r w:rsidRPr="008A5B70">
        <w:rPr>
          <w:sz w:val="24"/>
          <w:szCs w:val="24"/>
          <w:lang w:val="en-US" w:eastAsia="ar-SA"/>
        </w:rPr>
        <w:t xml:space="preserve"> </w:t>
      </w:r>
      <w:proofErr w:type="spellStart"/>
      <w:r w:rsidRPr="008A5B70">
        <w:rPr>
          <w:sz w:val="24"/>
          <w:szCs w:val="24"/>
          <w:lang w:val="en-US" w:eastAsia="ar-SA"/>
        </w:rPr>
        <w:t>angajaţilor</w:t>
      </w:r>
      <w:proofErr w:type="spellEnd"/>
      <w:r w:rsidRPr="008A5B70">
        <w:rPr>
          <w:sz w:val="24"/>
          <w:szCs w:val="24"/>
          <w:lang w:val="en-US" w:eastAsia="ar-SA"/>
        </w:rPr>
        <w:t xml:space="preserve"> </w:t>
      </w:r>
      <w:proofErr w:type="spellStart"/>
      <w:r w:rsidRPr="008A5B70">
        <w:rPr>
          <w:sz w:val="24"/>
          <w:szCs w:val="24"/>
          <w:lang w:val="en-US" w:eastAsia="ar-SA"/>
        </w:rPr>
        <w:t>acestei</w:t>
      </w:r>
      <w:proofErr w:type="spellEnd"/>
      <w:r w:rsidRPr="008A5B70">
        <w:rPr>
          <w:sz w:val="24"/>
          <w:szCs w:val="24"/>
          <w:lang w:val="en-US" w:eastAsia="ar-SA"/>
        </w:rPr>
        <w:t xml:space="preserve"> </w:t>
      </w:r>
      <w:proofErr w:type="spellStart"/>
      <w:r w:rsidRPr="008A5B70">
        <w:rPr>
          <w:sz w:val="24"/>
          <w:szCs w:val="24"/>
          <w:lang w:val="en-US" w:eastAsia="ar-SA"/>
        </w:rPr>
        <w:t>instituţii</w:t>
      </w:r>
      <w:proofErr w:type="spellEnd"/>
    </w:p>
    <w:tbl>
      <w:tblPr>
        <w:tblStyle w:val="afa"/>
        <w:tblW w:w="9634" w:type="dxa"/>
        <w:tblInd w:w="0" w:type="dxa"/>
        <w:tblLook w:val="04A0" w:firstRow="1" w:lastRow="0" w:firstColumn="1" w:lastColumn="0" w:noHBand="0" w:noVBand="1"/>
      </w:tblPr>
      <w:tblGrid>
        <w:gridCol w:w="1980"/>
        <w:gridCol w:w="1134"/>
        <w:gridCol w:w="1134"/>
        <w:gridCol w:w="992"/>
        <w:gridCol w:w="1134"/>
        <w:gridCol w:w="1134"/>
        <w:gridCol w:w="1276"/>
        <w:gridCol w:w="850"/>
      </w:tblGrid>
      <w:tr w:rsidR="008A5B70" w:rsidRPr="008A5B70" w14:paraId="07A70762" w14:textId="77777777" w:rsidTr="008A5B70">
        <w:trPr>
          <w:trHeight w:val="490"/>
        </w:trPr>
        <w:tc>
          <w:tcPr>
            <w:tcW w:w="1980" w:type="dxa"/>
            <w:tcBorders>
              <w:top w:val="single" w:sz="4" w:space="0" w:color="auto"/>
              <w:left w:val="single" w:sz="4" w:space="0" w:color="auto"/>
              <w:bottom w:val="single" w:sz="4" w:space="0" w:color="auto"/>
              <w:right w:val="single" w:sz="4" w:space="0" w:color="auto"/>
            </w:tcBorders>
            <w:hideMark/>
          </w:tcPr>
          <w:p w14:paraId="479642CF"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Denumirea instituției</w:t>
            </w:r>
          </w:p>
        </w:tc>
        <w:tc>
          <w:tcPr>
            <w:tcW w:w="1134" w:type="dxa"/>
            <w:tcBorders>
              <w:top w:val="single" w:sz="4" w:space="0" w:color="auto"/>
              <w:left w:val="single" w:sz="4" w:space="0" w:color="auto"/>
              <w:bottom w:val="single" w:sz="4" w:space="0" w:color="auto"/>
              <w:right w:val="single" w:sz="4" w:space="0" w:color="auto"/>
            </w:tcBorders>
            <w:hideMark/>
          </w:tcPr>
          <w:p w14:paraId="6A8DD30B"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ORG1</w:t>
            </w:r>
          </w:p>
        </w:tc>
        <w:tc>
          <w:tcPr>
            <w:tcW w:w="1134" w:type="dxa"/>
            <w:tcBorders>
              <w:top w:val="single" w:sz="4" w:space="0" w:color="auto"/>
              <w:left w:val="single" w:sz="4" w:space="0" w:color="auto"/>
              <w:bottom w:val="single" w:sz="4" w:space="0" w:color="auto"/>
              <w:right w:val="single" w:sz="4" w:space="0" w:color="auto"/>
            </w:tcBorders>
            <w:hideMark/>
          </w:tcPr>
          <w:p w14:paraId="5DE630A6"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 xml:space="preserve">ORG2 </w:t>
            </w:r>
          </w:p>
        </w:tc>
        <w:tc>
          <w:tcPr>
            <w:tcW w:w="992" w:type="dxa"/>
            <w:tcBorders>
              <w:top w:val="single" w:sz="4" w:space="0" w:color="auto"/>
              <w:left w:val="single" w:sz="4" w:space="0" w:color="auto"/>
              <w:bottom w:val="single" w:sz="4" w:space="0" w:color="auto"/>
              <w:right w:val="single" w:sz="4" w:space="0" w:color="auto"/>
            </w:tcBorders>
            <w:hideMark/>
          </w:tcPr>
          <w:p w14:paraId="62E54078"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F1F3</w:t>
            </w:r>
          </w:p>
        </w:tc>
        <w:tc>
          <w:tcPr>
            <w:tcW w:w="1134" w:type="dxa"/>
            <w:tcBorders>
              <w:top w:val="single" w:sz="4" w:space="0" w:color="auto"/>
              <w:left w:val="single" w:sz="4" w:space="0" w:color="auto"/>
              <w:bottom w:val="single" w:sz="4" w:space="0" w:color="auto"/>
              <w:right w:val="single" w:sz="4" w:space="0" w:color="auto"/>
            </w:tcBorders>
            <w:hideMark/>
          </w:tcPr>
          <w:p w14:paraId="0FE73894"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P1P2</w:t>
            </w:r>
          </w:p>
        </w:tc>
        <w:tc>
          <w:tcPr>
            <w:tcW w:w="1134" w:type="dxa"/>
            <w:tcBorders>
              <w:top w:val="single" w:sz="4" w:space="0" w:color="auto"/>
              <w:left w:val="single" w:sz="4" w:space="0" w:color="auto"/>
              <w:bottom w:val="single" w:sz="4" w:space="0" w:color="auto"/>
              <w:right w:val="single" w:sz="4" w:space="0" w:color="auto"/>
            </w:tcBorders>
            <w:hideMark/>
          </w:tcPr>
          <w:p w14:paraId="34723858"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P3</w:t>
            </w:r>
          </w:p>
        </w:tc>
        <w:tc>
          <w:tcPr>
            <w:tcW w:w="1276" w:type="dxa"/>
            <w:tcBorders>
              <w:top w:val="single" w:sz="4" w:space="0" w:color="auto"/>
              <w:left w:val="single" w:sz="4" w:space="0" w:color="auto"/>
              <w:bottom w:val="single" w:sz="4" w:space="0" w:color="auto"/>
              <w:right w:val="single" w:sz="4" w:space="0" w:color="auto"/>
            </w:tcBorders>
            <w:hideMark/>
          </w:tcPr>
          <w:p w14:paraId="1CE852C0"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ECO</w:t>
            </w:r>
          </w:p>
        </w:tc>
        <w:tc>
          <w:tcPr>
            <w:tcW w:w="850" w:type="dxa"/>
            <w:tcBorders>
              <w:top w:val="single" w:sz="4" w:space="0" w:color="auto"/>
              <w:left w:val="single" w:sz="4" w:space="0" w:color="auto"/>
              <w:bottom w:val="single" w:sz="4" w:space="0" w:color="auto"/>
              <w:right w:val="single" w:sz="4" w:space="0" w:color="auto"/>
            </w:tcBorders>
            <w:hideMark/>
          </w:tcPr>
          <w:p w14:paraId="17BB4DDE"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Suma mii lei</w:t>
            </w:r>
          </w:p>
        </w:tc>
      </w:tr>
      <w:tr w:rsidR="008A5B70" w:rsidRPr="008A5B70" w14:paraId="7B799AB2" w14:textId="77777777" w:rsidTr="008A5B70">
        <w:trPr>
          <w:trHeight w:val="245"/>
        </w:trPr>
        <w:tc>
          <w:tcPr>
            <w:tcW w:w="1980" w:type="dxa"/>
            <w:tcBorders>
              <w:top w:val="single" w:sz="4" w:space="0" w:color="auto"/>
              <w:left w:val="single" w:sz="4" w:space="0" w:color="auto"/>
              <w:bottom w:val="single" w:sz="4" w:space="0" w:color="auto"/>
              <w:right w:val="single" w:sz="4" w:space="0" w:color="auto"/>
            </w:tcBorders>
            <w:hideMark/>
          </w:tcPr>
          <w:p w14:paraId="2DD2E3E3"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Gradinita de copii Dorotcaia</w:t>
            </w:r>
          </w:p>
        </w:tc>
        <w:tc>
          <w:tcPr>
            <w:tcW w:w="1134" w:type="dxa"/>
            <w:tcBorders>
              <w:top w:val="single" w:sz="4" w:space="0" w:color="auto"/>
              <w:left w:val="single" w:sz="4" w:space="0" w:color="auto"/>
              <w:bottom w:val="single" w:sz="4" w:space="0" w:color="auto"/>
              <w:right w:val="single" w:sz="4" w:space="0" w:color="auto"/>
            </w:tcBorders>
            <w:hideMark/>
          </w:tcPr>
          <w:p w14:paraId="0E7D5887"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1346</w:t>
            </w:r>
          </w:p>
        </w:tc>
        <w:tc>
          <w:tcPr>
            <w:tcW w:w="1134" w:type="dxa"/>
            <w:tcBorders>
              <w:top w:val="single" w:sz="4" w:space="0" w:color="auto"/>
              <w:left w:val="single" w:sz="4" w:space="0" w:color="auto"/>
              <w:bottom w:val="single" w:sz="4" w:space="0" w:color="auto"/>
              <w:right w:val="single" w:sz="4" w:space="0" w:color="auto"/>
            </w:tcBorders>
            <w:hideMark/>
          </w:tcPr>
          <w:p w14:paraId="79B9FD72"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05526</w:t>
            </w:r>
          </w:p>
        </w:tc>
        <w:tc>
          <w:tcPr>
            <w:tcW w:w="992" w:type="dxa"/>
            <w:tcBorders>
              <w:top w:val="single" w:sz="4" w:space="0" w:color="auto"/>
              <w:left w:val="single" w:sz="4" w:space="0" w:color="auto"/>
              <w:bottom w:val="single" w:sz="4" w:space="0" w:color="auto"/>
              <w:right w:val="single" w:sz="4" w:space="0" w:color="auto"/>
            </w:tcBorders>
            <w:hideMark/>
          </w:tcPr>
          <w:p w14:paraId="6F3CE669"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0911</w:t>
            </w:r>
          </w:p>
        </w:tc>
        <w:tc>
          <w:tcPr>
            <w:tcW w:w="1134" w:type="dxa"/>
            <w:tcBorders>
              <w:top w:val="single" w:sz="4" w:space="0" w:color="auto"/>
              <w:left w:val="single" w:sz="4" w:space="0" w:color="auto"/>
              <w:bottom w:val="single" w:sz="4" w:space="0" w:color="auto"/>
              <w:right w:val="single" w:sz="4" w:space="0" w:color="auto"/>
            </w:tcBorders>
            <w:hideMark/>
          </w:tcPr>
          <w:p w14:paraId="0E604ED9"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8802</w:t>
            </w:r>
          </w:p>
        </w:tc>
        <w:tc>
          <w:tcPr>
            <w:tcW w:w="1134" w:type="dxa"/>
            <w:tcBorders>
              <w:top w:val="single" w:sz="4" w:space="0" w:color="auto"/>
              <w:left w:val="single" w:sz="4" w:space="0" w:color="auto"/>
              <w:bottom w:val="single" w:sz="4" w:space="0" w:color="auto"/>
              <w:right w:val="single" w:sz="4" w:space="0" w:color="auto"/>
            </w:tcBorders>
            <w:hideMark/>
          </w:tcPr>
          <w:p w14:paraId="1FBD8252"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00199</w:t>
            </w:r>
          </w:p>
        </w:tc>
        <w:tc>
          <w:tcPr>
            <w:tcW w:w="1276" w:type="dxa"/>
            <w:tcBorders>
              <w:top w:val="single" w:sz="4" w:space="0" w:color="auto"/>
              <w:left w:val="single" w:sz="4" w:space="0" w:color="auto"/>
              <w:bottom w:val="single" w:sz="4" w:space="0" w:color="auto"/>
              <w:right w:val="single" w:sz="4" w:space="0" w:color="auto"/>
            </w:tcBorders>
            <w:hideMark/>
          </w:tcPr>
          <w:p w14:paraId="443D5310"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211180</w:t>
            </w:r>
          </w:p>
        </w:tc>
        <w:tc>
          <w:tcPr>
            <w:tcW w:w="850" w:type="dxa"/>
            <w:tcBorders>
              <w:top w:val="single" w:sz="4" w:space="0" w:color="auto"/>
              <w:left w:val="single" w:sz="4" w:space="0" w:color="auto"/>
              <w:bottom w:val="single" w:sz="4" w:space="0" w:color="auto"/>
              <w:right w:val="single" w:sz="4" w:space="0" w:color="auto"/>
            </w:tcBorders>
            <w:hideMark/>
          </w:tcPr>
          <w:p w14:paraId="7FA86D64" w14:textId="44103B2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- 33</w:t>
            </w:r>
            <w:r>
              <w:rPr>
                <w:rFonts w:eastAsia="Times New Roman" w:cs="Times New Roman"/>
                <w:b/>
                <w:sz w:val="22"/>
                <w:lang w:val="ro-RO" w:eastAsia="ar-SA"/>
              </w:rPr>
              <w:t>,</w:t>
            </w:r>
            <w:r w:rsidRPr="008A5B70">
              <w:rPr>
                <w:rFonts w:eastAsia="Times New Roman" w:cs="Times New Roman"/>
                <w:b/>
                <w:sz w:val="22"/>
                <w:lang w:val="ro-RO" w:eastAsia="ar-SA"/>
              </w:rPr>
              <w:t>3</w:t>
            </w:r>
          </w:p>
        </w:tc>
      </w:tr>
      <w:tr w:rsidR="008A5B70" w:rsidRPr="008A5B70" w14:paraId="147920BD" w14:textId="77777777" w:rsidTr="008A5B70">
        <w:trPr>
          <w:trHeight w:val="245"/>
        </w:trPr>
        <w:tc>
          <w:tcPr>
            <w:tcW w:w="1980" w:type="dxa"/>
            <w:tcBorders>
              <w:top w:val="single" w:sz="4" w:space="0" w:color="auto"/>
              <w:left w:val="single" w:sz="4" w:space="0" w:color="auto"/>
              <w:bottom w:val="single" w:sz="4" w:space="0" w:color="auto"/>
              <w:right w:val="single" w:sz="4" w:space="0" w:color="auto"/>
            </w:tcBorders>
            <w:hideMark/>
          </w:tcPr>
          <w:p w14:paraId="0330AB29"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Gradinita de copii Dorotcaia</w:t>
            </w:r>
          </w:p>
        </w:tc>
        <w:tc>
          <w:tcPr>
            <w:tcW w:w="1134" w:type="dxa"/>
            <w:tcBorders>
              <w:top w:val="single" w:sz="4" w:space="0" w:color="auto"/>
              <w:left w:val="single" w:sz="4" w:space="0" w:color="auto"/>
              <w:bottom w:val="single" w:sz="4" w:space="0" w:color="auto"/>
              <w:right w:val="single" w:sz="4" w:space="0" w:color="auto"/>
            </w:tcBorders>
            <w:hideMark/>
          </w:tcPr>
          <w:p w14:paraId="7D22E72F"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1346</w:t>
            </w:r>
          </w:p>
        </w:tc>
        <w:tc>
          <w:tcPr>
            <w:tcW w:w="1134" w:type="dxa"/>
            <w:tcBorders>
              <w:top w:val="single" w:sz="4" w:space="0" w:color="auto"/>
              <w:left w:val="single" w:sz="4" w:space="0" w:color="auto"/>
              <w:bottom w:val="single" w:sz="4" w:space="0" w:color="auto"/>
              <w:right w:val="single" w:sz="4" w:space="0" w:color="auto"/>
            </w:tcBorders>
            <w:hideMark/>
          </w:tcPr>
          <w:p w14:paraId="3F0BE51F"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05526</w:t>
            </w:r>
          </w:p>
        </w:tc>
        <w:tc>
          <w:tcPr>
            <w:tcW w:w="992" w:type="dxa"/>
            <w:tcBorders>
              <w:top w:val="single" w:sz="4" w:space="0" w:color="auto"/>
              <w:left w:val="single" w:sz="4" w:space="0" w:color="auto"/>
              <w:bottom w:val="single" w:sz="4" w:space="0" w:color="auto"/>
              <w:right w:val="single" w:sz="4" w:space="0" w:color="auto"/>
            </w:tcBorders>
            <w:hideMark/>
          </w:tcPr>
          <w:p w14:paraId="4661A829"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0911</w:t>
            </w:r>
          </w:p>
        </w:tc>
        <w:tc>
          <w:tcPr>
            <w:tcW w:w="1134" w:type="dxa"/>
            <w:tcBorders>
              <w:top w:val="single" w:sz="4" w:space="0" w:color="auto"/>
              <w:left w:val="single" w:sz="4" w:space="0" w:color="auto"/>
              <w:bottom w:val="single" w:sz="4" w:space="0" w:color="auto"/>
              <w:right w:val="single" w:sz="4" w:space="0" w:color="auto"/>
            </w:tcBorders>
            <w:hideMark/>
          </w:tcPr>
          <w:p w14:paraId="2B7CF4D4"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8802</w:t>
            </w:r>
          </w:p>
        </w:tc>
        <w:tc>
          <w:tcPr>
            <w:tcW w:w="1134" w:type="dxa"/>
            <w:tcBorders>
              <w:top w:val="single" w:sz="4" w:space="0" w:color="auto"/>
              <w:left w:val="single" w:sz="4" w:space="0" w:color="auto"/>
              <w:bottom w:val="single" w:sz="4" w:space="0" w:color="auto"/>
              <w:right w:val="single" w:sz="4" w:space="0" w:color="auto"/>
            </w:tcBorders>
            <w:hideMark/>
          </w:tcPr>
          <w:p w14:paraId="73C92AE0"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00199</w:t>
            </w:r>
          </w:p>
        </w:tc>
        <w:tc>
          <w:tcPr>
            <w:tcW w:w="1276" w:type="dxa"/>
            <w:tcBorders>
              <w:top w:val="single" w:sz="4" w:space="0" w:color="auto"/>
              <w:left w:val="single" w:sz="4" w:space="0" w:color="auto"/>
              <w:bottom w:val="single" w:sz="4" w:space="0" w:color="auto"/>
              <w:right w:val="single" w:sz="4" w:space="0" w:color="auto"/>
            </w:tcBorders>
            <w:hideMark/>
          </w:tcPr>
          <w:p w14:paraId="077EC69E"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212100</w:t>
            </w:r>
          </w:p>
        </w:tc>
        <w:tc>
          <w:tcPr>
            <w:tcW w:w="850" w:type="dxa"/>
            <w:tcBorders>
              <w:top w:val="single" w:sz="4" w:space="0" w:color="auto"/>
              <w:left w:val="single" w:sz="4" w:space="0" w:color="auto"/>
              <w:bottom w:val="single" w:sz="4" w:space="0" w:color="auto"/>
              <w:right w:val="single" w:sz="4" w:space="0" w:color="auto"/>
            </w:tcBorders>
            <w:hideMark/>
          </w:tcPr>
          <w:p w14:paraId="25965CF6" w14:textId="641B3A63" w:rsidR="008A5B70" w:rsidRPr="008A5B70" w:rsidRDefault="008A5B70" w:rsidP="003D5632">
            <w:pPr>
              <w:suppressAutoHyphens/>
              <w:jc w:val="both"/>
              <w:rPr>
                <w:rFonts w:eastAsia="Times New Roman" w:cs="Times New Roman"/>
                <w:b/>
                <w:sz w:val="22"/>
                <w:lang w:val="ro-RO" w:eastAsia="ar-SA"/>
              </w:rPr>
            </w:pPr>
            <w:r>
              <w:rPr>
                <w:rFonts w:eastAsia="Times New Roman" w:cs="Times New Roman"/>
                <w:b/>
                <w:sz w:val="22"/>
                <w:lang w:val="ro-RO" w:eastAsia="ar-SA"/>
              </w:rPr>
              <w:t xml:space="preserve">  </w:t>
            </w:r>
            <w:r w:rsidRPr="008A5B70">
              <w:rPr>
                <w:rFonts w:eastAsia="Times New Roman" w:cs="Times New Roman"/>
                <w:b/>
                <w:sz w:val="22"/>
                <w:lang w:val="ro-RO" w:eastAsia="ar-SA"/>
              </w:rPr>
              <w:t>-9</w:t>
            </w:r>
            <w:r>
              <w:rPr>
                <w:rFonts w:eastAsia="Times New Roman" w:cs="Times New Roman"/>
                <w:b/>
                <w:sz w:val="22"/>
                <w:lang w:val="ro-RO" w:eastAsia="ar-SA"/>
              </w:rPr>
              <w:t>,</w:t>
            </w:r>
            <w:r w:rsidRPr="008A5B70">
              <w:rPr>
                <w:rFonts w:eastAsia="Times New Roman" w:cs="Times New Roman"/>
                <w:b/>
                <w:sz w:val="22"/>
                <w:lang w:val="ro-RO" w:eastAsia="ar-SA"/>
              </w:rPr>
              <w:t>7</w:t>
            </w:r>
          </w:p>
        </w:tc>
      </w:tr>
      <w:tr w:rsidR="008A5B70" w:rsidRPr="008A5B70" w14:paraId="01E4BC25" w14:textId="77777777" w:rsidTr="008A5B70">
        <w:trPr>
          <w:trHeight w:val="261"/>
        </w:trPr>
        <w:tc>
          <w:tcPr>
            <w:tcW w:w="1980" w:type="dxa"/>
            <w:tcBorders>
              <w:top w:val="single" w:sz="4" w:space="0" w:color="auto"/>
              <w:left w:val="single" w:sz="4" w:space="0" w:color="auto"/>
              <w:bottom w:val="single" w:sz="4" w:space="0" w:color="auto"/>
              <w:right w:val="single" w:sz="4" w:space="0" w:color="auto"/>
            </w:tcBorders>
            <w:hideMark/>
          </w:tcPr>
          <w:p w14:paraId="05E99E33"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Scoala de arte Dorotcaia</w:t>
            </w:r>
          </w:p>
        </w:tc>
        <w:tc>
          <w:tcPr>
            <w:tcW w:w="1134" w:type="dxa"/>
            <w:tcBorders>
              <w:top w:val="single" w:sz="4" w:space="0" w:color="auto"/>
              <w:left w:val="single" w:sz="4" w:space="0" w:color="auto"/>
              <w:bottom w:val="single" w:sz="4" w:space="0" w:color="auto"/>
              <w:right w:val="single" w:sz="4" w:space="0" w:color="auto"/>
            </w:tcBorders>
            <w:hideMark/>
          </w:tcPr>
          <w:p w14:paraId="6E66AC18"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1346</w:t>
            </w:r>
          </w:p>
        </w:tc>
        <w:tc>
          <w:tcPr>
            <w:tcW w:w="1134" w:type="dxa"/>
            <w:tcBorders>
              <w:top w:val="single" w:sz="4" w:space="0" w:color="auto"/>
              <w:left w:val="single" w:sz="4" w:space="0" w:color="auto"/>
              <w:bottom w:val="single" w:sz="4" w:space="0" w:color="auto"/>
              <w:right w:val="single" w:sz="4" w:space="0" w:color="auto"/>
            </w:tcBorders>
            <w:hideMark/>
          </w:tcPr>
          <w:p w14:paraId="73E4FCF1"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05528</w:t>
            </w:r>
          </w:p>
        </w:tc>
        <w:tc>
          <w:tcPr>
            <w:tcW w:w="992" w:type="dxa"/>
            <w:tcBorders>
              <w:top w:val="single" w:sz="4" w:space="0" w:color="auto"/>
              <w:left w:val="single" w:sz="4" w:space="0" w:color="auto"/>
              <w:bottom w:val="single" w:sz="4" w:space="0" w:color="auto"/>
              <w:right w:val="single" w:sz="4" w:space="0" w:color="auto"/>
            </w:tcBorders>
            <w:hideMark/>
          </w:tcPr>
          <w:p w14:paraId="32C89CDE"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0950</w:t>
            </w:r>
          </w:p>
        </w:tc>
        <w:tc>
          <w:tcPr>
            <w:tcW w:w="1134" w:type="dxa"/>
            <w:tcBorders>
              <w:top w:val="single" w:sz="4" w:space="0" w:color="auto"/>
              <w:left w:val="single" w:sz="4" w:space="0" w:color="auto"/>
              <w:bottom w:val="single" w:sz="4" w:space="0" w:color="auto"/>
              <w:right w:val="single" w:sz="4" w:space="0" w:color="auto"/>
            </w:tcBorders>
            <w:hideMark/>
          </w:tcPr>
          <w:p w14:paraId="5536B91A"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8814</w:t>
            </w:r>
          </w:p>
        </w:tc>
        <w:tc>
          <w:tcPr>
            <w:tcW w:w="1134" w:type="dxa"/>
            <w:tcBorders>
              <w:top w:val="single" w:sz="4" w:space="0" w:color="auto"/>
              <w:left w:val="single" w:sz="4" w:space="0" w:color="auto"/>
              <w:bottom w:val="single" w:sz="4" w:space="0" w:color="auto"/>
              <w:right w:val="single" w:sz="4" w:space="0" w:color="auto"/>
            </w:tcBorders>
            <w:hideMark/>
          </w:tcPr>
          <w:p w14:paraId="2F680D16"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00209</w:t>
            </w:r>
          </w:p>
        </w:tc>
        <w:tc>
          <w:tcPr>
            <w:tcW w:w="1276" w:type="dxa"/>
            <w:tcBorders>
              <w:top w:val="single" w:sz="4" w:space="0" w:color="auto"/>
              <w:left w:val="single" w:sz="4" w:space="0" w:color="auto"/>
              <w:bottom w:val="single" w:sz="4" w:space="0" w:color="auto"/>
              <w:right w:val="single" w:sz="4" w:space="0" w:color="auto"/>
            </w:tcBorders>
            <w:hideMark/>
          </w:tcPr>
          <w:p w14:paraId="45CADB62"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211180</w:t>
            </w:r>
          </w:p>
        </w:tc>
        <w:tc>
          <w:tcPr>
            <w:tcW w:w="850" w:type="dxa"/>
            <w:tcBorders>
              <w:top w:val="single" w:sz="4" w:space="0" w:color="auto"/>
              <w:left w:val="single" w:sz="4" w:space="0" w:color="auto"/>
              <w:bottom w:val="single" w:sz="4" w:space="0" w:color="auto"/>
              <w:right w:val="single" w:sz="4" w:space="0" w:color="auto"/>
            </w:tcBorders>
            <w:hideMark/>
          </w:tcPr>
          <w:p w14:paraId="124F2901" w14:textId="6B13B5EE" w:rsidR="008A5B70" w:rsidRPr="008A5B70" w:rsidRDefault="008A5B70" w:rsidP="003D5632">
            <w:pPr>
              <w:suppressAutoHyphens/>
              <w:jc w:val="both"/>
              <w:rPr>
                <w:rFonts w:eastAsia="Times New Roman" w:cs="Times New Roman"/>
                <w:b/>
                <w:sz w:val="22"/>
                <w:lang w:val="ro-RO" w:eastAsia="ar-SA"/>
              </w:rPr>
            </w:pPr>
            <w:r>
              <w:rPr>
                <w:rFonts w:eastAsia="Times New Roman" w:cs="Times New Roman"/>
                <w:b/>
                <w:sz w:val="22"/>
                <w:lang w:val="ro-RO" w:eastAsia="ar-SA"/>
              </w:rPr>
              <w:t xml:space="preserve"> 33,3</w:t>
            </w:r>
          </w:p>
        </w:tc>
      </w:tr>
      <w:tr w:rsidR="008A5B70" w:rsidRPr="008A5B70" w14:paraId="18645C7B" w14:textId="77777777" w:rsidTr="008A5B70">
        <w:trPr>
          <w:trHeight w:val="261"/>
        </w:trPr>
        <w:tc>
          <w:tcPr>
            <w:tcW w:w="1980" w:type="dxa"/>
            <w:tcBorders>
              <w:top w:val="single" w:sz="4" w:space="0" w:color="auto"/>
              <w:left w:val="single" w:sz="4" w:space="0" w:color="auto"/>
              <w:bottom w:val="single" w:sz="4" w:space="0" w:color="auto"/>
              <w:right w:val="single" w:sz="4" w:space="0" w:color="auto"/>
            </w:tcBorders>
            <w:hideMark/>
          </w:tcPr>
          <w:p w14:paraId="3F12946F"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Scoala de arte Dorotcaia</w:t>
            </w:r>
          </w:p>
        </w:tc>
        <w:tc>
          <w:tcPr>
            <w:tcW w:w="1134" w:type="dxa"/>
            <w:tcBorders>
              <w:top w:val="single" w:sz="4" w:space="0" w:color="auto"/>
              <w:left w:val="single" w:sz="4" w:space="0" w:color="auto"/>
              <w:bottom w:val="single" w:sz="4" w:space="0" w:color="auto"/>
              <w:right w:val="single" w:sz="4" w:space="0" w:color="auto"/>
            </w:tcBorders>
            <w:hideMark/>
          </w:tcPr>
          <w:p w14:paraId="46D53A9F"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1346</w:t>
            </w:r>
          </w:p>
        </w:tc>
        <w:tc>
          <w:tcPr>
            <w:tcW w:w="1134" w:type="dxa"/>
            <w:tcBorders>
              <w:top w:val="single" w:sz="4" w:space="0" w:color="auto"/>
              <w:left w:val="single" w:sz="4" w:space="0" w:color="auto"/>
              <w:bottom w:val="single" w:sz="4" w:space="0" w:color="auto"/>
              <w:right w:val="single" w:sz="4" w:space="0" w:color="auto"/>
            </w:tcBorders>
            <w:hideMark/>
          </w:tcPr>
          <w:p w14:paraId="7D36BD80"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05528</w:t>
            </w:r>
          </w:p>
        </w:tc>
        <w:tc>
          <w:tcPr>
            <w:tcW w:w="992" w:type="dxa"/>
            <w:tcBorders>
              <w:top w:val="single" w:sz="4" w:space="0" w:color="auto"/>
              <w:left w:val="single" w:sz="4" w:space="0" w:color="auto"/>
              <w:bottom w:val="single" w:sz="4" w:space="0" w:color="auto"/>
              <w:right w:val="single" w:sz="4" w:space="0" w:color="auto"/>
            </w:tcBorders>
            <w:hideMark/>
          </w:tcPr>
          <w:p w14:paraId="3810CC3D"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0950</w:t>
            </w:r>
          </w:p>
        </w:tc>
        <w:tc>
          <w:tcPr>
            <w:tcW w:w="1134" w:type="dxa"/>
            <w:tcBorders>
              <w:top w:val="single" w:sz="4" w:space="0" w:color="auto"/>
              <w:left w:val="single" w:sz="4" w:space="0" w:color="auto"/>
              <w:bottom w:val="single" w:sz="4" w:space="0" w:color="auto"/>
              <w:right w:val="single" w:sz="4" w:space="0" w:color="auto"/>
            </w:tcBorders>
            <w:hideMark/>
          </w:tcPr>
          <w:p w14:paraId="777819FF"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8814</w:t>
            </w:r>
          </w:p>
        </w:tc>
        <w:tc>
          <w:tcPr>
            <w:tcW w:w="1134" w:type="dxa"/>
            <w:tcBorders>
              <w:top w:val="single" w:sz="4" w:space="0" w:color="auto"/>
              <w:left w:val="single" w:sz="4" w:space="0" w:color="auto"/>
              <w:bottom w:val="single" w:sz="4" w:space="0" w:color="auto"/>
              <w:right w:val="single" w:sz="4" w:space="0" w:color="auto"/>
            </w:tcBorders>
            <w:hideMark/>
          </w:tcPr>
          <w:p w14:paraId="558A43AC"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00209</w:t>
            </w:r>
          </w:p>
        </w:tc>
        <w:tc>
          <w:tcPr>
            <w:tcW w:w="1276" w:type="dxa"/>
            <w:tcBorders>
              <w:top w:val="single" w:sz="4" w:space="0" w:color="auto"/>
              <w:left w:val="single" w:sz="4" w:space="0" w:color="auto"/>
              <w:bottom w:val="single" w:sz="4" w:space="0" w:color="auto"/>
              <w:right w:val="single" w:sz="4" w:space="0" w:color="auto"/>
            </w:tcBorders>
            <w:hideMark/>
          </w:tcPr>
          <w:p w14:paraId="3452F706" w14:textId="77777777" w:rsidR="008A5B70" w:rsidRPr="008A5B70" w:rsidRDefault="008A5B70" w:rsidP="003D5632">
            <w:pPr>
              <w:suppressAutoHyphens/>
              <w:jc w:val="both"/>
              <w:rPr>
                <w:rFonts w:eastAsia="Times New Roman" w:cs="Times New Roman"/>
                <w:b/>
                <w:sz w:val="22"/>
                <w:lang w:val="ro-RO" w:eastAsia="ar-SA"/>
              </w:rPr>
            </w:pPr>
            <w:r w:rsidRPr="008A5B70">
              <w:rPr>
                <w:rFonts w:eastAsia="Times New Roman" w:cs="Times New Roman"/>
                <w:b/>
                <w:sz w:val="22"/>
                <w:lang w:val="ro-RO" w:eastAsia="ar-SA"/>
              </w:rPr>
              <w:t>212100</w:t>
            </w:r>
          </w:p>
        </w:tc>
        <w:tc>
          <w:tcPr>
            <w:tcW w:w="850" w:type="dxa"/>
            <w:tcBorders>
              <w:top w:val="single" w:sz="4" w:space="0" w:color="auto"/>
              <w:left w:val="single" w:sz="4" w:space="0" w:color="auto"/>
              <w:bottom w:val="single" w:sz="4" w:space="0" w:color="auto"/>
              <w:right w:val="single" w:sz="4" w:space="0" w:color="auto"/>
            </w:tcBorders>
            <w:hideMark/>
          </w:tcPr>
          <w:p w14:paraId="6DDB7D57" w14:textId="7182D284" w:rsidR="008A5B70" w:rsidRPr="008A5B70" w:rsidRDefault="008A5B70" w:rsidP="003D5632">
            <w:pPr>
              <w:suppressAutoHyphens/>
              <w:jc w:val="both"/>
              <w:rPr>
                <w:rFonts w:eastAsia="Times New Roman" w:cs="Times New Roman"/>
                <w:b/>
                <w:sz w:val="22"/>
                <w:lang w:val="ro-RO" w:eastAsia="ar-SA"/>
              </w:rPr>
            </w:pPr>
            <w:r>
              <w:rPr>
                <w:rFonts w:eastAsia="Times New Roman" w:cs="Times New Roman"/>
                <w:b/>
                <w:sz w:val="22"/>
                <w:lang w:val="ro-RO" w:eastAsia="ar-SA"/>
              </w:rPr>
              <w:t xml:space="preserve">  </w:t>
            </w:r>
            <w:r w:rsidRPr="008A5B70">
              <w:rPr>
                <w:rFonts w:eastAsia="Times New Roman" w:cs="Times New Roman"/>
                <w:b/>
                <w:sz w:val="22"/>
                <w:lang w:val="ro-RO" w:eastAsia="ar-SA"/>
              </w:rPr>
              <w:t>9</w:t>
            </w:r>
            <w:r>
              <w:rPr>
                <w:rFonts w:eastAsia="Times New Roman" w:cs="Times New Roman"/>
                <w:b/>
                <w:sz w:val="22"/>
                <w:lang w:val="ro-RO" w:eastAsia="ar-SA"/>
              </w:rPr>
              <w:t>,</w:t>
            </w:r>
            <w:r w:rsidRPr="008A5B70">
              <w:rPr>
                <w:rFonts w:eastAsia="Times New Roman" w:cs="Times New Roman"/>
                <w:b/>
                <w:sz w:val="22"/>
                <w:lang w:val="ro-RO" w:eastAsia="ar-SA"/>
              </w:rPr>
              <w:t>7</w:t>
            </w:r>
          </w:p>
        </w:tc>
      </w:tr>
    </w:tbl>
    <w:p w14:paraId="0C155A61" w14:textId="77777777" w:rsidR="00E1426A" w:rsidRDefault="00E1426A" w:rsidP="006F3022">
      <w:pPr>
        <w:pStyle w:val="af8"/>
        <w:spacing w:after="200" w:line="276" w:lineRule="auto"/>
        <w:ind w:left="0"/>
        <w:rPr>
          <w:sz w:val="22"/>
          <w:szCs w:val="22"/>
          <w:lang w:eastAsia="ar-SA"/>
        </w:rPr>
      </w:pPr>
      <w:r>
        <w:rPr>
          <w:sz w:val="22"/>
          <w:szCs w:val="22"/>
          <w:lang w:eastAsia="ar-SA"/>
        </w:rPr>
        <w:t xml:space="preserve">     </w:t>
      </w:r>
    </w:p>
    <w:p w14:paraId="0D5EE79B" w14:textId="674E14A7" w:rsidR="006F3022" w:rsidRDefault="00E1426A" w:rsidP="006F3022">
      <w:pPr>
        <w:pStyle w:val="af8"/>
        <w:spacing w:after="200" w:line="276" w:lineRule="auto"/>
        <w:ind w:left="0"/>
        <w:rPr>
          <w:rFonts w:eastAsiaTheme="minorEastAsia"/>
          <w:sz w:val="22"/>
          <w:szCs w:val="22"/>
          <w:lang w:eastAsia="ru-MD"/>
        </w:rPr>
      </w:pPr>
      <w:r>
        <w:rPr>
          <w:sz w:val="22"/>
          <w:szCs w:val="22"/>
          <w:lang w:eastAsia="ar-SA"/>
        </w:rPr>
        <w:t xml:space="preserve">     </w:t>
      </w:r>
      <w:r w:rsidR="006F3022">
        <w:rPr>
          <w:sz w:val="22"/>
          <w:szCs w:val="22"/>
        </w:rPr>
        <w:t xml:space="preserve">4. Se accepta modificarea anexelor la decizia Consiliului local nr.11/15 din 21.12.2023  </w:t>
      </w:r>
      <w:r w:rsidR="006F3022">
        <w:rPr>
          <w:sz w:val="22"/>
          <w:szCs w:val="22"/>
          <w:lang w:eastAsia="ar-SA"/>
        </w:rPr>
        <w:t>”Cu privire la aprobarea bugetului local pentru anul 2024 în lectura a doua”, după cum urmează:</w:t>
      </w:r>
    </w:p>
    <w:p w14:paraId="0CE7E0CE" w14:textId="77777777" w:rsidR="006F3022" w:rsidRDefault="006F3022" w:rsidP="006F3022">
      <w:pPr>
        <w:pStyle w:val="af8"/>
        <w:ind w:left="284"/>
        <w:rPr>
          <w:sz w:val="22"/>
          <w:szCs w:val="22"/>
          <w:lang w:eastAsia="ar-SA"/>
        </w:rPr>
      </w:pPr>
      <w:r>
        <w:rPr>
          <w:sz w:val="22"/>
          <w:szCs w:val="22"/>
          <w:lang w:eastAsia="ar-SA"/>
        </w:rPr>
        <w:t>Anexa nr.1 se anexeaza, redactie noua</w:t>
      </w:r>
    </w:p>
    <w:p w14:paraId="36A7FADB" w14:textId="77777777" w:rsidR="006F3022" w:rsidRDefault="006F3022" w:rsidP="006F3022">
      <w:pPr>
        <w:pStyle w:val="af8"/>
        <w:ind w:left="284"/>
        <w:rPr>
          <w:sz w:val="22"/>
          <w:szCs w:val="22"/>
          <w:lang w:eastAsia="ar-SA"/>
        </w:rPr>
      </w:pPr>
      <w:r>
        <w:rPr>
          <w:sz w:val="22"/>
          <w:szCs w:val="22"/>
          <w:lang w:eastAsia="ar-SA"/>
        </w:rPr>
        <w:lastRenderedPageBreak/>
        <w:t>Anexa nr.2 se anexeaza, redactie noua</w:t>
      </w:r>
    </w:p>
    <w:p w14:paraId="654F69FD" w14:textId="77777777" w:rsidR="006F3022" w:rsidRDefault="006F3022" w:rsidP="006F3022">
      <w:pPr>
        <w:pStyle w:val="af8"/>
        <w:ind w:left="284"/>
        <w:rPr>
          <w:sz w:val="22"/>
          <w:szCs w:val="22"/>
          <w:lang w:eastAsia="ar-SA"/>
        </w:rPr>
      </w:pPr>
      <w:r>
        <w:rPr>
          <w:sz w:val="22"/>
          <w:szCs w:val="22"/>
          <w:lang w:eastAsia="ar-SA"/>
        </w:rPr>
        <w:t>Anexa nr.3 se anexeaza, redactie noua</w:t>
      </w:r>
    </w:p>
    <w:p w14:paraId="32A20539" w14:textId="77777777" w:rsidR="006F3022" w:rsidRDefault="006F3022" w:rsidP="006F3022">
      <w:pPr>
        <w:pStyle w:val="af8"/>
        <w:ind w:left="284"/>
        <w:rPr>
          <w:sz w:val="22"/>
          <w:szCs w:val="22"/>
          <w:lang w:eastAsia="ar-SA"/>
        </w:rPr>
      </w:pPr>
      <w:r>
        <w:rPr>
          <w:sz w:val="22"/>
          <w:szCs w:val="22"/>
          <w:lang w:eastAsia="ar-SA"/>
        </w:rPr>
        <w:t>Anexa nr.4 se anexeaza, redactie noua</w:t>
      </w:r>
    </w:p>
    <w:p w14:paraId="0CAF2E48" w14:textId="77777777" w:rsidR="006F3022" w:rsidRDefault="006F3022" w:rsidP="006F3022">
      <w:pPr>
        <w:pStyle w:val="af8"/>
        <w:ind w:left="284"/>
        <w:rPr>
          <w:sz w:val="22"/>
          <w:szCs w:val="22"/>
          <w:lang w:eastAsia="ar-SA"/>
        </w:rPr>
      </w:pPr>
    </w:p>
    <w:p w14:paraId="0CB3D468" w14:textId="14A58C86" w:rsidR="006F3022" w:rsidRDefault="00E1426A" w:rsidP="006F3022">
      <w:pPr>
        <w:pStyle w:val="af8"/>
        <w:spacing w:after="200" w:line="276" w:lineRule="auto"/>
        <w:ind w:left="0"/>
        <w:rPr>
          <w:sz w:val="22"/>
          <w:szCs w:val="22"/>
        </w:rPr>
      </w:pPr>
      <w:r>
        <w:rPr>
          <w:rFonts w:eastAsiaTheme="minorEastAsia"/>
          <w:sz w:val="22"/>
          <w:szCs w:val="22"/>
          <w:lang w:eastAsia="ru-MD"/>
        </w:rPr>
        <w:t xml:space="preserve">     </w:t>
      </w:r>
      <w:r w:rsidR="006F3022">
        <w:rPr>
          <w:sz w:val="22"/>
          <w:szCs w:val="22"/>
        </w:rPr>
        <w:t xml:space="preserve">5. Contabilul – șef al primăriei, dna Zaclita Berzan va perfecta actele necesare în conformitate cu legislația în vigoare. </w:t>
      </w:r>
    </w:p>
    <w:p w14:paraId="389A6654" w14:textId="77777777" w:rsidR="00E1426A" w:rsidRDefault="00E1426A" w:rsidP="006F3022">
      <w:pPr>
        <w:pStyle w:val="af8"/>
        <w:spacing w:after="200" w:line="276" w:lineRule="auto"/>
        <w:ind w:left="0"/>
        <w:rPr>
          <w:sz w:val="22"/>
          <w:szCs w:val="22"/>
        </w:rPr>
      </w:pPr>
    </w:p>
    <w:p w14:paraId="69E843AA" w14:textId="77777777" w:rsidR="006F3022" w:rsidRDefault="006F3022" w:rsidP="006F3022">
      <w:pPr>
        <w:pStyle w:val="af8"/>
        <w:spacing w:after="200" w:line="276" w:lineRule="auto"/>
        <w:ind w:left="0"/>
        <w:rPr>
          <w:sz w:val="22"/>
          <w:szCs w:val="22"/>
        </w:rPr>
      </w:pPr>
      <w:r>
        <w:rPr>
          <w:sz w:val="22"/>
          <w:szCs w:val="22"/>
        </w:rPr>
        <w:t xml:space="preserve">     6. Controlul asupra executării prezentei decizii se pune în sarcina dl. Valeriu Berzan, primarul localității.</w:t>
      </w:r>
    </w:p>
    <w:p w14:paraId="5CDF184C" w14:textId="77777777" w:rsidR="00165F46" w:rsidRPr="00FB51D0" w:rsidRDefault="00165F46" w:rsidP="001D521A">
      <w:pPr>
        <w:spacing w:after="0"/>
        <w:rPr>
          <w:bCs/>
          <w:iCs/>
          <w:sz w:val="24"/>
          <w:szCs w:val="24"/>
          <w:lang w:val="ro-RO"/>
        </w:rPr>
      </w:pPr>
    </w:p>
    <w:p w14:paraId="185CBA98" w14:textId="77777777" w:rsidR="00165F46" w:rsidRDefault="00165F46" w:rsidP="001D521A">
      <w:pPr>
        <w:spacing w:after="0"/>
        <w:rPr>
          <w:sz w:val="24"/>
          <w:szCs w:val="24"/>
          <w:lang w:val="ro-RO"/>
        </w:rPr>
      </w:pPr>
    </w:p>
    <w:p w14:paraId="16C86007" w14:textId="1FCD7CC1" w:rsidR="00165F46" w:rsidRDefault="00E1426A" w:rsidP="001D521A">
      <w:pPr>
        <w:spacing w:after="0"/>
        <w:rPr>
          <w:sz w:val="24"/>
          <w:szCs w:val="24"/>
          <w:lang w:val="ro-RO"/>
        </w:rPr>
      </w:pPr>
      <w:r>
        <w:rPr>
          <w:sz w:val="24"/>
          <w:szCs w:val="24"/>
          <w:lang w:val="ro-RO"/>
        </w:rPr>
        <w:t>Secretarul Consiliului local                                                                  Diordiev Nina</w:t>
      </w:r>
    </w:p>
    <w:p w14:paraId="58C425C2" w14:textId="77777777" w:rsidR="00E1426A" w:rsidRDefault="00E1426A" w:rsidP="001D521A">
      <w:pPr>
        <w:spacing w:after="0"/>
        <w:rPr>
          <w:sz w:val="24"/>
          <w:szCs w:val="24"/>
          <w:lang w:val="ro-RO"/>
        </w:rPr>
      </w:pPr>
    </w:p>
    <w:p w14:paraId="4FE71000" w14:textId="7CF14908" w:rsidR="00E1426A" w:rsidRDefault="00E1426A" w:rsidP="001D521A">
      <w:pPr>
        <w:spacing w:after="0"/>
        <w:rPr>
          <w:sz w:val="24"/>
          <w:szCs w:val="24"/>
          <w:lang w:val="ro-RO"/>
        </w:rPr>
      </w:pPr>
      <w:r>
        <w:rPr>
          <w:sz w:val="24"/>
          <w:szCs w:val="24"/>
          <w:lang w:val="ro-RO"/>
        </w:rPr>
        <w:t>Coordonat:</w:t>
      </w:r>
    </w:p>
    <w:p w14:paraId="401FA4F4" w14:textId="1A45BAC8" w:rsidR="00E1426A" w:rsidRDefault="00E1426A" w:rsidP="001D521A">
      <w:pPr>
        <w:spacing w:after="0"/>
        <w:rPr>
          <w:sz w:val="24"/>
          <w:szCs w:val="24"/>
          <w:lang w:val="ro-RO"/>
        </w:rPr>
      </w:pPr>
      <w:r>
        <w:rPr>
          <w:sz w:val="24"/>
          <w:szCs w:val="24"/>
          <w:lang w:val="ro-RO"/>
        </w:rPr>
        <w:t>Contabil-şef                                                                                          Berzan Zaclita</w:t>
      </w:r>
    </w:p>
    <w:p w14:paraId="6FDBC227" w14:textId="77777777" w:rsidR="00165F46" w:rsidRDefault="00165F46" w:rsidP="001D521A">
      <w:pPr>
        <w:spacing w:after="0"/>
        <w:rPr>
          <w:sz w:val="24"/>
          <w:szCs w:val="24"/>
          <w:lang w:val="ro-RO"/>
        </w:rPr>
      </w:pPr>
    </w:p>
    <w:p w14:paraId="0AE5EDFD" w14:textId="77777777" w:rsidR="00165F46" w:rsidRDefault="00165F46" w:rsidP="001D521A">
      <w:pPr>
        <w:spacing w:after="0"/>
        <w:rPr>
          <w:sz w:val="24"/>
          <w:szCs w:val="24"/>
          <w:lang w:val="ro-RO"/>
        </w:rPr>
      </w:pPr>
    </w:p>
    <w:p w14:paraId="228BD749" w14:textId="77777777" w:rsidR="00165F46" w:rsidRDefault="00165F46" w:rsidP="001D521A">
      <w:pPr>
        <w:spacing w:after="0"/>
        <w:rPr>
          <w:sz w:val="24"/>
          <w:szCs w:val="24"/>
          <w:lang w:val="ro-RO"/>
        </w:rPr>
      </w:pPr>
    </w:p>
    <w:p w14:paraId="3BE0EA0B" w14:textId="77777777" w:rsidR="00165F46" w:rsidRDefault="00165F46" w:rsidP="001D521A">
      <w:pPr>
        <w:spacing w:after="0"/>
        <w:rPr>
          <w:sz w:val="24"/>
          <w:szCs w:val="24"/>
          <w:lang w:val="ro-RO"/>
        </w:rPr>
      </w:pPr>
    </w:p>
    <w:p w14:paraId="39718546" w14:textId="77777777" w:rsidR="00165F46" w:rsidRDefault="00165F46" w:rsidP="001D521A">
      <w:pPr>
        <w:spacing w:after="0"/>
        <w:rPr>
          <w:sz w:val="24"/>
          <w:szCs w:val="24"/>
          <w:lang w:val="ro-RO"/>
        </w:rPr>
      </w:pPr>
    </w:p>
    <w:p w14:paraId="0B86AAFF" w14:textId="77777777" w:rsidR="00165F46" w:rsidRDefault="00165F46" w:rsidP="001D521A">
      <w:pPr>
        <w:spacing w:after="0"/>
        <w:rPr>
          <w:sz w:val="24"/>
          <w:szCs w:val="24"/>
          <w:lang w:val="ro-RO"/>
        </w:rPr>
      </w:pPr>
    </w:p>
    <w:p w14:paraId="585BD3C9" w14:textId="77777777" w:rsidR="00165F46" w:rsidRDefault="00165F46" w:rsidP="001D521A">
      <w:pPr>
        <w:spacing w:after="0"/>
        <w:rPr>
          <w:sz w:val="24"/>
          <w:szCs w:val="24"/>
          <w:lang w:val="ro-RO"/>
        </w:rPr>
      </w:pPr>
    </w:p>
    <w:p w14:paraId="74035AE0" w14:textId="77777777" w:rsidR="00165F46" w:rsidRDefault="00165F46" w:rsidP="001D521A">
      <w:pPr>
        <w:spacing w:after="0"/>
        <w:rPr>
          <w:sz w:val="24"/>
          <w:szCs w:val="24"/>
          <w:lang w:val="ro-RO"/>
        </w:rPr>
      </w:pPr>
    </w:p>
    <w:p w14:paraId="167726D4" w14:textId="77777777" w:rsidR="00165F46" w:rsidRDefault="00165F46" w:rsidP="001D521A">
      <w:pPr>
        <w:spacing w:after="0"/>
        <w:rPr>
          <w:sz w:val="24"/>
          <w:szCs w:val="24"/>
          <w:lang w:val="ro-RO"/>
        </w:rPr>
      </w:pPr>
    </w:p>
    <w:p w14:paraId="0B1C25A5" w14:textId="77777777" w:rsidR="00165F46" w:rsidRDefault="00165F46" w:rsidP="001D521A">
      <w:pPr>
        <w:spacing w:after="0"/>
        <w:rPr>
          <w:sz w:val="24"/>
          <w:szCs w:val="24"/>
          <w:lang w:val="ro-RO"/>
        </w:rPr>
      </w:pPr>
    </w:p>
    <w:p w14:paraId="20B24787" w14:textId="77777777" w:rsidR="00165F46" w:rsidRDefault="00165F46" w:rsidP="001D521A">
      <w:pPr>
        <w:spacing w:after="0"/>
        <w:rPr>
          <w:sz w:val="24"/>
          <w:szCs w:val="24"/>
          <w:lang w:val="ro-RO"/>
        </w:rPr>
      </w:pPr>
    </w:p>
    <w:p w14:paraId="215940BE" w14:textId="77777777" w:rsidR="00165F46" w:rsidRDefault="00165F46" w:rsidP="001D521A">
      <w:pPr>
        <w:spacing w:after="0"/>
        <w:rPr>
          <w:sz w:val="24"/>
          <w:szCs w:val="24"/>
          <w:lang w:val="ro-RO"/>
        </w:rPr>
      </w:pPr>
    </w:p>
    <w:p w14:paraId="6C5A14DB" w14:textId="77777777" w:rsidR="00165F46" w:rsidRDefault="00165F46" w:rsidP="001D521A">
      <w:pPr>
        <w:spacing w:after="0"/>
        <w:rPr>
          <w:sz w:val="24"/>
          <w:szCs w:val="24"/>
          <w:lang w:val="ro-RO"/>
        </w:rPr>
      </w:pPr>
    </w:p>
    <w:p w14:paraId="4381578F" w14:textId="77777777" w:rsidR="00165F46" w:rsidRDefault="00165F46" w:rsidP="001D521A">
      <w:pPr>
        <w:spacing w:after="0"/>
        <w:rPr>
          <w:sz w:val="24"/>
          <w:szCs w:val="24"/>
          <w:lang w:val="ro-RO"/>
        </w:rPr>
      </w:pPr>
    </w:p>
    <w:p w14:paraId="722DE55B" w14:textId="77777777" w:rsidR="00165F46" w:rsidRDefault="00165F46" w:rsidP="001D521A">
      <w:pPr>
        <w:spacing w:after="0"/>
        <w:rPr>
          <w:sz w:val="24"/>
          <w:szCs w:val="24"/>
          <w:lang w:val="ro-RO"/>
        </w:rPr>
      </w:pPr>
    </w:p>
    <w:p w14:paraId="4A3849B6" w14:textId="77777777" w:rsidR="00165F46" w:rsidRDefault="00165F46" w:rsidP="001D521A">
      <w:pPr>
        <w:spacing w:after="0"/>
        <w:rPr>
          <w:sz w:val="24"/>
          <w:szCs w:val="24"/>
          <w:lang w:val="ro-RO"/>
        </w:rPr>
      </w:pPr>
    </w:p>
    <w:p w14:paraId="38B739B4" w14:textId="77777777" w:rsidR="00165F46" w:rsidRDefault="00165F46" w:rsidP="001D521A">
      <w:pPr>
        <w:spacing w:after="0"/>
        <w:rPr>
          <w:sz w:val="24"/>
          <w:szCs w:val="24"/>
          <w:lang w:val="ro-RO"/>
        </w:rPr>
      </w:pPr>
    </w:p>
    <w:p w14:paraId="330CF0EC" w14:textId="77777777" w:rsidR="00165F46" w:rsidRDefault="00165F46" w:rsidP="001D521A">
      <w:pPr>
        <w:spacing w:after="0"/>
        <w:rPr>
          <w:sz w:val="24"/>
          <w:szCs w:val="24"/>
          <w:lang w:val="ro-RO"/>
        </w:rPr>
      </w:pPr>
    </w:p>
    <w:p w14:paraId="52CAEADF" w14:textId="77777777" w:rsidR="00165F46" w:rsidRDefault="00165F46" w:rsidP="001D521A">
      <w:pPr>
        <w:spacing w:after="0"/>
        <w:rPr>
          <w:sz w:val="24"/>
          <w:szCs w:val="24"/>
          <w:lang w:val="ro-RO"/>
        </w:rPr>
      </w:pPr>
    </w:p>
    <w:p w14:paraId="40641CA4" w14:textId="77777777" w:rsidR="00165F46" w:rsidRDefault="00165F46" w:rsidP="001D521A">
      <w:pPr>
        <w:spacing w:after="0"/>
        <w:rPr>
          <w:sz w:val="24"/>
          <w:szCs w:val="24"/>
          <w:lang w:val="ro-RO"/>
        </w:rPr>
      </w:pPr>
    </w:p>
    <w:p w14:paraId="62266429" w14:textId="77777777" w:rsidR="00165F46" w:rsidRDefault="00165F46" w:rsidP="001D521A">
      <w:pPr>
        <w:spacing w:after="0"/>
        <w:rPr>
          <w:sz w:val="24"/>
          <w:szCs w:val="24"/>
          <w:lang w:val="ro-RO"/>
        </w:rPr>
      </w:pPr>
    </w:p>
    <w:p w14:paraId="49CF6488" w14:textId="77777777" w:rsidR="00165F46" w:rsidRDefault="00165F46" w:rsidP="001D521A">
      <w:pPr>
        <w:spacing w:after="0"/>
        <w:rPr>
          <w:sz w:val="24"/>
          <w:szCs w:val="24"/>
          <w:lang w:val="ro-RO"/>
        </w:rPr>
      </w:pPr>
    </w:p>
    <w:p w14:paraId="14C490D5" w14:textId="77777777" w:rsidR="00165F46" w:rsidRDefault="00165F46" w:rsidP="001D521A">
      <w:pPr>
        <w:spacing w:after="0"/>
        <w:rPr>
          <w:sz w:val="24"/>
          <w:szCs w:val="24"/>
          <w:lang w:val="ro-RO"/>
        </w:rPr>
      </w:pPr>
    </w:p>
    <w:p w14:paraId="793F396A" w14:textId="77777777" w:rsidR="00165F46" w:rsidRDefault="00165F46" w:rsidP="001D521A">
      <w:pPr>
        <w:spacing w:after="0"/>
        <w:rPr>
          <w:sz w:val="24"/>
          <w:szCs w:val="24"/>
          <w:lang w:val="ro-RO"/>
        </w:rPr>
      </w:pPr>
    </w:p>
    <w:p w14:paraId="22670FD6" w14:textId="77777777" w:rsidR="00165F46" w:rsidRDefault="00165F46" w:rsidP="001D521A">
      <w:pPr>
        <w:spacing w:after="0"/>
        <w:rPr>
          <w:sz w:val="24"/>
          <w:szCs w:val="24"/>
          <w:lang w:val="ro-RO"/>
        </w:rPr>
      </w:pPr>
    </w:p>
    <w:p w14:paraId="6AEA9EA0" w14:textId="77777777" w:rsidR="00165F46" w:rsidRDefault="00165F46" w:rsidP="001D521A">
      <w:pPr>
        <w:spacing w:after="0"/>
        <w:rPr>
          <w:sz w:val="24"/>
          <w:szCs w:val="24"/>
          <w:lang w:val="ro-RO"/>
        </w:rPr>
      </w:pPr>
    </w:p>
    <w:p w14:paraId="7AEE5CD2" w14:textId="77777777" w:rsidR="00165F46" w:rsidRDefault="00165F46" w:rsidP="001D521A">
      <w:pPr>
        <w:spacing w:after="0"/>
        <w:rPr>
          <w:sz w:val="24"/>
          <w:szCs w:val="24"/>
          <w:lang w:val="ro-RO"/>
        </w:rPr>
      </w:pPr>
    </w:p>
    <w:p w14:paraId="357D3ADE" w14:textId="77777777" w:rsidR="00165F46" w:rsidRDefault="00165F46" w:rsidP="001D521A">
      <w:pPr>
        <w:spacing w:after="0"/>
        <w:rPr>
          <w:sz w:val="24"/>
          <w:szCs w:val="24"/>
          <w:lang w:val="ro-RO"/>
        </w:rPr>
      </w:pPr>
    </w:p>
    <w:p w14:paraId="58FA9931" w14:textId="77777777" w:rsidR="00165F46" w:rsidRDefault="00165F46" w:rsidP="001D521A">
      <w:pPr>
        <w:spacing w:after="0"/>
        <w:rPr>
          <w:sz w:val="24"/>
          <w:szCs w:val="24"/>
          <w:lang w:val="ro-RO"/>
        </w:rPr>
      </w:pPr>
    </w:p>
    <w:p w14:paraId="77DA25DA" w14:textId="77777777" w:rsidR="00165F46" w:rsidRDefault="00165F46" w:rsidP="001D521A">
      <w:pPr>
        <w:spacing w:after="0"/>
        <w:rPr>
          <w:sz w:val="24"/>
          <w:szCs w:val="24"/>
          <w:lang w:val="ro-RO"/>
        </w:rPr>
      </w:pPr>
    </w:p>
    <w:p w14:paraId="582E3A7F" w14:textId="77777777" w:rsidR="004D44EC" w:rsidRDefault="004D44EC" w:rsidP="001D521A">
      <w:pPr>
        <w:spacing w:after="0"/>
        <w:rPr>
          <w:sz w:val="24"/>
          <w:szCs w:val="24"/>
          <w:lang w:val="ro-RO"/>
        </w:rPr>
      </w:pPr>
    </w:p>
    <w:p w14:paraId="053FE049" w14:textId="77777777" w:rsidR="00165F46" w:rsidRDefault="00165F46" w:rsidP="001D521A">
      <w:pPr>
        <w:spacing w:after="0"/>
        <w:rPr>
          <w:sz w:val="24"/>
          <w:szCs w:val="24"/>
          <w:lang w:val="ro-RO"/>
        </w:rPr>
      </w:pPr>
    </w:p>
    <w:p w14:paraId="5BC747B7" w14:textId="77777777" w:rsidR="00165F46" w:rsidRDefault="00165F46" w:rsidP="001D521A">
      <w:pPr>
        <w:spacing w:after="0"/>
        <w:rPr>
          <w:sz w:val="24"/>
          <w:szCs w:val="24"/>
          <w:lang w:val="ro-RO"/>
        </w:rPr>
      </w:pPr>
    </w:p>
    <w:p w14:paraId="06F312DE" w14:textId="77777777" w:rsidR="00585419" w:rsidRDefault="00585419" w:rsidP="001D521A">
      <w:pPr>
        <w:spacing w:after="0"/>
        <w:rPr>
          <w:sz w:val="24"/>
          <w:szCs w:val="24"/>
          <w:lang w:val="ro-RO"/>
        </w:rPr>
      </w:pPr>
    </w:p>
    <w:p w14:paraId="1AD80A46" w14:textId="77777777" w:rsidR="00165F46" w:rsidRDefault="00165F46" w:rsidP="001D521A">
      <w:pPr>
        <w:spacing w:after="0"/>
        <w:rPr>
          <w:sz w:val="24"/>
          <w:szCs w:val="24"/>
          <w:lang w:val="ro-RO"/>
        </w:rPr>
      </w:pPr>
    </w:p>
    <w:p w14:paraId="24377B43" w14:textId="77777777" w:rsidR="001D521A" w:rsidRDefault="001D521A" w:rsidP="001D521A">
      <w:pPr>
        <w:spacing w:after="0"/>
        <w:ind w:firstLine="709"/>
        <w:rPr>
          <w:sz w:val="24"/>
          <w:szCs w:val="24"/>
          <w:lang w:val="ro-RO"/>
        </w:rPr>
      </w:pPr>
    </w:p>
    <w:p w14:paraId="4B219737" w14:textId="39A1A57B" w:rsidR="00304066" w:rsidRPr="004A0589" w:rsidRDefault="007F5E37" w:rsidP="009D3810">
      <w:pPr>
        <w:rPr>
          <w:b/>
          <w:bCs/>
          <w:sz w:val="24"/>
          <w:szCs w:val="24"/>
          <w:lang w:val="en-US"/>
        </w:rPr>
      </w:pPr>
      <w:r w:rsidRPr="007F5E37">
        <w:rPr>
          <w:b/>
          <w:bCs/>
          <w:sz w:val="24"/>
          <w:szCs w:val="24"/>
          <w:lang w:val="en-US"/>
        </w:rPr>
        <w:t xml:space="preserve">                                                                                          </w:t>
      </w:r>
      <w:r w:rsidR="00304066" w:rsidRPr="00304066">
        <w:rPr>
          <w:sz w:val="24"/>
          <w:szCs w:val="24"/>
          <w:lang w:val="en-US"/>
        </w:rPr>
        <w:t xml:space="preserve">                                                                                                              </w:t>
      </w:r>
    </w:p>
    <w:p w14:paraId="7398C809" w14:textId="41C9FF7A" w:rsidR="006417E9" w:rsidRPr="00165F46" w:rsidRDefault="00304066" w:rsidP="006417E9">
      <w:pPr>
        <w:spacing w:after="0"/>
        <w:rPr>
          <w:rFonts w:eastAsia="Times New Roman" w:cs="Times New Roman"/>
          <w:b/>
          <w:sz w:val="24"/>
          <w:szCs w:val="24"/>
          <w:lang w:val="ro-RO" w:eastAsia="ru-RU"/>
        </w:rPr>
      </w:pPr>
      <w:r w:rsidRPr="00165F46">
        <w:rPr>
          <w:sz w:val="24"/>
          <w:szCs w:val="24"/>
          <w:lang w:val="en-US"/>
        </w:rPr>
        <w:lastRenderedPageBreak/>
        <w:t xml:space="preserve">                                                         </w:t>
      </w:r>
      <w:r w:rsidR="006417E9" w:rsidRPr="00165F46">
        <w:rPr>
          <w:rFonts w:eastAsia="Times New Roman" w:cs="Times New Roman"/>
          <w:b/>
          <w:sz w:val="24"/>
          <w:szCs w:val="24"/>
          <w:lang w:val="ro-RO" w:eastAsia="ru-RU"/>
        </w:rPr>
        <w:t xml:space="preserve">     Notă informativă</w:t>
      </w:r>
    </w:p>
    <w:p w14:paraId="201C499F" w14:textId="77777777" w:rsidR="00165F46" w:rsidRPr="00165F46" w:rsidRDefault="006417E9" w:rsidP="006417E9">
      <w:pPr>
        <w:suppressAutoHyphens/>
        <w:spacing w:after="0"/>
        <w:jc w:val="center"/>
        <w:rPr>
          <w:rFonts w:eastAsia="Times New Roman" w:cs="Times New Roman"/>
          <w:b/>
          <w:i/>
          <w:sz w:val="24"/>
          <w:szCs w:val="24"/>
          <w:lang w:val="ro-RO" w:eastAsia="ar-SA"/>
        </w:rPr>
      </w:pPr>
      <w:r w:rsidRPr="00165F46">
        <w:rPr>
          <w:rFonts w:eastAsia="Times New Roman" w:cs="Times New Roman"/>
          <w:b/>
          <w:sz w:val="24"/>
          <w:szCs w:val="24"/>
          <w:lang w:val="ro-RO" w:eastAsia="ru-RU"/>
        </w:rPr>
        <w:t xml:space="preserve">la proiectul de decizie </w:t>
      </w:r>
      <w:r w:rsidRPr="00165F46">
        <w:rPr>
          <w:rFonts w:eastAsia="Times New Roman" w:cs="Times New Roman"/>
          <w:b/>
          <w:sz w:val="24"/>
          <w:szCs w:val="24"/>
          <w:lang w:val="ro-RO" w:eastAsia="ar-SA"/>
        </w:rPr>
        <w:t>”</w:t>
      </w:r>
      <w:r w:rsidRPr="00165F46">
        <w:rPr>
          <w:rFonts w:eastAsia="Times New Roman" w:cs="Times New Roman"/>
          <w:b/>
          <w:i/>
          <w:sz w:val="24"/>
          <w:szCs w:val="24"/>
          <w:lang w:val="ro-RO" w:eastAsia="ar-SA"/>
        </w:rPr>
        <w:t>Cu privire corelarea si modificarea  bugetului local pentru anul 2024</w:t>
      </w:r>
    </w:p>
    <w:p w14:paraId="473F07C4" w14:textId="7D5AD14C" w:rsidR="006417E9" w:rsidRPr="00165F46" w:rsidRDefault="006417E9" w:rsidP="006417E9">
      <w:pPr>
        <w:suppressAutoHyphens/>
        <w:spacing w:after="0"/>
        <w:jc w:val="center"/>
        <w:rPr>
          <w:rFonts w:eastAsia="Times New Roman" w:cs="Times New Roman"/>
          <w:b/>
          <w:i/>
          <w:sz w:val="24"/>
          <w:szCs w:val="24"/>
          <w:lang w:val="ro-RO" w:eastAsia="ar-SA"/>
        </w:rPr>
      </w:pPr>
      <w:r w:rsidRPr="00165F46">
        <w:rPr>
          <w:rFonts w:eastAsia="Times New Roman" w:cs="Times New Roman"/>
          <w:b/>
          <w:i/>
          <w:sz w:val="24"/>
          <w:szCs w:val="24"/>
          <w:lang w:val="ro-RO" w:eastAsia="ar-SA"/>
        </w:rPr>
        <w:t xml:space="preserve"> a primăriei s. Doroțcaia”</w:t>
      </w:r>
    </w:p>
    <w:tbl>
      <w:tblPr>
        <w:tblStyle w:val="12"/>
        <w:tblW w:w="0" w:type="auto"/>
        <w:tblInd w:w="-459" w:type="dxa"/>
        <w:tblLook w:val="04A0" w:firstRow="1" w:lastRow="0" w:firstColumn="1" w:lastColumn="0" w:noHBand="0" w:noVBand="1"/>
      </w:tblPr>
      <w:tblGrid>
        <w:gridCol w:w="9805"/>
      </w:tblGrid>
      <w:tr w:rsidR="006417E9" w:rsidRPr="00014586" w14:paraId="6FC7A890"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5819C5D7" w14:textId="77777777" w:rsidR="006417E9" w:rsidRPr="00165F46" w:rsidRDefault="006417E9">
            <w:pPr>
              <w:suppressAutoHyphens/>
              <w:spacing w:before="100" w:beforeAutospacing="1" w:after="100" w:afterAutospacing="1"/>
              <w:rPr>
                <w:rFonts w:eastAsia="Times New Roman" w:cs="Times New Roman"/>
                <w:b/>
                <w:sz w:val="24"/>
                <w:szCs w:val="24"/>
                <w:lang w:val="ro-RO" w:eastAsia="ar-SA"/>
              </w:rPr>
            </w:pPr>
            <w:r w:rsidRPr="00165F46">
              <w:rPr>
                <w:rFonts w:eastAsia="Times New Roman" w:cs="Times New Roman"/>
                <w:b/>
                <w:sz w:val="24"/>
                <w:szCs w:val="24"/>
                <w:lang w:val="ro-RO" w:eastAsia="ar-SA"/>
              </w:rPr>
              <w:t>1. Denumirea autorului, și după caz, a participanților la elaborarea proiectului</w:t>
            </w:r>
          </w:p>
        </w:tc>
      </w:tr>
      <w:tr w:rsidR="006417E9" w:rsidRPr="00014586" w14:paraId="180F2CC2"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599A85E3" w14:textId="77777777" w:rsidR="006417E9" w:rsidRPr="00165F46" w:rsidRDefault="006417E9">
            <w:pPr>
              <w:suppressAutoHyphens/>
              <w:spacing w:before="100" w:beforeAutospacing="1" w:after="100" w:afterAutospacing="1"/>
              <w:rPr>
                <w:rFonts w:eastAsia="Times New Roman" w:cs="Times New Roman"/>
                <w:sz w:val="24"/>
                <w:szCs w:val="24"/>
                <w:lang w:val="ro-RO" w:eastAsia="ar-SA"/>
              </w:rPr>
            </w:pPr>
            <w:r w:rsidRPr="00165F46">
              <w:rPr>
                <w:rFonts w:eastAsia="Times New Roman" w:cs="Times New Roman"/>
                <w:sz w:val="24"/>
                <w:szCs w:val="24"/>
                <w:lang w:val="ro-RO" w:eastAsia="ar-SA"/>
              </w:rPr>
              <w:t>Zaclita Berzan, contabil-șef  al primăriei</w:t>
            </w:r>
          </w:p>
        </w:tc>
      </w:tr>
      <w:tr w:rsidR="006417E9" w:rsidRPr="00014586" w14:paraId="1B8536D6"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1934D968" w14:textId="77777777" w:rsidR="006417E9" w:rsidRPr="00165F46" w:rsidRDefault="006417E9">
            <w:pPr>
              <w:suppressAutoHyphens/>
              <w:spacing w:before="100" w:beforeAutospacing="1" w:after="100" w:afterAutospacing="1"/>
              <w:rPr>
                <w:rFonts w:eastAsia="Times New Roman" w:cs="Times New Roman"/>
                <w:b/>
                <w:sz w:val="24"/>
                <w:szCs w:val="24"/>
                <w:lang w:val="ro-RO" w:eastAsia="ar-SA"/>
              </w:rPr>
            </w:pPr>
            <w:r w:rsidRPr="00165F46">
              <w:rPr>
                <w:rFonts w:eastAsia="Times New Roman" w:cs="Times New Roman"/>
                <w:b/>
                <w:sz w:val="24"/>
                <w:szCs w:val="24"/>
                <w:lang w:val="ro-RO" w:eastAsia="ar-SA"/>
              </w:rPr>
              <w:t>2. Condițiile ce au impus elaborarea proiectului de act normative și finalitațile urmărite</w:t>
            </w:r>
          </w:p>
        </w:tc>
      </w:tr>
      <w:tr w:rsidR="006417E9" w:rsidRPr="00014586" w14:paraId="6025B4D4" w14:textId="77777777" w:rsidTr="006417E9">
        <w:trPr>
          <w:trHeight w:val="1367"/>
        </w:trPr>
        <w:tc>
          <w:tcPr>
            <w:tcW w:w="10030" w:type="dxa"/>
            <w:tcBorders>
              <w:top w:val="single" w:sz="4" w:space="0" w:color="auto"/>
              <w:left w:val="single" w:sz="4" w:space="0" w:color="auto"/>
              <w:bottom w:val="single" w:sz="4" w:space="0" w:color="auto"/>
              <w:right w:val="single" w:sz="4" w:space="0" w:color="auto"/>
            </w:tcBorders>
            <w:hideMark/>
          </w:tcPr>
          <w:p w14:paraId="6095713A" w14:textId="77777777" w:rsidR="006417E9" w:rsidRPr="00165F46" w:rsidRDefault="006417E9">
            <w:pPr>
              <w:suppressAutoHyphens/>
              <w:spacing w:before="100" w:beforeAutospacing="1" w:after="100" w:afterAutospacing="1"/>
              <w:jc w:val="both"/>
              <w:rPr>
                <w:rFonts w:eastAsia="Times New Roman" w:cs="Times New Roman"/>
                <w:sz w:val="24"/>
                <w:szCs w:val="24"/>
                <w:lang w:val="ro-RO" w:eastAsia="ar-SA"/>
              </w:rPr>
            </w:pPr>
            <w:r w:rsidRPr="00165F46">
              <w:rPr>
                <w:rFonts w:eastAsia="Times New Roman" w:cs="Times New Roman"/>
                <w:sz w:val="24"/>
                <w:szCs w:val="24"/>
                <w:lang w:val="ro-RO" w:eastAsia="ar-SA"/>
              </w:rPr>
              <w:t>Proiectul de decizie este elaborat în scopul modificării  transferurilor curente primite cu destinație speciala intre  bugetele  locale de nivelul II si bugetele locale de nivelul I in cadtul unei unitati administrativ-teritoriale, aprobate în baza deciziei Consiliului local nr. 11/15 din 21.12.2023 ”Cu privire la aprobarea bugetului local pentru anul 2024, în lectura a II”, în scopul corelarii cheltuelilor pentru asigurarea prevederilor cadrului normativ privind achitarea compensatiei diferentei de tarife la gaze naturale si energia electrica pentru anul 2024cu modificarile prevazute de catre  Legii bugetului de Stat pentru anul 2024 nr. 418/2023 din 22.12.2023.</w:t>
            </w:r>
          </w:p>
        </w:tc>
      </w:tr>
      <w:tr w:rsidR="006417E9" w:rsidRPr="00014586" w14:paraId="3E82819D"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21972566" w14:textId="77777777" w:rsidR="006417E9" w:rsidRPr="00165F46" w:rsidRDefault="006417E9">
            <w:pPr>
              <w:suppressAutoHyphens/>
              <w:spacing w:before="100" w:beforeAutospacing="1" w:after="100" w:afterAutospacing="1"/>
              <w:rPr>
                <w:rFonts w:eastAsia="Times New Roman" w:cs="Times New Roman"/>
                <w:b/>
                <w:sz w:val="24"/>
                <w:szCs w:val="24"/>
                <w:lang w:val="ro-RO" w:eastAsia="ar-SA"/>
              </w:rPr>
            </w:pPr>
            <w:r w:rsidRPr="00165F46">
              <w:rPr>
                <w:rFonts w:eastAsia="Times New Roman" w:cs="Times New Roman"/>
                <w:b/>
                <w:sz w:val="24"/>
                <w:szCs w:val="24"/>
                <w:lang w:val="ro-RO" w:eastAsia="ar-SA"/>
              </w:rPr>
              <w:t>3. Principalele prevederi ale proiectului și evidenție rea elementelor noi</w:t>
            </w:r>
          </w:p>
        </w:tc>
      </w:tr>
      <w:tr w:rsidR="006417E9" w:rsidRPr="00165F46" w14:paraId="3067AF7C" w14:textId="77777777" w:rsidTr="006417E9">
        <w:tc>
          <w:tcPr>
            <w:tcW w:w="10030" w:type="dxa"/>
            <w:tcBorders>
              <w:top w:val="single" w:sz="4" w:space="0" w:color="auto"/>
              <w:left w:val="single" w:sz="4" w:space="0" w:color="auto"/>
              <w:bottom w:val="single" w:sz="4" w:space="0" w:color="auto"/>
              <w:right w:val="single" w:sz="4" w:space="0" w:color="auto"/>
            </w:tcBorders>
          </w:tcPr>
          <w:p w14:paraId="2FB3296C" w14:textId="77777777" w:rsidR="006417E9" w:rsidRPr="00165F46" w:rsidRDefault="006417E9">
            <w:pPr>
              <w:suppressAutoHyphens/>
              <w:jc w:val="both"/>
              <w:rPr>
                <w:rFonts w:eastAsia="Times New Roman" w:cs="Times New Roman"/>
                <w:sz w:val="24"/>
                <w:szCs w:val="24"/>
                <w:lang w:val="ro-RO" w:eastAsia="ar-SA"/>
              </w:rPr>
            </w:pPr>
            <w:r w:rsidRPr="00165F46">
              <w:rPr>
                <w:rFonts w:eastAsia="Times New Roman" w:cs="Times New Roman"/>
                <w:sz w:val="24"/>
                <w:szCs w:val="24"/>
                <w:lang w:val="ro-RO" w:eastAsia="ar-SA"/>
              </w:rPr>
              <w:t xml:space="preserve">Proiectul de decizie </w:t>
            </w:r>
            <w:r w:rsidRPr="00165F46">
              <w:rPr>
                <w:rFonts w:eastAsia="Times New Roman" w:cs="Times New Roman"/>
                <w:b/>
                <w:sz w:val="24"/>
                <w:szCs w:val="24"/>
                <w:lang w:val="ro-RO" w:eastAsia="ar-SA"/>
              </w:rPr>
              <w:t>”</w:t>
            </w:r>
            <w:r w:rsidRPr="00165F46">
              <w:rPr>
                <w:rFonts w:eastAsia="Times New Roman" w:cs="Times New Roman"/>
                <w:b/>
                <w:i/>
                <w:sz w:val="24"/>
                <w:szCs w:val="24"/>
                <w:lang w:val="ro-RO" w:eastAsia="ar-SA"/>
              </w:rPr>
              <w:t xml:space="preserve">Cu privire corelarea bugetului local pentru anul 2024 a primăriei s. Doroțcaia”, </w:t>
            </w:r>
            <w:r w:rsidRPr="00165F46">
              <w:rPr>
                <w:rFonts w:eastAsia="Times New Roman" w:cs="Times New Roman"/>
                <w:sz w:val="24"/>
                <w:szCs w:val="24"/>
                <w:lang w:val="ro-RO" w:eastAsia="ar-SA"/>
              </w:rPr>
              <w:t>prevede corelarea bugetului local al s.Doroțcaia cu Legea bugetului de stat pentru anul 2024 nr.418/2023 din 22.12.2023 modificata  prin HG  după cum urmează:</w:t>
            </w:r>
          </w:p>
          <w:p w14:paraId="0748CF5B"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sz w:val="24"/>
                <w:szCs w:val="24"/>
                <w:lang w:val="ro-RO" w:eastAsia="ar-SA"/>
              </w:rPr>
              <w:t xml:space="preserve">Se micsoreaza partea de </w:t>
            </w:r>
            <w:r w:rsidRPr="00165F46">
              <w:rPr>
                <w:rFonts w:eastAsia="Times New Roman" w:cs="Times New Roman"/>
                <w:b/>
                <w:sz w:val="24"/>
                <w:szCs w:val="24"/>
                <w:lang w:val="ro-RO" w:eastAsia="ar-SA"/>
              </w:rPr>
              <w:t>venituri (mii lei):</w:t>
            </w:r>
          </w:p>
          <w:tbl>
            <w:tblPr>
              <w:tblStyle w:val="afa"/>
              <w:tblW w:w="0" w:type="auto"/>
              <w:tblInd w:w="0" w:type="dxa"/>
              <w:tblLook w:val="04A0" w:firstRow="1" w:lastRow="0" w:firstColumn="1" w:lastColumn="0" w:noHBand="0" w:noVBand="1"/>
            </w:tblPr>
            <w:tblGrid>
              <w:gridCol w:w="1619"/>
              <w:gridCol w:w="1594"/>
              <w:gridCol w:w="1594"/>
              <w:gridCol w:w="1586"/>
              <w:gridCol w:w="1591"/>
              <w:gridCol w:w="1595"/>
            </w:tblGrid>
            <w:tr w:rsidR="006417E9" w:rsidRPr="00014586" w14:paraId="51C89F7E" w14:textId="77777777">
              <w:tc>
                <w:tcPr>
                  <w:tcW w:w="1633" w:type="dxa"/>
                  <w:tcBorders>
                    <w:top w:val="single" w:sz="4" w:space="0" w:color="auto"/>
                    <w:left w:val="single" w:sz="4" w:space="0" w:color="auto"/>
                    <w:bottom w:val="single" w:sz="4" w:space="0" w:color="auto"/>
                    <w:right w:val="single" w:sz="4" w:space="0" w:color="auto"/>
                  </w:tcBorders>
                  <w:hideMark/>
                </w:tcPr>
                <w:p w14:paraId="0F47959A"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Denumirea instituției</w:t>
                  </w:r>
                </w:p>
              </w:tc>
              <w:tc>
                <w:tcPr>
                  <w:tcW w:w="1633" w:type="dxa"/>
                  <w:tcBorders>
                    <w:top w:val="single" w:sz="4" w:space="0" w:color="auto"/>
                    <w:left w:val="single" w:sz="4" w:space="0" w:color="auto"/>
                    <w:bottom w:val="single" w:sz="4" w:space="0" w:color="auto"/>
                    <w:right w:val="single" w:sz="4" w:space="0" w:color="auto"/>
                  </w:tcBorders>
                  <w:hideMark/>
                </w:tcPr>
                <w:p w14:paraId="4842E99F"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ORG1</w:t>
                  </w:r>
                </w:p>
              </w:tc>
              <w:tc>
                <w:tcPr>
                  <w:tcW w:w="1633" w:type="dxa"/>
                  <w:tcBorders>
                    <w:top w:val="single" w:sz="4" w:space="0" w:color="auto"/>
                    <w:left w:val="single" w:sz="4" w:space="0" w:color="auto"/>
                    <w:bottom w:val="single" w:sz="4" w:space="0" w:color="auto"/>
                    <w:right w:val="single" w:sz="4" w:space="0" w:color="auto"/>
                  </w:tcBorders>
                  <w:hideMark/>
                </w:tcPr>
                <w:p w14:paraId="4A0946D6"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 xml:space="preserve">ORG2 </w:t>
                  </w:r>
                </w:p>
              </w:tc>
              <w:tc>
                <w:tcPr>
                  <w:tcW w:w="1633" w:type="dxa"/>
                  <w:tcBorders>
                    <w:top w:val="single" w:sz="4" w:space="0" w:color="auto"/>
                    <w:left w:val="single" w:sz="4" w:space="0" w:color="auto"/>
                    <w:bottom w:val="single" w:sz="4" w:space="0" w:color="auto"/>
                    <w:right w:val="single" w:sz="4" w:space="0" w:color="auto"/>
                  </w:tcBorders>
                  <w:hideMark/>
                </w:tcPr>
                <w:p w14:paraId="60EF63EB"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S3S4</w:t>
                  </w:r>
                </w:p>
              </w:tc>
              <w:tc>
                <w:tcPr>
                  <w:tcW w:w="1633" w:type="dxa"/>
                  <w:tcBorders>
                    <w:top w:val="single" w:sz="4" w:space="0" w:color="auto"/>
                    <w:left w:val="single" w:sz="4" w:space="0" w:color="auto"/>
                    <w:bottom w:val="single" w:sz="4" w:space="0" w:color="auto"/>
                    <w:right w:val="single" w:sz="4" w:space="0" w:color="auto"/>
                  </w:tcBorders>
                  <w:hideMark/>
                </w:tcPr>
                <w:p w14:paraId="5AD928F4"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ECO</w:t>
                  </w:r>
                </w:p>
              </w:tc>
              <w:tc>
                <w:tcPr>
                  <w:tcW w:w="1634" w:type="dxa"/>
                  <w:tcBorders>
                    <w:top w:val="single" w:sz="4" w:space="0" w:color="auto"/>
                    <w:left w:val="single" w:sz="4" w:space="0" w:color="auto"/>
                    <w:bottom w:val="single" w:sz="4" w:space="0" w:color="auto"/>
                    <w:right w:val="single" w:sz="4" w:space="0" w:color="auto"/>
                  </w:tcBorders>
                  <w:hideMark/>
                </w:tcPr>
                <w:p w14:paraId="5804F8C6"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Suma mii lei</w:t>
                  </w:r>
                </w:p>
              </w:tc>
            </w:tr>
            <w:tr w:rsidR="006417E9" w:rsidRPr="00014586" w14:paraId="25FD72CD" w14:textId="77777777">
              <w:tc>
                <w:tcPr>
                  <w:tcW w:w="1633" w:type="dxa"/>
                  <w:tcBorders>
                    <w:top w:val="single" w:sz="4" w:space="0" w:color="auto"/>
                    <w:left w:val="single" w:sz="4" w:space="0" w:color="auto"/>
                    <w:bottom w:val="single" w:sz="4" w:space="0" w:color="auto"/>
                    <w:right w:val="single" w:sz="4" w:space="0" w:color="auto"/>
                  </w:tcBorders>
                  <w:hideMark/>
                </w:tcPr>
                <w:p w14:paraId="189B7D44"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Primăria Doroțcaia</w:t>
                  </w:r>
                </w:p>
              </w:tc>
              <w:tc>
                <w:tcPr>
                  <w:tcW w:w="1633" w:type="dxa"/>
                  <w:tcBorders>
                    <w:top w:val="single" w:sz="4" w:space="0" w:color="auto"/>
                    <w:left w:val="single" w:sz="4" w:space="0" w:color="auto"/>
                    <w:bottom w:val="single" w:sz="4" w:space="0" w:color="auto"/>
                    <w:right w:val="single" w:sz="4" w:space="0" w:color="auto"/>
                  </w:tcBorders>
                  <w:hideMark/>
                </w:tcPr>
                <w:p w14:paraId="2021610A"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1346</w:t>
                  </w:r>
                </w:p>
              </w:tc>
              <w:tc>
                <w:tcPr>
                  <w:tcW w:w="1633" w:type="dxa"/>
                  <w:tcBorders>
                    <w:top w:val="single" w:sz="4" w:space="0" w:color="auto"/>
                    <w:left w:val="single" w:sz="4" w:space="0" w:color="auto"/>
                    <w:bottom w:val="single" w:sz="4" w:space="0" w:color="auto"/>
                    <w:right w:val="single" w:sz="4" w:space="0" w:color="auto"/>
                  </w:tcBorders>
                  <w:hideMark/>
                </w:tcPr>
                <w:p w14:paraId="3B946D1D"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03155</w:t>
                  </w:r>
                </w:p>
              </w:tc>
              <w:tc>
                <w:tcPr>
                  <w:tcW w:w="1633" w:type="dxa"/>
                  <w:tcBorders>
                    <w:top w:val="single" w:sz="4" w:space="0" w:color="auto"/>
                    <w:left w:val="single" w:sz="4" w:space="0" w:color="auto"/>
                    <w:bottom w:val="single" w:sz="4" w:space="0" w:color="auto"/>
                    <w:right w:val="single" w:sz="4" w:space="0" w:color="auto"/>
                  </w:tcBorders>
                  <w:hideMark/>
                </w:tcPr>
                <w:p w14:paraId="482AB904"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100</w:t>
                  </w:r>
                </w:p>
              </w:tc>
              <w:tc>
                <w:tcPr>
                  <w:tcW w:w="1633" w:type="dxa"/>
                  <w:tcBorders>
                    <w:top w:val="single" w:sz="4" w:space="0" w:color="auto"/>
                    <w:left w:val="single" w:sz="4" w:space="0" w:color="auto"/>
                    <w:bottom w:val="single" w:sz="4" w:space="0" w:color="auto"/>
                    <w:right w:val="single" w:sz="4" w:space="0" w:color="auto"/>
                  </w:tcBorders>
                  <w:hideMark/>
                </w:tcPr>
                <w:p w14:paraId="2A08B33C"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19311</w:t>
                  </w:r>
                </w:p>
              </w:tc>
              <w:tc>
                <w:tcPr>
                  <w:tcW w:w="1634" w:type="dxa"/>
                  <w:tcBorders>
                    <w:top w:val="single" w:sz="4" w:space="0" w:color="auto"/>
                    <w:left w:val="single" w:sz="4" w:space="0" w:color="auto"/>
                    <w:bottom w:val="single" w:sz="4" w:space="0" w:color="auto"/>
                    <w:right w:val="single" w:sz="4" w:space="0" w:color="auto"/>
                  </w:tcBorders>
                  <w:hideMark/>
                </w:tcPr>
                <w:p w14:paraId="2AD0C40A"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2900.0</w:t>
                  </w:r>
                </w:p>
              </w:tc>
            </w:tr>
            <w:tr w:rsidR="006417E9" w:rsidRPr="00014586" w14:paraId="7218A6C7" w14:textId="77777777">
              <w:tc>
                <w:tcPr>
                  <w:tcW w:w="1633" w:type="dxa"/>
                  <w:tcBorders>
                    <w:top w:val="single" w:sz="4" w:space="0" w:color="auto"/>
                    <w:left w:val="single" w:sz="4" w:space="0" w:color="auto"/>
                    <w:bottom w:val="single" w:sz="4" w:space="0" w:color="auto"/>
                    <w:right w:val="single" w:sz="4" w:space="0" w:color="auto"/>
                  </w:tcBorders>
                </w:tcPr>
                <w:p w14:paraId="0729DAAC" w14:textId="77777777" w:rsidR="006417E9" w:rsidRPr="00165F46" w:rsidRDefault="006417E9">
                  <w:pPr>
                    <w:suppressAutoHyphens/>
                    <w:jc w:val="both"/>
                    <w:rPr>
                      <w:rFonts w:eastAsia="Times New Roman" w:cs="Times New Roman"/>
                      <w:b/>
                      <w:sz w:val="24"/>
                      <w:szCs w:val="24"/>
                      <w:lang w:val="ro-RO" w:eastAsia="ar-SA"/>
                    </w:rPr>
                  </w:pPr>
                </w:p>
              </w:tc>
              <w:tc>
                <w:tcPr>
                  <w:tcW w:w="1633" w:type="dxa"/>
                  <w:tcBorders>
                    <w:top w:val="single" w:sz="4" w:space="0" w:color="auto"/>
                    <w:left w:val="single" w:sz="4" w:space="0" w:color="auto"/>
                    <w:bottom w:val="single" w:sz="4" w:space="0" w:color="auto"/>
                    <w:right w:val="single" w:sz="4" w:space="0" w:color="auto"/>
                  </w:tcBorders>
                </w:tcPr>
                <w:p w14:paraId="6BB6B4CD" w14:textId="77777777" w:rsidR="006417E9" w:rsidRPr="00165F46" w:rsidRDefault="006417E9">
                  <w:pPr>
                    <w:suppressAutoHyphens/>
                    <w:jc w:val="both"/>
                    <w:rPr>
                      <w:rFonts w:eastAsia="Times New Roman" w:cs="Times New Roman"/>
                      <w:b/>
                      <w:sz w:val="24"/>
                      <w:szCs w:val="24"/>
                      <w:lang w:val="ro-RO" w:eastAsia="ar-SA"/>
                    </w:rPr>
                  </w:pPr>
                </w:p>
              </w:tc>
              <w:tc>
                <w:tcPr>
                  <w:tcW w:w="1633" w:type="dxa"/>
                  <w:tcBorders>
                    <w:top w:val="single" w:sz="4" w:space="0" w:color="auto"/>
                    <w:left w:val="single" w:sz="4" w:space="0" w:color="auto"/>
                    <w:bottom w:val="single" w:sz="4" w:space="0" w:color="auto"/>
                    <w:right w:val="single" w:sz="4" w:space="0" w:color="auto"/>
                  </w:tcBorders>
                </w:tcPr>
                <w:p w14:paraId="5B42FEC7" w14:textId="77777777" w:rsidR="006417E9" w:rsidRPr="00165F46" w:rsidRDefault="006417E9">
                  <w:pPr>
                    <w:suppressAutoHyphens/>
                    <w:jc w:val="both"/>
                    <w:rPr>
                      <w:rFonts w:eastAsia="Times New Roman" w:cs="Times New Roman"/>
                      <w:b/>
                      <w:sz w:val="24"/>
                      <w:szCs w:val="24"/>
                      <w:lang w:val="ro-RO" w:eastAsia="ar-SA"/>
                    </w:rPr>
                  </w:pPr>
                </w:p>
              </w:tc>
              <w:tc>
                <w:tcPr>
                  <w:tcW w:w="1633" w:type="dxa"/>
                  <w:tcBorders>
                    <w:top w:val="single" w:sz="4" w:space="0" w:color="auto"/>
                    <w:left w:val="single" w:sz="4" w:space="0" w:color="auto"/>
                    <w:bottom w:val="single" w:sz="4" w:space="0" w:color="auto"/>
                    <w:right w:val="single" w:sz="4" w:space="0" w:color="auto"/>
                  </w:tcBorders>
                </w:tcPr>
                <w:p w14:paraId="3434FE1F" w14:textId="77777777" w:rsidR="006417E9" w:rsidRPr="00165F46" w:rsidRDefault="006417E9">
                  <w:pPr>
                    <w:suppressAutoHyphens/>
                    <w:jc w:val="both"/>
                    <w:rPr>
                      <w:rFonts w:eastAsia="Times New Roman" w:cs="Times New Roman"/>
                      <w:b/>
                      <w:sz w:val="24"/>
                      <w:szCs w:val="24"/>
                      <w:lang w:val="ro-RO" w:eastAsia="ar-SA"/>
                    </w:rPr>
                  </w:pPr>
                </w:p>
              </w:tc>
              <w:tc>
                <w:tcPr>
                  <w:tcW w:w="1633" w:type="dxa"/>
                  <w:tcBorders>
                    <w:top w:val="single" w:sz="4" w:space="0" w:color="auto"/>
                    <w:left w:val="single" w:sz="4" w:space="0" w:color="auto"/>
                    <w:bottom w:val="single" w:sz="4" w:space="0" w:color="auto"/>
                    <w:right w:val="single" w:sz="4" w:space="0" w:color="auto"/>
                  </w:tcBorders>
                </w:tcPr>
                <w:p w14:paraId="7005BF54" w14:textId="77777777" w:rsidR="006417E9" w:rsidRPr="00165F46" w:rsidRDefault="006417E9">
                  <w:pPr>
                    <w:suppressAutoHyphens/>
                    <w:jc w:val="both"/>
                    <w:rPr>
                      <w:rFonts w:eastAsia="Times New Roman" w:cs="Times New Roman"/>
                      <w:b/>
                      <w:sz w:val="24"/>
                      <w:szCs w:val="24"/>
                      <w:lang w:val="ro-RO" w:eastAsia="ar-SA"/>
                    </w:rPr>
                  </w:pPr>
                </w:p>
              </w:tc>
              <w:tc>
                <w:tcPr>
                  <w:tcW w:w="1634" w:type="dxa"/>
                  <w:tcBorders>
                    <w:top w:val="single" w:sz="4" w:space="0" w:color="auto"/>
                    <w:left w:val="single" w:sz="4" w:space="0" w:color="auto"/>
                    <w:bottom w:val="single" w:sz="4" w:space="0" w:color="auto"/>
                    <w:right w:val="single" w:sz="4" w:space="0" w:color="auto"/>
                  </w:tcBorders>
                </w:tcPr>
                <w:p w14:paraId="2789F214" w14:textId="77777777" w:rsidR="006417E9" w:rsidRPr="00165F46" w:rsidRDefault="006417E9">
                  <w:pPr>
                    <w:suppressAutoHyphens/>
                    <w:jc w:val="both"/>
                    <w:rPr>
                      <w:rFonts w:eastAsia="Times New Roman" w:cs="Times New Roman"/>
                      <w:b/>
                      <w:sz w:val="24"/>
                      <w:szCs w:val="24"/>
                      <w:lang w:val="ro-RO" w:eastAsia="ar-SA"/>
                    </w:rPr>
                  </w:pPr>
                </w:p>
              </w:tc>
            </w:tr>
          </w:tbl>
          <w:p w14:paraId="36C3255E" w14:textId="77777777" w:rsidR="006417E9" w:rsidRPr="00165F46" w:rsidRDefault="006417E9">
            <w:pPr>
              <w:suppressAutoHyphens/>
              <w:jc w:val="both"/>
              <w:rPr>
                <w:rFonts w:eastAsia="Times New Roman" w:cs="Times New Roman"/>
                <w:sz w:val="24"/>
                <w:szCs w:val="24"/>
                <w:lang w:val="ro-RO" w:eastAsia="ar-SA"/>
              </w:rPr>
            </w:pPr>
          </w:p>
          <w:p w14:paraId="777D5166"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sz w:val="24"/>
                <w:szCs w:val="24"/>
                <w:lang w:val="ro-RO" w:eastAsia="ar-SA"/>
              </w:rPr>
              <w:t xml:space="preserve"> Se majorează partea de </w:t>
            </w:r>
            <w:r w:rsidRPr="00165F46">
              <w:rPr>
                <w:rFonts w:eastAsia="Times New Roman" w:cs="Times New Roman"/>
                <w:b/>
                <w:sz w:val="24"/>
                <w:szCs w:val="24"/>
                <w:lang w:val="ro-RO" w:eastAsia="ar-SA"/>
              </w:rPr>
              <w:t>cheltuieli (mii lei)</w:t>
            </w:r>
          </w:p>
          <w:tbl>
            <w:tblPr>
              <w:tblStyle w:val="afa"/>
              <w:tblW w:w="9820" w:type="dxa"/>
              <w:tblInd w:w="0" w:type="dxa"/>
              <w:tblLook w:val="04A0" w:firstRow="1" w:lastRow="0" w:firstColumn="1" w:lastColumn="0" w:noHBand="0" w:noVBand="1"/>
            </w:tblPr>
            <w:tblGrid>
              <w:gridCol w:w="1365"/>
              <w:gridCol w:w="1207"/>
              <w:gridCol w:w="1208"/>
              <w:gridCol w:w="1208"/>
              <w:gridCol w:w="1208"/>
              <w:gridCol w:w="1208"/>
              <w:gridCol w:w="1208"/>
              <w:gridCol w:w="1208"/>
            </w:tblGrid>
            <w:tr w:rsidR="006417E9" w:rsidRPr="00014586" w14:paraId="2EC0AF6F" w14:textId="77777777">
              <w:trPr>
                <w:trHeight w:val="490"/>
              </w:trPr>
              <w:tc>
                <w:tcPr>
                  <w:tcW w:w="1365" w:type="dxa"/>
                  <w:tcBorders>
                    <w:top w:val="single" w:sz="4" w:space="0" w:color="auto"/>
                    <w:left w:val="single" w:sz="4" w:space="0" w:color="auto"/>
                    <w:bottom w:val="single" w:sz="4" w:space="0" w:color="auto"/>
                    <w:right w:val="single" w:sz="4" w:space="0" w:color="auto"/>
                  </w:tcBorders>
                  <w:hideMark/>
                </w:tcPr>
                <w:p w14:paraId="1DA8B67C"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Denumirea instituției</w:t>
                  </w:r>
                </w:p>
              </w:tc>
              <w:tc>
                <w:tcPr>
                  <w:tcW w:w="1207" w:type="dxa"/>
                  <w:tcBorders>
                    <w:top w:val="single" w:sz="4" w:space="0" w:color="auto"/>
                    <w:left w:val="single" w:sz="4" w:space="0" w:color="auto"/>
                    <w:bottom w:val="single" w:sz="4" w:space="0" w:color="auto"/>
                    <w:right w:val="single" w:sz="4" w:space="0" w:color="auto"/>
                  </w:tcBorders>
                  <w:hideMark/>
                </w:tcPr>
                <w:p w14:paraId="6C6D7368"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ORG1</w:t>
                  </w:r>
                </w:p>
              </w:tc>
              <w:tc>
                <w:tcPr>
                  <w:tcW w:w="1208" w:type="dxa"/>
                  <w:tcBorders>
                    <w:top w:val="single" w:sz="4" w:space="0" w:color="auto"/>
                    <w:left w:val="single" w:sz="4" w:space="0" w:color="auto"/>
                    <w:bottom w:val="single" w:sz="4" w:space="0" w:color="auto"/>
                    <w:right w:val="single" w:sz="4" w:space="0" w:color="auto"/>
                  </w:tcBorders>
                  <w:hideMark/>
                </w:tcPr>
                <w:p w14:paraId="3DF15E1C"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 xml:space="preserve">ORG2 </w:t>
                  </w:r>
                </w:p>
              </w:tc>
              <w:tc>
                <w:tcPr>
                  <w:tcW w:w="1208" w:type="dxa"/>
                  <w:tcBorders>
                    <w:top w:val="single" w:sz="4" w:space="0" w:color="auto"/>
                    <w:left w:val="single" w:sz="4" w:space="0" w:color="auto"/>
                    <w:bottom w:val="single" w:sz="4" w:space="0" w:color="auto"/>
                    <w:right w:val="single" w:sz="4" w:space="0" w:color="auto"/>
                  </w:tcBorders>
                  <w:hideMark/>
                </w:tcPr>
                <w:p w14:paraId="6FB41F6D"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F1F3</w:t>
                  </w:r>
                </w:p>
              </w:tc>
              <w:tc>
                <w:tcPr>
                  <w:tcW w:w="1208" w:type="dxa"/>
                  <w:tcBorders>
                    <w:top w:val="single" w:sz="4" w:space="0" w:color="auto"/>
                    <w:left w:val="single" w:sz="4" w:space="0" w:color="auto"/>
                    <w:bottom w:val="single" w:sz="4" w:space="0" w:color="auto"/>
                    <w:right w:val="single" w:sz="4" w:space="0" w:color="auto"/>
                  </w:tcBorders>
                  <w:hideMark/>
                </w:tcPr>
                <w:p w14:paraId="6C268ED5"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P1P2</w:t>
                  </w:r>
                </w:p>
              </w:tc>
              <w:tc>
                <w:tcPr>
                  <w:tcW w:w="1208" w:type="dxa"/>
                  <w:tcBorders>
                    <w:top w:val="single" w:sz="4" w:space="0" w:color="auto"/>
                    <w:left w:val="single" w:sz="4" w:space="0" w:color="auto"/>
                    <w:bottom w:val="single" w:sz="4" w:space="0" w:color="auto"/>
                    <w:right w:val="single" w:sz="4" w:space="0" w:color="auto"/>
                  </w:tcBorders>
                  <w:hideMark/>
                </w:tcPr>
                <w:p w14:paraId="1E42737F"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P3</w:t>
                  </w:r>
                </w:p>
              </w:tc>
              <w:tc>
                <w:tcPr>
                  <w:tcW w:w="1208" w:type="dxa"/>
                  <w:tcBorders>
                    <w:top w:val="single" w:sz="4" w:space="0" w:color="auto"/>
                    <w:left w:val="single" w:sz="4" w:space="0" w:color="auto"/>
                    <w:bottom w:val="single" w:sz="4" w:space="0" w:color="auto"/>
                    <w:right w:val="single" w:sz="4" w:space="0" w:color="auto"/>
                  </w:tcBorders>
                  <w:hideMark/>
                </w:tcPr>
                <w:p w14:paraId="76559B30"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ECO</w:t>
                  </w:r>
                </w:p>
              </w:tc>
              <w:tc>
                <w:tcPr>
                  <w:tcW w:w="1208" w:type="dxa"/>
                  <w:tcBorders>
                    <w:top w:val="single" w:sz="4" w:space="0" w:color="auto"/>
                    <w:left w:val="single" w:sz="4" w:space="0" w:color="auto"/>
                    <w:bottom w:val="single" w:sz="4" w:space="0" w:color="auto"/>
                    <w:right w:val="single" w:sz="4" w:space="0" w:color="auto"/>
                  </w:tcBorders>
                  <w:hideMark/>
                </w:tcPr>
                <w:p w14:paraId="4D2F684A"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Suma mii lei</w:t>
                  </w:r>
                </w:p>
              </w:tc>
            </w:tr>
            <w:tr w:rsidR="006417E9" w:rsidRPr="00014586" w14:paraId="43BAF476" w14:textId="77777777">
              <w:trPr>
                <w:trHeight w:val="245"/>
              </w:trPr>
              <w:tc>
                <w:tcPr>
                  <w:tcW w:w="1365" w:type="dxa"/>
                  <w:vMerge w:val="restart"/>
                  <w:tcBorders>
                    <w:top w:val="single" w:sz="4" w:space="0" w:color="auto"/>
                    <w:left w:val="single" w:sz="4" w:space="0" w:color="auto"/>
                    <w:bottom w:val="single" w:sz="4" w:space="0" w:color="auto"/>
                    <w:right w:val="single" w:sz="4" w:space="0" w:color="auto"/>
                  </w:tcBorders>
                  <w:hideMark/>
                </w:tcPr>
                <w:p w14:paraId="3116F2EB"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Actiuni generale</w:t>
                  </w:r>
                </w:p>
              </w:tc>
              <w:tc>
                <w:tcPr>
                  <w:tcW w:w="1207" w:type="dxa"/>
                  <w:tcBorders>
                    <w:top w:val="single" w:sz="4" w:space="0" w:color="auto"/>
                    <w:left w:val="single" w:sz="4" w:space="0" w:color="auto"/>
                    <w:bottom w:val="single" w:sz="4" w:space="0" w:color="auto"/>
                    <w:right w:val="single" w:sz="4" w:space="0" w:color="auto"/>
                  </w:tcBorders>
                  <w:hideMark/>
                </w:tcPr>
                <w:p w14:paraId="5871E0AF"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1346</w:t>
                  </w:r>
                </w:p>
              </w:tc>
              <w:tc>
                <w:tcPr>
                  <w:tcW w:w="1208" w:type="dxa"/>
                  <w:tcBorders>
                    <w:top w:val="single" w:sz="4" w:space="0" w:color="auto"/>
                    <w:left w:val="single" w:sz="4" w:space="0" w:color="auto"/>
                    <w:bottom w:val="single" w:sz="4" w:space="0" w:color="auto"/>
                    <w:right w:val="single" w:sz="4" w:space="0" w:color="auto"/>
                  </w:tcBorders>
                  <w:hideMark/>
                </w:tcPr>
                <w:p w14:paraId="23C58613"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03155</w:t>
                  </w:r>
                </w:p>
              </w:tc>
              <w:tc>
                <w:tcPr>
                  <w:tcW w:w="1208" w:type="dxa"/>
                  <w:tcBorders>
                    <w:top w:val="single" w:sz="4" w:space="0" w:color="auto"/>
                    <w:left w:val="single" w:sz="4" w:space="0" w:color="auto"/>
                    <w:bottom w:val="single" w:sz="4" w:space="0" w:color="auto"/>
                    <w:right w:val="single" w:sz="4" w:space="0" w:color="auto"/>
                  </w:tcBorders>
                  <w:hideMark/>
                </w:tcPr>
                <w:p w14:paraId="6BB53AFA"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1099</w:t>
                  </w:r>
                </w:p>
              </w:tc>
              <w:tc>
                <w:tcPr>
                  <w:tcW w:w="1208" w:type="dxa"/>
                  <w:tcBorders>
                    <w:top w:val="single" w:sz="4" w:space="0" w:color="auto"/>
                    <w:left w:val="single" w:sz="4" w:space="0" w:color="auto"/>
                    <w:bottom w:val="single" w:sz="4" w:space="0" w:color="auto"/>
                    <w:right w:val="single" w:sz="4" w:space="0" w:color="auto"/>
                  </w:tcBorders>
                  <w:hideMark/>
                </w:tcPr>
                <w:p w14:paraId="22A46BE1"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9030</w:t>
                  </w:r>
                </w:p>
              </w:tc>
              <w:tc>
                <w:tcPr>
                  <w:tcW w:w="1208" w:type="dxa"/>
                  <w:tcBorders>
                    <w:top w:val="single" w:sz="4" w:space="0" w:color="auto"/>
                    <w:left w:val="single" w:sz="4" w:space="0" w:color="auto"/>
                    <w:bottom w:val="single" w:sz="4" w:space="0" w:color="auto"/>
                    <w:right w:val="single" w:sz="4" w:space="0" w:color="auto"/>
                  </w:tcBorders>
                  <w:hideMark/>
                </w:tcPr>
                <w:p w14:paraId="18CB4F50"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00245</w:t>
                  </w:r>
                </w:p>
              </w:tc>
              <w:tc>
                <w:tcPr>
                  <w:tcW w:w="1208" w:type="dxa"/>
                  <w:tcBorders>
                    <w:top w:val="single" w:sz="4" w:space="0" w:color="auto"/>
                    <w:left w:val="single" w:sz="4" w:space="0" w:color="auto"/>
                    <w:bottom w:val="single" w:sz="4" w:space="0" w:color="auto"/>
                    <w:right w:val="single" w:sz="4" w:space="0" w:color="auto"/>
                  </w:tcBorders>
                  <w:hideMark/>
                </w:tcPr>
                <w:p w14:paraId="4AAE68DC"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272500</w:t>
                  </w:r>
                </w:p>
              </w:tc>
              <w:tc>
                <w:tcPr>
                  <w:tcW w:w="1208" w:type="dxa"/>
                  <w:tcBorders>
                    <w:top w:val="single" w:sz="4" w:space="0" w:color="auto"/>
                    <w:left w:val="single" w:sz="4" w:space="0" w:color="auto"/>
                    <w:bottom w:val="single" w:sz="4" w:space="0" w:color="auto"/>
                    <w:right w:val="single" w:sz="4" w:space="0" w:color="auto"/>
                  </w:tcBorders>
                  <w:hideMark/>
                </w:tcPr>
                <w:p w14:paraId="1FF98DA0"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2900.0</w:t>
                  </w:r>
                </w:p>
              </w:tc>
            </w:tr>
            <w:tr w:rsidR="006417E9" w:rsidRPr="00014586" w14:paraId="42B6F255" w14:textId="77777777">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13BB0" w14:textId="77777777" w:rsidR="006417E9" w:rsidRPr="00165F46" w:rsidRDefault="006417E9">
                  <w:pPr>
                    <w:rPr>
                      <w:rFonts w:eastAsia="Times New Roman" w:cs="Times New Roman"/>
                      <w:b/>
                      <w:sz w:val="24"/>
                      <w:szCs w:val="24"/>
                      <w:lang w:val="ro-RO" w:eastAsia="ar-SA"/>
                    </w:rPr>
                  </w:pPr>
                </w:p>
              </w:tc>
              <w:tc>
                <w:tcPr>
                  <w:tcW w:w="1207" w:type="dxa"/>
                  <w:tcBorders>
                    <w:top w:val="single" w:sz="4" w:space="0" w:color="auto"/>
                    <w:left w:val="single" w:sz="4" w:space="0" w:color="auto"/>
                    <w:bottom w:val="single" w:sz="4" w:space="0" w:color="auto"/>
                    <w:right w:val="single" w:sz="4" w:space="0" w:color="auto"/>
                  </w:tcBorders>
                </w:tcPr>
                <w:p w14:paraId="3F9BD390" w14:textId="77777777" w:rsidR="006417E9" w:rsidRPr="00165F46" w:rsidRDefault="006417E9">
                  <w:pPr>
                    <w:suppressAutoHyphens/>
                    <w:jc w:val="both"/>
                    <w:rPr>
                      <w:rFonts w:eastAsia="Times New Roman" w:cs="Times New Roman"/>
                      <w:b/>
                      <w:sz w:val="24"/>
                      <w:szCs w:val="24"/>
                      <w:lang w:val="ro-RO" w:eastAsia="ar-SA"/>
                    </w:rPr>
                  </w:pPr>
                </w:p>
              </w:tc>
              <w:tc>
                <w:tcPr>
                  <w:tcW w:w="1208" w:type="dxa"/>
                  <w:tcBorders>
                    <w:top w:val="single" w:sz="4" w:space="0" w:color="auto"/>
                    <w:left w:val="single" w:sz="4" w:space="0" w:color="auto"/>
                    <w:bottom w:val="single" w:sz="4" w:space="0" w:color="auto"/>
                    <w:right w:val="single" w:sz="4" w:space="0" w:color="auto"/>
                  </w:tcBorders>
                </w:tcPr>
                <w:p w14:paraId="58100245" w14:textId="77777777" w:rsidR="006417E9" w:rsidRPr="00165F46" w:rsidRDefault="006417E9">
                  <w:pPr>
                    <w:suppressAutoHyphens/>
                    <w:jc w:val="both"/>
                    <w:rPr>
                      <w:rFonts w:eastAsia="Times New Roman" w:cs="Times New Roman"/>
                      <w:b/>
                      <w:sz w:val="24"/>
                      <w:szCs w:val="24"/>
                      <w:lang w:val="ro-RO" w:eastAsia="ar-SA"/>
                    </w:rPr>
                  </w:pPr>
                </w:p>
              </w:tc>
              <w:tc>
                <w:tcPr>
                  <w:tcW w:w="1208" w:type="dxa"/>
                  <w:tcBorders>
                    <w:top w:val="single" w:sz="4" w:space="0" w:color="auto"/>
                    <w:left w:val="single" w:sz="4" w:space="0" w:color="auto"/>
                    <w:bottom w:val="single" w:sz="4" w:space="0" w:color="auto"/>
                    <w:right w:val="single" w:sz="4" w:space="0" w:color="auto"/>
                  </w:tcBorders>
                </w:tcPr>
                <w:p w14:paraId="7933EB6D" w14:textId="77777777" w:rsidR="006417E9" w:rsidRPr="00165F46" w:rsidRDefault="006417E9">
                  <w:pPr>
                    <w:suppressAutoHyphens/>
                    <w:jc w:val="both"/>
                    <w:rPr>
                      <w:rFonts w:eastAsia="Times New Roman" w:cs="Times New Roman"/>
                      <w:b/>
                      <w:sz w:val="24"/>
                      <w:szCs w:val="24"/>
                      <w:lang w:val="ro-RO" w:eastAsia="ar-SA"/>
                    </w:rPr>
                  </w:pPr>
                </w:p>
              </w:tc>
              <w:tc>
                <w:tcPr>
                  <w:tcW w:w="1208" w:type="dxa"/>
                  <w:tcBorders>
                    <w:top w:val="single" w:sz="4" w:space="0" w:color="auto"/>
                    <w:left w:val="single" w:sz="4" w:space="0" w:color="auto"/>
                    <w:bottom w:val="single" w:sz="4" w:space="0" w:color="auto"/>
                    <w:right w:val="single" w:sz="4" w:space="0" w:color="auto"/>
                  </w:tcBorders>
                </w:tcPr>
                <w:p w14:paraId="57DBB70C" w14:textId="77777777" w:rsidR="006417E9" w:rsidRPr="00165F46" w:rsidRDefault="006417E9">
                  <w:pPr>
                    <w:suppressAutoHyphens/>
                    <w:jc w:val="both"/>
                    <w:rPr>
                      <w:rFonts w:eastAsia="Times New Roman" w:cs="Times New Roman"/>
                      <w:b/>
                      <w:sz w:val="24"/>
                      <w:szCs w:val="24"/>
                      <w:lang w:val="ro-RO" w:eastAsia="ar-SA"/>
                    </w:rPr>
                  </w:pPr>
                </w:p>
              </w:tc>
              <w:tc>
                <w:tcPr>
                  <w:tcW w:w="1208" w:type="dxa"/>
                  <w:tcBorders>
                    <w:top w:val="single" w:sz="4" w:space="0" w:color="auto"/>
                    <w:left w:val="single" w:sz="4" w:space="0" w:color="auto"/>
                    <w:bottom w:val="single" w:sz="4" w:space="0" w:color="auto"/>
                    <w:right w:val="single" w:sz="4" w:space="0" w:color="auto"/>
                  </w:tcBorders>
                </w:tcPr>
                <w:p w14:paraId="230A2A57" w14:textId="77777777" w:rsidR="006417E9" w:rsidRPr="00165F46" w:rsidRDefault="006417E9">
                  <w:pPr>
                    <w:suppressAutoHyphens/>
                    <w:jc w:val="both"/>
                    <w:rPr>
                      <w:rFonts w:eastAsia="Times New Roman" w:cs="Times New Roman"/>
                      <w:b/>
                      <w:sz w:val="24"/>
                      <w:szCs w:val="24"/>
                      <w:lang w:val="ro-RO" w:eastAsia="ar-SA"/>
                    </w:rPr>
                  </w:pPr>
                </w:p>
              </w:tc>
              <w:tc>
                <w:tcPr>
                  <w:tcW w:w="1208" w:type="dxa"/>
                  <w:tcBorders>
                    <w:top w:val="single" w:sz="4" w:space="0" w:color="auto"/>
                    <w:left w:val="single" w:sz="4" w:space="0" w:color="auto"/>
                    <w:bottom w:val="single" w:sz="4" w:space="0" w:color="auto"/>
                    <w:right w:val="single" w:sz="4" w:space="0" w:color="auto"/>
                  </w:tcBorders>
                </w:tcPr>
                <w:p w14:paraId="5807236C" w14:textId="77777777" w:rsidR="006417E9" w:rsidRPr="00165F46" w:rsidRDefault="006417E9">
                  <w:pPr>
                    <w:suppressAutoHyphens/>
                    <w:jc w:val="both"/>
                    <w:rPr>
                      <w:rFonts w:eastAsia="Times New Roman" w:cs="Times New Roman"/>
                      <w:b/>
                      <w:sz w:val="24"/>
                      <w:szCs w:val="24"/>
                      <w:lang w:val="ro-RO" w:eastAsia="ar-SA"/>
                    </w:rPr>
                  </w:pPr>
                </w:p>
              </w:tc>
              <w:tc>
                <w:tcPr>
                  <w:tcW w:w="1208" w:type="dxa"/>
                  <w:tcBorders>
                    <w:top w:val="single" w:sz="4" w:space="0" w:color="auto"/>
                    <w:left w:val="single" w:sz="4" w:space="0" w:color="auto"/>
                    <w:bottom w:val="single" w:sz="4" w:space="0" w:color="auto"/>
                    <w:right w:val="single" w:sz="4" w:space="0" w:color="auto"/>
                  </w:tcBorders>
                </w:tcPr>
                <w:p w14:paraId="24E6BB94" w14:textId="77777777" w:rsidR="006417E9" w:rsidRPr="00165F46" w:rsidRDefault="006417E9">
                  <w:pPr>
                    <w:suppressAutoHyphens/>
                    <w:jc w:val="both"/>
                    <w:rPr>
                      <w:rFonts w:eastAsia="Times New Roman" w:cs="Times New Roman"/>
                      <w:b/>
                      <w:sz w:val="24"/>
                      <w:szCs w:val="24"/>
                      <w:lang w:val="ro-RO" w:eastAsia="ar-SA"/>
                    </w:rPr>
                  </w:pPr>
                </w:p>
              </w:tc>
            </w:tr>
          </w:tbl>
          <w:p w14:paraId="7F7B9159" w14:textId="77777777" w:rsidR="006417E9" w:rsidRPr="00165F46" w:rsidRDefault="006417E9">
            <w:pPr>
              <w:suppressAutoHyphens/>
              <w:jc w:val="both"/>
              <w:rPr>
                <w:rFonts w:eastAsia="Times New Roman" w:cs="Times New Roman"/>
                <w:sz w:val="24"/>
                <w:szCs w:val="24"/>
                <w:lang w:val="ro-RO" w:eastAsia="ar-SA"/>
              </w:rPr>
            </w:pPr>
          </w:p>
          <w:p w14:paraId="428407CE" w14:textId="77777777" w:rsidR="006417E9" w:rsidRPr="00165F46" w:rsidRDefault="006417E9">
            <w:pPr>
              <w:suppressAutoHyphens/>
              <w:jc w:val="both"/>
              <w:rPr>
                <w:rFonts w:eastAsia="Times New Roman" w:cs="Times New Roman"/>
                <w:sz w:val="24"/>
                <w:szCs w:val="24"/>
                <w:lang w:val="ro-RO" w:eastAsia="ar-SA"/>
              </w:rPr>
            </w:pPr>
            <w:r w:rsidRPr="00165F46">
              <w:rPr>
                <w:rFonts w:eastAsia="Times New Roman" w:cs="Times New Roman"/>
                <w:sz w:val="24"/>
                <w:szCs w:val="24"/>
                <w:lang w:val="ro-RO" w:eastAsia="ar-SA"/>
              </w:rPr>
              <w:t xml:space="preserve">4. Proiectul de decizie </w:t>
            </w:r>
            <w:r w:rsidRPr="00165F46">
              <w:rPr>
                <w:rFonts w:eastAsia="Times New Roman" w:cs="Times New Roman"/>
                <w:b/>
                <w:sz w:val="24"/>
                <w:szCs w:val="24"/>
                <w:lang w:val="ro-RO" w:eastAsia="ar-SA"/>
              </w:rPr>
              <w:t>”</w:t>
            </w:r>
            <w:r w:rsidRPr="00165F46">
              <w:rPr>
                <w:rFonts w:eastAsia="Times New Roman" w:cs="Times New Roman"/>
                <w:b/>
                <w:i/>
                <w:sz w:val="24"/>
                <w:szCs w:val="24"/>
                <w:lang w:val="ro-RO" w:eastAsia="ar-SA"/>
              </w:rPr>
              <w:t xml:space="preserve">Cu privire modificarea bugetului local pentru anul 2024 a primăriei s. Doroțcaia”, </w:t>
            </w:r>
            <w:r w:rsidRPr="00165F46">
              <w:rPr>
                <w:rFonts w:eastAsia="Times New Roman" w:cs="Times New Roman"/>
                <w:sz w:val="24"/>
                <w:szCs w:val="24"/>
                <w:lang w:val="ro-RO" w:eastAsia="ar-SA"/>
              </w:rPr>
              <w:t>prevede modificarea  bugetului local al s.Doroțcaia  prin redistribuirea alocatiilor bugetare de la gradinita de copii neexecutate la scoala de arte Dorotcaia pentru asigurarea achitarii salariilor angajatilor acestei institutii.</w:t>
            </w:r>
          </w:p>
          <w:tbl>
            <w:tblPr>
              <w:tblStyle w:val="afa"/>
              <w:tblW w:w="9820" w:type="dxa"/>
              <w:tblInd w:w="0" w:type="dxa"/>
              <w:tblLook w:val="04A0" w:firstRow="1" w:lastRow="0" w:firstColumn="1" w:lastColumn="0" w:noHBand="0" w:noVBand="1"/>
            </w:tblPr>
            <w:tblGrid>
              <w:gridCol w:w="1365"/>
              <w:gridCol w:w="1207"/>
              <w:gridCol w:w="1208"/>
              <w:gridCol w:w="1208"/>
              <w:gridCol w:w="1208"/>
              <w:gridCol w:w="1208"/>
              <w:gridCol w:w="1208"/>
              <w:gridCol w:w="1208"/>
            </w:tblGrid>
            <w:tr w:rsidR="006417E9" w:rsidRPr="00165F46" w14:paraId="5540EDAB" w14:textId="77777777">
              <w:trPr>
                <w:trHeight w:val="490"/>
              </w:trPr>
              <w:tc>
                <w:tcPr>
                  <w:tcW w:w="1365" w:type="dxa"/>
                  <w:tcBorders>
                    <w:top w:val="single" w:sz="4" w:space="0" w:color="auto"/>
                    <w:left w:val="single" w:sz="4" w:space="0" w:color="auto"/>
                    <w:bottom w:val="single" w:sz="4" w:space="0" w:color="auto"/>
                    <w:right w:val="single" w:sz="4" w:space="0" w:color="auto"/>
                  </w:tcBorders>
                  <w:hideMark/>
                </w:tcPr>
                <w:p w14:paraId="5E2C4911" w14:textId="77777777" w:rsidR="006417E9" w:rsidRPr="00165F46" w:rsidRDefault="006417E9">
                  <w:pPr>
                    <w:suppressAutoHyphens/>
                    <w:jc w:val="both"/>
                    <w:rPr>
                      <w:rFonts w:eastAsia="Times New Roman" w:cs="Times New Roman"/>
                      <w:b/>
                      <w:sz w:val="24"/>
                      <w:szCs w:val="24"/>
                      <w:lang w:val="ro-RO" w:eastAsia="ar-SA"/>
                    </w:rPr>
                  </w:pPr>
                  <w:bookmarkStart w:id="10" w:name="_Hlk184392231"/>
                  <w:r w:rsidRPr="00165F46">
                    <w:rPr>
                      <w:rFonts w:eastAsia="Times New Roman" w:cs="Times New Roman"/>
                      <w:b/>
                      <w:sz w:val="24"/>
                      <w:szCs w:val="24"/>
                      <w:lang w:val="ro-RO" w:eastAsia="ar-SA"/>
                    </w:rPr>
                    <w:t>Denumirea instituției</w:t>
                  </w:r>
                </w:p>
              </w:tc>
              <w:tc>
                <w:tcPr>
                  <w:tcW w:w="1207" w:type="dxa"/>
                  <w:tcBorders>
                    <w:top w:val="single" w:sz="4" w:space="0" w:color="auto"/>
                    <w:left w:val="single" w:sz="4" w:space="0" w:color="auto"/>
                    <w:bottom w:val="single" w:sz="4" w:space="0" w:color="auto"/>
                    <w:right w:val="single" w:sz="4" w:space="0" w:color="auto"/>
                  </w:tcBorders>
                  <w:hideMark/>
                </w:tcPr>
                <w:p w14:paraId="63FC0C35"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ORG1</w:t>
                  </w:r>
                </w:p>
              </w:tc>
              <w:tc>
                <w:tcPr>
                  <w:tcW w:w="1208" w:type="dxa"/>
                  <w:tcBorders>
                    <w:top w:val="single" w:sz="4" w:space="0" w:color="auto"/>
                    <w:left w:val="single" w:sz="4" w:space="0" w:color="auto"/>
                    <w:bottom w:val="single" w:sz="4" w:space="0" w:color="auto"/>
                    <w:right w:val="single" w:sz="4" w:space="0" w:color="auto"/>
                  </w:tcBorders>
                  <w:hideMark/>
                </w:tcPr>
                <w:p w14:paraId="576D30D5"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 xml:space="preserve">ORG2 </w:t>
                  </w:r>
                </w:p>
              </w:tc>
              <w:tc>
                <w:tcPr>
                  <w:tcW w:w="1208" w:type="dxa"/>
                  <w:tcBorders>
                    <w:top w:val="single" w:sz="4" w:space="0" w:color="auto"/>
                    <w:left w:val="single" w:sz="4" w:space="0" w:color="auto"/>
                    <w:bottom w:val="single" w:sz="4" w:space="0" w:color="auto"/>
                    <w:right w:val="single" w:sz="4" w:space="0" w:color="auto"/>
                  </w:tcBorders>
                  <w:hideMark/>
                </w:tcPr>
                <w:p w14:paraId="12F74495"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F1F3</w:t>
                  </w:r>
                </w:p>
              </w:tc>
              <w:tc>
                <w:tcPr>
                  <w:tcW w:w="1208" w:type="dxa"/>
                  <w:tcBorders>
                    <w:top w:val="single" w:sz="4" w:space="0" w:color="auto"/>
                    <w:left w:val="single" w:sz="4" w:space="0" w:color="auto"/>
                    <w:bottom w:val="single" w:sz="4" w:space="0" w:color="auto"/>
                    <w:right w:val="single" w:sz="4" w:space="0" w:color="auto"/>
                  </w:tcBorders>
                  <w:hideMark/>
                </w:tcPr>
                <w:p w14:paraId="330EBC81"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P1P2</w:t>
                  </w:r>
                </w:p>
              </w:tc>
              <w:tc>
                <w:tcPr>
                  <w:tcW w:w="1208" w:type="dxa"/>
                  <w:tcBorders>
                    <w:top w:val="single" w:sz="4" w:space="0" w:color="auto"/>
                    <w:left w:val="single" w:sz="4" w:space="0" w:color="auto"/>
                    <w:bottom w:val="single" w:sz="4" w:space="0" w:color="auto"/>
                    <w:right w:val="single" w:sz="4" w:space="0" w:color="auto"/>
                  </w:tcBorders>
                  <w:hideMark/>
                </w:tcPr>
                <w:p w14:paraId="5762796D"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P3</w:t>
                  </w:r>
                </w:p>
              </w:tc>
              <w:tc>
                <w:tcPr>
                  <w:tcW w:w="1208" w:type="dxa"/>
                  <w:tcBorders>
                    <w:top w:val="single" w:sz="4" w:space="0" w:color="auto"/>
                    <w:left w:val="single" w:sz="4" w:space="0" w:color="auto"/>
                    <w:bottom w:val="single" w:sz="4" w:space="0" w:color="auto"/>
                    <w:right w:val="single" w:sz="4" w:space="0" w:color="auto"/>
                  </w:tcBorders>
                  <w:hideMark/>
                </w:tcPr>
                <w:p w14:paraId="77D93F42"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ECO</w:t>
                  </w:r>
                </w:p>
              </w:tc>
              <w:tc>
                <w:tcPr>
                  <w:tcW w:w="1208" w:type="dxa"/>
                  <w:tcBorders>
                    <w:top w:val="single" w:sz="4" w:space="0" w:color="auto"/>
                    <w:left w:val="single" w:sz="4" w:space="0" w:color="auto"/>
                    <w:bottom w:val="single" w:sz="4" w:space="0" w:color="auto"/>
                    <w:right w:val="single" w:sz="4" w:space="0" w:color="auto"/>
                  </w:tcBorders>
                  <w:hideMark/>
                </w:tcPr>
                <w:p w14:paraId="645CC00F"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Suma mii lei</w:t>
                  </w:r>
                </w:p>
              </w:tc>
            </w:tr>
            <w:tr w:rsidR="006417E9" w:rsidRPr="00165F46" w14:paraId="31039F1F" w14:textId="77777777">
              <w:trPr>
                <w:trHeight w:val="245"/>
              </w:trPr>
              <w:tc>
                <w:tcPr>
                  <w:tcW w:w="1365" w:type="dxa"/>
                  <w:tcBorders>
                    <w:top w:val="single" w:sz="4" w:space="0" w:color="auto"/>
                    <w:left w:val="single" w:sz="4" w:space="0" w:color="auto"/>
                    <w:bottom w:val="single" w:sz="4" w:space="0" w:color="auto"/>
                    <w:right w:val="single" w:sz="4" w:space="0" w:color="auto"/>
                  </w:tcBorders>
                  <w:hideMark/>
                </w:tcPr>
                <w:p w14:paraId="36EA9A61"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Gradinita de copii Dorotcaia</w:t>
                  </w:r>
                </w:p>
              </w:tc>
              <w:tc>
                <w:tcPr>
                  <w:tcW w:w="1207" w:type="dxa"/>
                  <w:tcBorders>
                    <w:top w:val="single" w:sz="4" w:space="0" w:color="auto"/>
                    <w:left w:val="single" w:sz="4" w:space="0" w:color="auto"/>
                    <w:bottom w:val="single" w:sz="4" w:space="0" w:color="auto"/>
                    <w:right w:val="single" w:sz="4" w:space="0" w:color="auto"/>
                  </w:tcBorders>
                  <w:hideMark/>
                </w:tcPr>
                <w:p w14:paraId="61314C3C"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1346</w:t>
                  </w:r>
                </w:p>
              </w:tc>
              <w:tc>
                <w:tcPr>
                  <w:tcW w:w="1208" w:type="dxa"/>
                  <w:tcBorders>
                    <w:top w:val="single" w:sz="4" w:space="0" w:color="auto"/>
                    <w:left w:val="single" w:sz="4" w:space="0" w:color="auto"/>
                    <w:bottom w:val="single" w:sz="4" w:space="0" w:color="auto"/>
                    <w:right w:val="single" w:sz="4" w:space="0" w:color="auto"/>
                  </w:tcBorders>
                  <w:hideMark/>
                </w:tcPr>
                <w:p w14:paraId="3B468133"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05526</w:t>
                  </w:r>
                </w:p>
              </w:tc>
              <w:tc>
                <w:tcPr>
                  <w:tcW w:w="1208" w:type="dxa"/>
                  <w:tcBorders>
                    <w:top w:val="single" w:sz="4" w:space="0" w:color="auto"/>
                    <w:left w:val="single" w:sz="4" w:space="0" w:color="auto"/>
                    <w:bottom w:val="single" w:sz="4" w:space="0" w:color="auto"/>
                    <w:right w:val="single" w:sz="4" w:space="0" w:color="auto"/>
                  </w:tcBorders>
                  <w:hideMark/>
                </w:tcPr>
                <w:p w14:paraId="1AD74E7B"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0911</w:t>
                  </w:r>
                </w:p>
              </w:tc>
              <w:tc>
                <w:tcPr>
                  <w:tcW w:w="1208" w:type="dxa"/>
                  <w:tcBorders>
                    <w:top w:val="single" w:sz="4" w:space="0" w:color="auto"/>
                    <w:left w:val="single" w:sz="4" w:space="0" w:color="auto"/>
                    <w:bottom w:val="single" w:sz="4" w:space="0" w:color="auto"/>
                    <w:right w:val="single" w:sz="4" w:space="0" w:color="auto"/>
                  </w:tcBorders>
                  <w:hideMark/>
                </w:tcPr>
                <w:p w14:paraId="50EA8D10"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8802</w:t>
                  </w:r>
                </w:p>
              </w:tc>
              <w:tc>
                <w:tcPr>
                  <w:tcW w:w="1208" w:type="dxa"/>
                  <w:tcBorders>
                    <w:top w:val="single" w:sz="4" w:space="0" w:color="auto"/>
                    <w:left w:val="single" w:sz="4" w:space="0" w:color="auto"/>
                    <w:bottom w:val="single" w:sz="4" w:space="0" w:color="auto"/>
                    <w:right w:val="single" w:sz="4" w:space="0" w:color="auto"/>
                  </w:tcBorders>
                  <w:hideMark/>
                </w:tcPr>
                <w:p w14:paraId="51328A7C"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00199</w:t>
                  </w:r>
                </w:p>
              </w:tc>
              <w:tc>
                <w:tcPr>
                  <w:tcW w:w="1208" w:type="dxa"/>
                  <w:tcBorders>
                    <w:top w:val="single" w:sz="4" w:space="0" w:color="auto"/>
                    <w:left w:val="single" w:sz="4" w:space="0" w:color="auto"/>
                    <w:bottom w:val="single" w:sz="4" w:space="0" w:color="auto"/>
                    <w:right w:val="single" w:sz="4" w:space="0" w:color="auto"/>
                  </w:tcBorders>
                  <w:hideMark/>
                </w:tcPr>
                <w:p w14:paraId="1AF79190"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211180</w:t>
                  </w:r>
                </w:p>
              </w:tc>
              <w:tc>
                <w:tcPr>
                  <w:tcW w:w="1208" w:type="dxa"/>
                  <w:tcBorders>
                    <w:top w:val="single" w:sz="4" w:space="0" w:color="auto"/>
                    <w:left w:val="single" w:sz="4" w:space="0" w:color="auto"/>
                    <w:bottom w:val="single" w:sz="4" w:space="0" w:color="auto"/>
                    <w:right w:val="single" w:sz="4" w:space="0" w:color="auto"/>
                  </w:tcBorders>
                  <w:hideMark/>
                </w:tcPr>
                <w:p w14:paraId="269804FA"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- 33.3</w:t>
                  </w:r>
                </w:p>
              </w:tc>
            </w:tr>
            <w:tr w:rsidR="006417E9" w:rsidRPr="00165F46" w14:paraId="42E1D938" w14:textId="77777777">
              <w:trPr>
                <w:trHeight w:val="245"/>
              </w:trPr>
              <w:tc>
                <w:tcPr>
                  <w:tcW w:w="1365" w:type="dxa"/>
                  <w:tcBorders>
                    <w:top w:val="single" w:sz="4" w:space="0" w:color="auto"/>
                    <w:left w:val="single" w:sz="4" w:space="0" w:color="auto"/>
                    <w:bottom w:val="single" w:sz="4" w:space="0" w:color="auto"/>
                    <w:right w:val="single" w:sz="4" w:space="0" w:color="auto"/>
                  </w:tcBorders>
                  <w:hideMark/>
                </w:tcPr>
                <w:p w14:paraId="72FC39DB"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Gradinita de copii Dorotcaia</w:t>
                  </w:r>
                </w:p>
              </w:tc>
              <w:tc>
                <w:tcPr>
                  <w:tcW w:w="1207" w:type="dxa"/>
                  <w:tcBorders>
                    <w:top w:val="single" w:sz="4" w:space="0" w:color="auto"/>
                    <w:left w:val="single" w:sz="4" w:space="0" w:color="auto"/>
                    <w:bottom w:val="single" w:sz="4" w:space="0" w:color="auto"/>
                    <w:right w:val="single" w:sz="4" w:space="0" w:color="auto"/>
                  </w:tcBorders>
                  <w:hideMark/>
                </w:tcPr>
                <w:p w14:paraId="51447F58"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1346</w:t>
                  </w:r>
                </w:p>
              </w:tc>
              <w:tc>
                <w:tcPr>
                  <w:tcW w:w="1208" w:type="dxa"/>
                  <w:tcBorders>
                    <w:top w:val="single" w:sz="4" w:space="0" w:color="auto"/>
                    <w:left w:val="single" w:sz="4" w:space="0" w:color="auto"/>
                    <w:bottom w:val="single" w:sz="4" w:space="0" w:color="auto"/>
                    <w:right w:val="single" w:sz="4" w:space="0" w:color="auto"/>
                  </w:tcBorders>
                  <w:hideMark/>
                </w:tcPr>
                <w:p w14:paraId="4BD62551"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05526</w:t>
                  </w:r>
                </w:p>
              </w:tc>
              <w:tc>
                <w:tcPr>
                  <w:tcW w:w="1208" w:type="dxa"/>
                  <w:tcBorders>
                    <w:top w:val="single" w:sz="4" w:space="0" w:color="auto"/>
                    <w:left w:val="single" w:sz="4" w:space="0" w:color="auto"/>
                    <w:bottom w:val="single" w:sz="4" w:space="0" w:color="auto"/>
                    <w:right w:val="single" w:sz="4" w:space="0" w:color="auto"/>
                  </w:tcBorders>
                  <w:hideMark/>
                </w:tcPr>
                <w:p w14:paraId="71625FCD"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0911</w:t>
                  </w:r>
                </w:p>
              </w:tc>
              <w:tc>
                <w:tcPr>
                  <w:tcW w:w="1208" w:type="dxa"/>
                  <w:tcBorders>
                    <w:top w:val="single" w:sz="4" w:space="0" w:color="auto"/>
                    <w:left w:val="single" w:sz="4" w:space="0" w:color="auto"/>
                    <w:bottom w:val="single" w:sz="4" w:space="0" w:color="auto"/>
                    <w:right w:val="single" w:sz="4" w:space="0" w:color="auto"/>
                  </w:tcBorders>
                  <w:hideMark/>
                </w:tcPr>
                <w:p w14:paraId="66023155"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8802</w:t>
                  </w:r>
                </w:p>
              </w:tc>
              <w:tc>
                <w:tcPr>
                  <w:tcW w:w="1208" w:type="dxa"/>
                  <w:tcBorders>
                    <w:top w:val="single" w:sz="4" w:space="0" w:color="auto"/>
                    <w:left w:val="single" w:sz="4" w:space="0" w:color="auto"/>
                    <w:bottom w:val="single" w:sz="4" w:space="0" w:color="auto"/>
                    <w:right w:val="single" w:sz="4" w:space="0" w:color="auto"/>
                  </w:tcBorders>
                  <w:hideMark/>
                </w:tcPr>
                <w:p w14:paraId="7D2B7F70"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00199</w:t>
                  </w:r>
                </w:p>
              </w:tc>
              <w:tc>
                <w:tcPr>
                  <w:tcW w:w="1208" w:type="dxa"/>
                  <w:tcBorders>
                    <w:top w:val="single" w:sz="4" w:space="0" w:color="auto"/>
                    <w:left w:val="single" w:sz="4" w:space="0" w:color="auto"/>
                    <w:bottom w:val="single" w:sz="4" w:space="0" w:color="auto"/>
                    <w:right w:val="single" w:sz="4" w:space="0" w:color="auto"/>
                  </w:tcBorders>
                  <w:hideMark/>
                </w:tcPr>
                <w:p w14:paraId="08C4EBAB"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212100</w:t>
                  </w:r>
                </w:p>
              </w:tc>
              <w:tc>
                <w:tcPr>
                  <w:tcW w:w="1208" w:type="dxa"/>
                  <w:tcBorders>
                    <w:top w:val="single" w:sz="4" w:space="0" w:color="auto"/>
                    <w:left w:val="single" w:sz="4" w:space="0" w:color="auto"/>
                    <w:bottom w:val="single" w:sz="4" w:space="0" w:color="auto"/>
                    <w:right w:val="single" w:sz="4" w:space="0" w:color="auto"/>
                  </w:tcBorders>
                  <w:hideMark/>
                </w:tcPr>
                <w:p w14:paraId="0591BBE4"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-9.7</w:t>
                  </w:r>
                </w:p>
              </w:tc>
            </w:tr>
            <w:tr w:rsidR="006417E9" w:rsidRPr="00165F46" w14:paraId="427545BE" w14:textId="77777777">
              <w:trPr>
                <w:trHeight w:val="261"/>
              </w:trPr>
              <w:tc>
                <w:tcPr>
                  <w:tcW w:w="1365" w:type="dxa"/>
                  <w:tcBorders>
                    <w:top w:val="single" w:sz="4" w:space="0" w:color="auto"/>
                    <w:left w:val="single" w:sz="4" w:space="0" w:color="auto"/>
                    <w:bottom w:val="single" w:sz="4" w:space="0" w:color="auto"/>
                    <w:right w:val="single" w:sz="4" w:space="0" w:color="auto"/>
                  </w:tcBorders>
                  <w:hideMark/>
                </w:tcPr>
                <w:p w14:paraId="6D570671"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Scoala de arte Dorotcaia</w:t>
                  </w:r>
                </w:p>
              </w:tc>
              <w:tc>
                <w:tcPr>
                  <w:tcW w:w="1207" w:type="dxa"/>
                  <w:tcBorders>
                    <w:top w:val="single" w:sz="4" w:space="0" w:color="auto"/>
                    <w:left w:val="single" w:sz="4" w:space="0" w:color="auto"/>
                    <w:bottom w:val="single" w:sz="4" w:space="0" w:color="auto"/>
                    <w:right w:val="single" w:sz="4" w:space="0" w:color="auto"/>
                  </w:tcBorders>
                  <w:hideMark/>
                </w:tcPr>
                <w:p w14:paraId="3E9F19BB"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1346</w:t>
                  </w:r>
                </w:p>
              </w:tc>
              <w:tc>
                <w:tcPr>
                  <w:tcW w:w="1208" w:type="dxa"/>
                  <w:tcBorders>
                    <w:top w:val="single" w:sz="4" w:space="0" w:color="auto"/>
                    <w:left w:val="single" w:sz="4" w:space="0" w:color="auto"/>
                    <w:bottom w:val="single" w:sz="4" w:space="0" w:color="auto"/>
                    <w:right w:val="single" w:sz="4" w:space="0" w:color="auto"/>
                  </w:tcBorders>
                  <w:hideMark/>
                </w:tcPr>
                <w:p w14:paraId="78AAFE5C"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05528</w:t>
                  </w:r>
                </w:p>
              </w:tc>
              <w:tc>
                <w:tcPr>
                  <w:tcW w:w="1208" w:type="dxa"/>
                  <w:tcBorders>
                    <w:top w:val="single" w:sz="4" w:space="0" w:color="auto"/>
                    <w:left w:val="single" w:sz="4" w:space="0" w:color="auto"/>
                    <w:bottom w:val="single" w:sz="4" w:space="0" w:color="auto"/>
                    <w:right w:val="single" w:sz="4" w:space="0" w:color="auto"/>
                  </w:tcBorders>
                  <w:hideMark/>
                </w:tcPr>
                <w:p w14:paraId="52ED110C"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0950</w:t>
                  </w:r>
                </w:p>
              </w:tc>
              <w:tc>
                <w:tcPr>
                  <w:tcW w:w="1208" w:type="dxa"/>
                  <w:tcBorders>
                    <w:top w:val="single" w:sz="4" w:space="0" w:color="auto"/>
                    <w:left w:val="single" w:sz="4" w:space="0" w:color="auto"/>
                    <w:bottom w:val="single" w:sz="4" w:space="0" w:color="auto"/>
                    <w:right w:val="single" w:sz="4" w:space="0" w:color="auto"/>
                  </w:tcBorders>
                  <w:hideMark/>
                </w:tcPr>
                <w:p w14:paraId="6BB3DC7D"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8814</w:t>
                  </w:r>
                </w:p>
              </w:tc>
              <w:tc>
                <w:tcPr>
                  <w:tcW w:w="1208" w:type="dxa"/>
                  <w:tcBorders>
                    <w:top w:val="single" w:sz="4" w:space="0" w:color="auto"/>
                    <w:left w:val="single" w:sz="4" w:space="0" w:color="auto"/>
                    <w:bottom w:val="single" w:sz="4" w:space="0" w:color="auto"/>
                    <w:right w:val="single" w:sz="4" w:space="0" w:color="auto"/>
                  </w:tcBorders>
                  <w:hideMark/>
                </w:tcPr>
                <w:p w14:paraId="6E1E8D29"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00209</w:t>
                  </w:r>
                </w:p>
              </w:tc>
              <w:tc>
                <w:tcPr>
                  <w:tcW w:w="1208" w:type="dxa"/>
                  <w:tcBorders>
                    <w:top w:val="single" w:sz="4" w:space="0" w:color="auto"/>
                    <w:left w:val="single" w:sz="4" w:space="0" w:color="auto"/>
                    <w:bottom w:val="single" w:sz="4" w:space="0" w:color="auto"/>
                    <w:right w:val="single" w:sz="4" w:space="0" w:color="auto"/>
                  </w:tcBorders>
                  <w:hideMark/>
                </w:tcPr>
                <w:p w14:paraId="251A5183"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211180</w:t>
                  </w:r>
                </w:p>
              </w:tc>
              <w:tc>
                <w:tcPr>
                  <w:tcW w:w="1208" w:type="dxa"/>
                  <w:tcBorders>
                    <w:top w:val="single" w:sz="4" w:space="0" w:color="auto"/>
                    <w:left w:val="single" w:sz="4" w:space="0" w:color="auto"/>
                    <w:bottom w:val="single" w:sz="4" w:space="0" w:color="auto"/>
                    <w:right w:val="single" w:sz="4" w:space="0" w:color="auto"/>
                  </w:tcBorders>
                  <w:hideMark/>
                </w:tcPr>
                <w:p w14:paraId="7DB5CC8D"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33.3</w:t>
                  </w:r>
                </w:p>
              </w:tc>
            </w:tr>
            <w:tr w:rsidR="006417E9" w:rsidRPr="00165F46" w14:paraId="754C7F43" w14:textId="77777777">
              <w:trPr>
                <w:trHeight w:val="261"/>
              </w:trPr>
              <w:tc>
                <w:tcPr>
                  <w:tcW w:w="1365" w:type="dxa"/>
                  <w:tcBorders>
                    <w:top w:val="single" w:sz="4" w:space="0" w:color="auto"/>
                    <w:left w:val="single" w:sz="4" w:space="0" w:color="auto"/>
                    <w:bottom w:val="single" w:sz="4" w:space="0" w:color="auto"/>
                    <w:right w:val="single" w:sz="4" w:space="0" w:color="auto"/>
                  </w:tcBorders>
                  <w:hideMark/>
                </w:tcPr>
                <w:p w14:paraId="28016211"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Scoala de arte Dorotcaia</w:t>
                  </w:r>
                </w:p>
              </w:tc>
              <w:tc>
                <w:tcPr>
                  <w:tcW w:w="1207" w:type="dxa"/>
                  <w:tcBorders>
                    <w:top w:val="single" w:sz="4" w:space="0" w:color="auto"/>
                    <w:left w:val="single" w:sz="4" w:space="0" w:color="auto"/>
                    <w:bottom w:val="single" w:sz="4" w:space="0" w:color="auto"/>
                    <w:right w:val="single" w:sz="4" w:space="0" w:color="auto"/>
                  </w:tcBorders>
                  <w:hideMark/>
                </w:tcPr>
                <w:p w14:paraId="581BEA0F"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1346</w:t>
                  </w:r>
                </w:p>
              </w:tc>
              <w:tc>
                <w:tcPr>
                  <w:tcW w:w="1208" w:type="dxa"/>
                  <w:tcBorders>
                    <w:top w:val="single" w:sz="4" w:space="0" w:color="auto"/>
                    <w:left w:val="single" w:sz="4" w:space="0" w:color="auto"/>
                    <w:bottom w:val="single" w:sz="4" w:space="0" w:color="auto"/>
                    <w:right w:val="single" w:sz="4" w:space="0" w:color="auto"/>
                  </w:tcBorders>
                  <w:hideMark/>
                </w:tcPr>
                <w:p w14:paraId="41EF3105"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05528</w:t>
                  </w:r>
                </w:p>
              </w:tc>
              <w:tc>
                <w:tcPr>
                  <w:tcW w:w="1208" w:type="dxa"/>
                  <w:tcBorders>
                    <w:top w:val="single" w:sz="4" w:space="0" w:color="auto"/>
                    <w:left w:val="single" w:sz="4" w:space="0" w:color="auto"/>
                    <w:bottom w:val="single" w:sz="4" w:space="0" w:color="auto"/>
                    <w:right w:val="single" w:sz="4" w:space="0" w:color="auto"/>
                  </w:tcBorders>
                  <w:hideMark/>
                </w:tcPr>
                <w:p w14:paraId="1038520E"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0950</w:t>
                  </w:r>
                </w:p>
              </w:tc>
              <w:tc>
                <w:tcPr>
                  <w:tcW w:w="1208" w:type="dxa"/>
                  <w:tcBorders>
                    <w:top w:val="single" w:sz="4" w:space="0" w:color="auto"/>
                    <w:left w:val="single" w:sz="4" w:space="0" w:color="auto"/>
                    <w:bottom w:val="single" w:sz="4" w:space="0" w:color="auto"/>
                    <w:right w:val="single" w:sz="4" w:space="0" w:color="auto"/>
                  </w:tcBorders>
                  <w:hideMark/>
                </w:tcPr>
                <w:p w14:paraId="5BB09044"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8814</w:t>
                  </w:r>
                </w:p>
              </w:tc>
              <w:tc>
                <w:tcPr>
                  <w:tcW w:w="1208" w:type="dxa"/>
                  <w:tcBorders>
                    <w:top w:val="single" w:sz="4" w:space="0" w:color="auto"/>
                    <w:left w:val="single" w:sz="4" w:space="0" w:color="auto"/>
                    <w:bottom w:val="single" w:sz="4" w:space="0" w:color="auto"/>
                    <w:right w:val="single" w:sz="4" w:space="0" w:color="auto"/>
                  </w:tcBorders>
                  <w:hideMark/>
                </w:tcPr>
                <w:p w14:paraId="1F9B6EDA"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00209</w:t>
                  </w:r>
                </w:p>
              </w:tc>
              <w:tc>
                <w:tcPr>
                  <w:tcW w:w="1208" w:type="dxa"/>
                  <w:tcBorders>
                    <w:top w:val="single" w:sz="4" w:space="0" w:color="auto"/>
                    <w:left w:val="single" w:sz="4" w:space="0" w:color="auto"/>
                    <w:bottom w:val="single" w:sz="4" w:space="0" w:color="auto"/>
                    <w:right w:val="single" w:sz="4" w:space="0" w:color="auto"/>
                  </w:tcBorders>
                  <w:hideMark/>
                </w:tcPr>
                <w:p w14:paraId="28F8551F"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212100</w:t>
                  </w:r>
                </w:p>
              </w:tc>
              <w:tc>
                <w:tcPr>
                  <w:tcW w:w="1208" w:type="dxa"/>
                  <w:tcBorders>
                    <w:top w:val="single" w:sz="4" w:space="0" w:color="auto"/>
                    <w:left w:val="single" w:sz="4" w:space="0" w:color="auto"/>
                    <w:bottom w:val="single" w:sz="4" w:space="0" w:color="auto"/>
                    <w:right w:val="single" w:sz="4" w:space="0" w:color="auto"/>
                  </w:tcBorders>
                  <w:hideMark/>
                </w:tcPr>
                <w:p w14:paraId="59E65B61" w14:textId="77777777" w:rsidR="006417E9" w:rsidRPr="00165F46" w:rsidRDefault="006417E9">
                  <w:pPr>
                    <w:suppressAutoHyphens/>
                    <w:jc w:val="both"/>
                    <w:rPr>
                      <w:rFonts w:eastAsia="Times New Roman" w:cs="Times New Roman"/>
                      <w:b/>
                      <w:sz w:val="24"/>
                      <w:szCs w:val="24"/>
                      <w:lang w:val="ro-RO" w:eastAsia="ar-SA"/>
                    </w:rPr>
                  </w:pPr>
                  <w:r w:rsidRPr="00165F46">
                    <w:rPr>
                      <w:rFonts w:eastAsia="Times New Roman" w:cs="Times New Roman"/>
                      <w:b/>
                      <w:sz w:val="24"/>
                      <w:szCs w:val="24"/>
                      <w:lang w:val="ro-RO" w:eastAsia="ar-SA"/>
                    </w:rPr>
                    <w:t>9.7</w:t>
                  </w:r>
                </w:p>
              </w:tc>
            </w:tr>
            <w:bookmarkEnd w:id="10"/>
          </w:tbl>
          <w:p w14:paraId="12BB242E" w14:textId="77777777" w:rsidR="006417E9" w:rsidRPr="00165F46" w:rsidRDefault="006417E9">
            <w:pPr>
              <w:rPr>
                <w:rFonts w:asciiTheme="minorHAnsi" w:eastAsiaTheme="minorEastAsia" w:hAnsiTheme="minorHAnsi"/>
                <w:sz w:val="24"/>
                <w:szCs w:val="24"/>
                <w:lang w:val="ru-MD" w:eastAsia="ru-MD"/>
              </w:rPr>
            </w:pPr>
          </w:p>
        </w:tc>
      </w:tr>
      <w:tr w:rsidR="006417E9" w:rsidRPr="00165F46" w14:paraId="3D4461C0"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14C3F96C" w14:textId="77777777" w:rsidR="006417E9" w:rsidRPr="00165F46" w:rsidRDefault="006417E9">
            <w:pPr>
              <w:jc w:val="both"/>
              <w:rPr>
                <w:rFonts w:eastAsia="Times New Roman" w:cs="Times New Roman"/>
                <w:sz w:val="24"/>
                <w:szCs w:val="24"/>
                <w:lang w:val="ro-RO" w:eastAsia="ru-RU"/>
              </w:rPr>
            </w:pPr>
            <w:r w:rsidRPr="00165F46">
              <w:rPr>
                <w:rFonts w:eastAsia="Times New Roman" w:cs="Times New Roman"/>
                <w:b/>
                <w:sz w:val="24"/>
                <w:szCs w:val="24"/>
                <w:lang w:val="ro-RO" w:eastAsia="ru-RU"/>
              </w:rPr>
              <w:t xml:space="preserve">4. </w:t>
            </w:r>
            <w:r w:rsidRPr="00165F46">
              <w:rPr>
                <w:rFonts w:eastAsia="Times New Roman" w:cs="Times New Roman"/>
                <w:b/>
                <w:bCs/>
                <w:color w:val="000000"/>
                <w:sz w:val="24"/>
                <w:szCs w:val="24"/>
                <w:lang w:val="ro-RO" w:eastAsia="ru-RU"/>
              </w:rPr>
              <w:t> Fundamentarea economico-financiară</w:t>
            </w:r>
          </w:p>
        </w:tc>
      </w:tr>
      <w:tr w:rsidR="006417E9" w:rsidRPr="00014586" w14:paraId="1CE43620"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0366E177" w14:textId="77777777" w:rsidR="006417E9" w:rsidRPr="00165F46" w:rsidRDefault="006417E9">
            <w:pPr>
              <w:suppressAutoHyphens/>
              <w:spacing w:before="100" w:beforeAutospacing="1" w:after="100" w:afterAutospacing="1"/>
              <w:rPr>
                <w:rFonts w:eastAsia="Times New Roman" w:cs="Times New Roman"/>
                <w:sz w:val="24"/>
                <w:szCs w:val="24"/>
                <w:lang w:val="ro-RO" w:eastAsia="ar-SA"/>
              </w:rPr>
            </w:pPr>
            <w:r w:rsidRPr="00165F46">
              <w:rPr>
                <w:rFonts w:eastAsia="Times New Roman" w:cs="Times New Roman"/>
                <w:sz w:val="24"/>
                <w:szCs w:val="24"/>
                <w:lang w:val="ro-RO" w:eastAsia="ar-SA"/>
              </w:rPr>
              <w:t xml:space="preserve">Nu sunt necesare surse financiare suplimentare </w:t>
            </w:r>
          </w:p>
        </w:tc>
      </w:tr>
      <w:tr w:rsidR="006417E9" w:rsidRPr="00014586" w14:paraId="7E5ADFBA"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79FD1D53" w14:textId="77777777" w:rsidR="006417E9" w:rsidRPr="00165F46" w:rsidRDefault="006417E9">
            <w:pPr>
              <w:suppressAutoHyphens/>
              <w:spacing w:before="100" w:beforeAutospacing="1" w:after="100" w:afterAutospacing="1"/>
              <w:rPr>
                <w:rFonts w:eastAsia="Times New Roman" w:cs="Times New Roman"/>
                <w:b/>
                <w:sz w:val="24"/>
                <w:szCs w:val="24"/>
                <w:lang w:val="ro-RO" w:eastAsia="ar-SA"/>
              </w:rPr>
            </w:pPr>
            <w:r w:rsidRPr="00165F46">
              <w:rPr>
                <w:rFonts w:eastAsia="Times New Roman" w:cs="Times New Roman"/>
                <w:b/>
                <w:sz w:val="24"/>
                <w:szCs w:val="24"/>
                <w:lang w:val="ro-RO" w:eastAsia="ar-SA"/>
              </w:rPr>
              <w:t>5.</w:t>
            </w:r>
            <w:r w:rsidRPr="00165F46">
              <w:rPr>
                <w:rFonts w:eastAsia="Times New Roman" w:cs="Times New Roman"/>
                <w:b/>
                <w:bCs/>
                <w:color w:val="000000"/>
                <w:sz w:val="24"/>
                <w:szCs w:val="24"/>
                <w:lang w:val="ro-RO" w:eastAsia="ar-SA"/>
              </w:rPr>
              <w:t xml:space="preserve"> </w:t>
            </w:r>
            <w:r w:rsidRPr="00165F46">
              <w:rPr>
                <w:rFonts w:eastAsia="Times New Roman" w:cs="Times New Roman"/>
                <w:b/>
                <w:bCs/>
                <w:sz w:val="24"/>
                <w:szCs w:val="24"/>
                <w:lang w:val="ro-RO" w:eastAsia="ar-SA"/>
              </w:rPr>
              <w:t>Modul de încorporare a actului în cadrul normativ în vigoare</w:t>
            </w:r>
            <w:r w:rsidRPr="00165F46">
              <w:rPr>
                <w:rFonts w:eastAsia="Times New Roman" w:cs="Times New Roman"/>
                <w:b/>
                <w:sz w:val="24"/>
                <w:szCs w:val="24"/>
                <w:lang w:val="ro-RO" w:eastAsia="ar-SA"/>
              </w:rPr>
              <w:t xml:space="preserve"> </w:t>
            </w:r>
          </w:p>
        </w:tc>
      </w:tr>
      <w:tr w:rsidR="006417E9" w:rsidRPr="00014586" w14:paraId="3530EDAA"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7F45D608" w14:textId="77777777" w:rsidR="006417E9" w:rsidRPr="00165F46" w:rsidRDefault="006417E9">
            <w:pPr>
              <w:suppressAutoHyphens/>
              <w:jc w:val="both"/>
              <w:rPr>
                <w:rFonts w:eastAsia="Times New Roman" w:cs="Times New Roman"/>
                <w:b/>
                <w:i/>
                <w:sz w:val="24"/>
                <w:szCs w:val="24"/>
                <w:lang w:val="ro-RO" w:eastAsia="ar-SA"/>
              </w:rPr>
            </w:pPr>
            <w:r w:rsidRPr="00165F46">
              <w:rPr>
                <w:rFonts w:eastAsia="Times New Roman" w:cs="Times New Roman"/>
                <w:sz w:val="24"/>
                <w:szCs w:val="24"/>
                <w:lang w:val="ro-RO" w:eastAsia="ar-SA"/>
              </w:rPr>
              <w:lastRenderedPageBreak/>
              <w:t>Proiectul se încorporează în sistemul actelor normative în baza prevederilor legale ale art. 14 ale Legii privind administraţia publică locală nr. 436/2006, art. 24, 29 al Legii privind finanţele publice locale nr.397/2003, Legii nr.181/2014 cu privire la finanţele publice şi responsabilităţile bugetar-fiscale, Legii bugetului de stat pe anul 2024 nr. 418/2023, al HG nr.675 din 08.08.2024 pentru modificarea Legii bugetului de Stat pentru anul 2024 nr. 418/2023, deciziei Consiliului local nr. 11/15 din 21.12.2023 ”Cu privire la aprobarea bugetului local pentru anul 2024, în lectura a II”.</w:t>
            </w:r>
          </w:p>
        </w:tc>
      </w:tr>
      <w:tr w:rsidR="006417E9" w:rsidRPr="00014586" w14:paraId="5A8360C2"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311A56DE" w14:textId="77777777" w:rsidR="006417E9" w:rsidRPr="00165F46" w:rsidRDefault="006417E9">
            <w:pPr>
              <w:suppressAutoHyphens/>
              <w:spacing w:before="100" w:beforeAutospacing="1" w:after="100" w:afterAutospacing="1"/>
              <w:rPr>
                <w:rFonts w:eastAsia="Times New Roman" w:cs="Times New Roman"/>
                <w:b/>
                <w:sz w:val="24"/>
                <w:szCs w:val="24"/>
                <w:lang w:val="ro-RO" w:eastAsia="ar-SA"/>
              </w:rPr>
            </w:pPr>
            <w:r w:rsidRPr="00165F46">
              <w:rPr>
                <w:rFonts w:eastAsia="Times New Roman" w:cs="Times New Roman"/>
                <w:b/>
                <w:sz w:val="24"/>
                <w:szCs w:val="24"/>
                <w:lang w:val="ro-RO" w:eastAsia="ar-SA"/>
              </w:rPr>
              <w:t>6. Avizarea şi consultarea publică a proiectului</w:t>
            </w:r>
          </w:p>
        </w:tc>
      </w:tr>
      <w:tr w:rsidR="006417E9" w:rsidRPr="00014586" w14:paraId="0E048DC1"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7D23D1B5" w14:textId="77777777" w:rsidR="006417E9" w:rsidRPr="00165F46" w:rsidRDefault="006417E9">
            <w:pPr>
              <w:suppressAutoHyphens/>
              <w:jc w:val="both"/>
              <w:rPr>
                <w:rFonts w:eastAsia="Times New Roman" w:cs="Times New Roman"/>
                <w:sz w:val="24"/>
                <w:szCs w:val="24"/>
                <w:lang w:val="ro-RO" w:eastAsia="ar-SA"/>
              </w:rPr>
            </w:pPr>
            <w:r w:rsidRPr="00165F46">
              <w:rPr>
                <w:rFonts w:eastAsia="Times New Roman" w:cs="Times New Roman"/>
                <w:sz w:val="24"/>
                <w:szCs w:val="24"/>
                <w:lang w:val="ro-RO" w:eastAsia="ar-SA"/>
              </w:rPr>
              <w:t xml:space="preserve">În scopul respectării prevederilor Legii nr. 239/2008 privind transparența în procesul decizional, proiectul de decizie a fost plasat pe pagina oficială a primăriei Doroțcaia, </w:t>
            </w:r>
            <w:hyperlink r:id="rId11" w:history="1">
              <w:r w:rsidRPr="00165F46">
                <w:rPr>
                  <w:rStyle w:val="a3"/>
                  <w:rFonts w:eastAsia="Times New Roman" w:cs="Times New Roman"/>
                  <w:sz w:val="24"/>
                  <w:szCs w:val="24"/>
                  <w:lang w:val="ro-RO" w:eastAsia="ar-SA"/>
                </w:rPr>
                <w:t>www.primariadorotcaia.md</w:t>
              </w:r>
            </w:hyperlink>
            <w:r w:rsidRPr="00165F46">
              <w:rPr>
                <w:rFonts w:eastAsia="Times New Roman" w:cs="Times New Roman"/>
                <w:sz w:val="24"/>
                <w:szCs w:val="24"/>
                <w:lang w:val="ro-RO" w:eastAsia="ar-SA"/>
              </w:rPr>
              <w:t xml:space="preserve">. </w:t>
            </w:r>
          </w:p>
          <w:p w14:paraId="623107C9" w14:textId="77777777" w:rsidR="006417E9" w:rsidRPr="00165F46" w:rsidRDefault="006417E9">
            <w:pPr>
              <w:suppressAutoHyphens/>
              <w:jc w:val="both"/>
              <w:rPr>
                <w:rFonts w:eastAsia="Times New Roman" w:cs="Times New Roman"/>
                <w:sz w:val="24"/>
                <w:szCs w:val="24"/>
                <w:lang w:val="ro-RO" w:eastAsia="ar-SA"/>
              </w:rPr>
            </w:pPr>
            <w:r w:rsidRPr="00165F46">
              <w:rPr>
                <w:rFonts w:eastAsia="Times New Roman" w:cs="Times New Roman"/>
                <w:sz w:val="24"/>
                <w:szCs w:val="24"/>
                <w:lang w:val="ro-RO" w:eastAsia="ar-SA"/>
              </w:rPr>
              <w:t>Proiectul de decizie urmează a fi inaintat spre consultare publică, avizare la comisia consultativă de specialitate a CL cu înaintarea ulterioară spre aprobare în cadul ședinței consiliului local.</w:t>
            </w:r>
          </w:p>
        </w:tc>
      </w:tr>
      <w:tr w:rsidR="006417E9" w:rsidRPr="00165F46" w14:paraId="362C1A2D"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5FBECF85" w14:textId="77777777" w:rsidR="006417E9" w:rsidRPr="00165F46" w:rsidRDefault="006417E9">
            <w:pPr>
              <w:suppressAutoHyphens/>
              <w:spacing w:before="100" w:beforeAutospacing="1" w:after="100" w:afterAutospacing="1"/>
              <w:rPr>
                <w:rFonts w:eastAsia="Times New Roman" w:cs="Times New Roman"/>
                <w:b/>
                <w:sz w:val="24"/>
                <w:szCs w:val="24"/>
                <w:lang w:val="ro-RO" w:eastAsia="ar-SA"/>
              </w:rPr>
            </w:pPr>
            <w:r w:rsidRPr="00165F46">
              <w:rPr>
                <w:rFonts w:eastAsia="Times New Roman" w:cs="Times New Roman"/>
                <w:b/>
                <w:sz w:val="24"/>
                <w:szCs w:val="24"/>
                <w:lang w:val="ro-RO" w:eastAsia="ar-SA"/>
              </w:rPr>
              <w:t>7. Constatările expertizei anticorupţi</w:t>
            </w:r>
          </w:p>
        </w:tc>
      </w:tr>
      <w:tr w:rsidR="006417E9" w:rsidRPr="00014586" w14:paraId="57808603"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54F509A9" w14:textId="77777777" w:rsidR="006417E9" w:rsidRPr="00165F46" w:rsidRDefault="006417E9">
            <w:pPr>
              <w:suppressAutoHyphens/>
              <w:spacing w:before="100" w:beforeAutospacing="1" w:after="100" w:afterAutospacing="1"/>
              <w:rPr>
                <w:rFonts w:eastAsia="Times New Roman" w:cs="Times New Roman"/>
                <w:sz w:val="24"/>
                <w:szCs w:val="24"/>
                <w:lang w:val="ro-RO" w:eastAsia="ar-SA"/>
              </w:rPr>
            </w:pPr>
            <w:r w:rsidRPr="00165F46">
              <w:rPr>
                <w:rFonts w:eastAsia="Times New Roman" w:cs="Times New Roman"/>
                <w:sz w:val="24"/>
                <w:szCs w:val="24"/>
                <w:lang w:val="ro-RO" w:eastAsia="ar-SA"/>
              </w:rPr>
              <w:t>Nu este necesară expertiza anticorupție</w:t>
            </w:r>
          </w:p>
        </w:tc>
      </w:tr>
      <w:tr w:rsidR="006417E9" w:rsidRPr="00165F46" w14:paraId="7D65BD1D"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78A21753" w14:textId="77777777" w:rsidR="006417E9" w:rsidRPr="00165F46" w:rsidRDefault="006417E9">
            <w:pPr>
              <w:suppressAutoHyphens/>
              <w:spacing w:before="100" w:beforeAutospacing="1" w:after="100" w:afterAutospacing="1"/>
              <w:rPr>
                <w:rFonts w:eastAsia="Times New Roman" w:cs="Times New Roman"/>
                <w:b/>
                <w:sz w:val="24"/>
                <w:szCs w:val="24"/>
                <w:lang w:val="ro-RO" w:eastAsia="ar-SA"/>
              </w:rPr>
            </w:pPr>
            <w:r w:rsidRPr="00165F46">
              <w:rPr>
                <w:rFonts w:eastAsia="Times New Roman" w:cs="Times New Roman"/>
                <w:b/>
                <w:sz w:val="24"/>
                <w:szCs w:val="24"/>
                <w:lang w:val="ro-RO" w:eastAsia="ar-SA"/>
              </w:rPr>
              <w:t>8. Constatările expertizei juridice</w:t>
            </w:r>
          </w:p>
        </w:tc>
      </w:tr>
      <w:tr w:rsidR="006417E9" w:rsidRPr="00014586" w14:paraId="1988AF0C" w14:textId="77777777" w:rsidTr="006417E9">
        <w:tc>
          <w:tcPr>
            <w:tcW w:w="10030" w:type="dxa"/>
            <w:tcBorders>
              <w:top w:val="single" w:sz="4" w:space="0" w:color="auto"/>
              <w:left w:val="single" w:sz="4" w:space="0" w:color="auto"/>
              <w:bottom w:val="single" w:sz="4" w:space="0" w:color="auto"/>
              <w:right w:val="single" w:sz="4" w:space="0" w:color="auto"/>
            </w:tcBorders>
            <w:hideMark/>
          </w:tcPr>
          <w:p w14:paraId="43150C61" w14:textId="77777777" w:rsidR="006417E9" w:rsidRPr="00165F46" w:rsidRDefault="006417E9">
            <w:pPr>
              <w:suppressAutoHyphens/>
              <w:spacing w:before="100" w:beforeAutospacing="1" w:after="100" w:afterAutospacing="1"/>
              <w:rPr>
                <w:rFonts w:eastAsia="Times New Roman" w:cs="Times New Roman"/>
                <w:b/>
                <w:sz w:val="24"/>
                <w:szCs w:val="24"/>
                <w:lang w:val="ro-RO" w:eastAsia="ar-SA"/>
              </w:rPr>
            </w:pPr>
            <w:r w:rsidRPr="00165F46">
              <w:rPr>
                <w:rFonts w:eastAsia="Times New Roman" w:cs="Times New Roman"/>
                <w:sz w:val="24"/>
                <w:szCs w:val="24"/>
                <w:lang w:val="ro-RO" w:eastAsia="ar-SA"/>
              </w:rPr>
              <w:t>Proiectul de decizie se încadrează în normele legislației în vigoare</w:t>
            </w:r>
          </w:p>
        </w:tc>
      </w:tr>
    </w:tbl>
    <w:p w14:paraId="2BB00F9D" w14:textId="77777777" w:rsidR="006417E9" w:rsidRPr="00165F46" w:rsidRDefault="006417E9" w:rsidP="006417E9">
      <w:pPr>
        <w:rPr>
          <w:rFonts w:eastAsiaTheme="minorEastAsia" w:cs="Times New Roman"/>
          <w:b/>
          <w:sz w:val="24"/>
          <w:szCs w:val="24"/>
          <w:lang w:val="ro-RO" w:eastAsia="ru-MD"/>
        </w:rPr>
      </w:pPr>
    </w:p>
    <w:p w14:paraId="1C53D2FA" w14:textId="6F35E915" w:rsidR="006417E9" w:rsidRDefault="006417E9" w:rsidP="006417E9">
      <w:pPr>
        <w:rPr>
          <w:rFonts w:cs="Times New Roman"/>
          <w:b/>
          <w:sz w:val="24"/>
          <w:szCs w:val="24"/>
          <w:lang w:val="ro-RO"/>
        </w:rPr>
      </w:pPr>
      <w:r w:rsidRPr="00165F46">
        <w:rPr>
          <w:rFonts w:cs="Times New Roman"/>
          <w:b/>
          <w:sz w:val="24"/>
          <w:szCs w:val="24"/>
          <w:lang w:val="ro-RO"/>
        </w:rPr>
        <w:t xml:space="preserve"> Contabil – șef                                                                </w:t>
      </w:r>
      <w:r w:rsidR="00165F46">
        <w:rPr>
          <w:rFonts w:cs="Times New Roman"/>
          <w:b/>
          <w:sz w:val="24"/>
          <w:szCs w:val="24"/>
          <w:lang w:val="ro-RO"/>
        </w:rPr>
        <w:t xml:space="preserve">                  </w:t>
      </w:r>
      <w:r w:rsidRPr="00165F46">
        <w:rPr>
          <w:rFonts w:cs="Times New Roman"/>
          <w:b/>
          <w:sz w:val="24"/>
          <w:szCs w:val="24"/>
          <w:lang w:val="ro-RO"/>
        </w:rPr>
        <w:t>Berzan Zaclita</w:t>
      </w:r>
    </w:p>
    <w:p w14:paraId="48269E7A" w14:textId="77777777" w:rsidR="00165F46" w:rsidRDefault="00165F46" w:rsidP="006417E9">
      <w:pPr>
        <w:rPr>
          <w:rFonts w:cs="Times New Roman"/>
          <w:b/>
          <w:sz w:val="24"/>
          <w:szCs w:val="24"/>
          <w:lang w:val="ro-RO"/>
        </w:rPr>
      </w:pPr>
    </w:p>
    <w:p w14:paraId="1FED8F7E" w14:textId="77777777" w:rsidR="00165F46" w:rsidRDefault="00165F46" w:rsidP="006417E9">
      <w:pPr>
        <w:rPr>
          <w:rFonts w:cs="Times New Roman"/>
          <w:b/>
          <w:sz w:val="24"/>
          <w:szCs w:val="24"/>
          <w:lang w:val="ro-RO"/>
        </w:rPr>
      </w:pPr>
    </w:p>
    <w:p w14:paraId="4ED0A25D" w14:textId="77777777" w:rsidR="00165F46" w:rsidRDefault="00165F46" w:rsidP="006417E9">
      <w:pPr>
        <w:rPr>
          <w:rFonts w:cs="Times New Roman"/>
          <w:b/>
          <w:sz w:val="24"/>
          <w:szCs w:val="24"/>
          <w:lang w:val="ro-RO"/>
        </w:rPr>
      </w:pPr>
    </w:p>
    <w:p w14:paraId="36F66D97" w14:textId="77777777" w:rsidR="00165F46" w:rsidRDefault="00165F46" w:rsidP="006417E9">
      <w:pPr>
        <w:rPr>
          <w:rFonts w:cs="Times New Roman"/>
          <w:b/>
          <w:sz w:val="24"/>
          <w:szCs w:val="24"/>
          <w:lang w:val="ro-RO"/>
        </w:rPr>
      </w:pPr>
    </w:p>
    <w:p w14:paraId="207DCEFB" w14:textId="77777777" w:rsidR="00165F46" w:rsidRDefault="00165F46" w:rsidP="006417E9">
      <w:pPr>
        <w:rPr>
          <w:rFonts w:cs="Times New Roman"/>
          <w:b/>
          <w:sz w:val="24"/>
          <w:szCs w:val="24"/>
          <w:lang w:val="ro-RO"/>
        </w:rPr>
      </w:pPr>
    </w:p>
    <w:p w14:paraId="0D7CCCCA" w14:textId="77777777" w:rsidR="00165F46" w:rsidRDefault="00165F46" w:rsidP="006417E9">
      <w:pPr>
        <w:rPr>
          <w:rFonts w:cs="Times New Roman"/>
          <w:b/>
          <w:sz w:val="24"/>
          <w:szCs w:val="24"/>
          <w:lang w:val="ro-RO"/>
        </w:rPr>
      </w:pPr>
    </w:p>
    <w:p w14:paraId="494BC0EB" w14:textId="77777777" w:rsidR="00165F46" w:rsidRDefault="00165F46" w:rsidP="006417E9">
      <w:pPr>
        <w:rPr>
          <w:rFonts w:cs="Times New Roman"/>
          <w:b/>
          <w:sz w:val="24"/>
          <w:szCs w:val="24"/>
          <w:lang w:val="ro-RO"/>
        </w:rPr>
      </w:pPr>
    </w:p>
    <w:p w14:paraId="59F137C4" w14:textId="77777777" w:rsidR="00165F46" w:rsidRDefault="00165F46" w:rsidP="006417E9">
      <w:pPr>
        <w:rPr>
          <w:rFonts w:cs="Times New Roman"/>
          <w:b/>
          <w:sz w:val="24"/>
          <w:szCs w:val="24"/>
          <w:lang w:val="ro-RO"/>
        </w:rPr>
      </w:pPr>
    </w:p>
    <w:p w14:paraId="7E89313F" w14:textId="77777777" w:rsidR="00165F46" w:rsidRDefault="00165F46" w:rsidP="006417E9">
      <w:pPr>
        <w:rPr>
          <w:rFonts w:cs="Times New Roman"/>
          <w:b/>
          <w:sz w:val="24"/>
          <w:szCs w:val="24"/>
          <w:lang w:val="ro-RO"/>
        </w:rPr>
      </w:pPr>
    </w:p>
    <w:p w14:paraId="77779A65" w14:textId="77777777" w:rsidR="00165F46" w:rsidRDefault="00165F46" w:rsidP="006417E9">
      <w:pPr>
        <w:rPr>
          <w:rFonts w:cs="Times New Roman"/>
          <w:b/>
          <w:sz w:val="24"/>
          <w:szCs w:val="24"/>
          <w:lang w:val="ro-RO"/>
        </w:rPr>
      </w:pPr>
    </w:p>
    <w:p w14:paraId="1F5E3A57" w14:textId="77777777" w:rsidR="00165F46" w:rsidRDefault="00165F46" w:rsidP="006417E9">
      <w:pPr>
        <w:rPr>
          <w:rFonts w:cs="Times New Roman"/>
          <w:b/>
          <w:sz w:val="24"/>
          <w:szCs w:val="24"/>
          <w:lang w:val="ro-RO"/>
        </w:rPr>
      </w:pPr>
    </w:p>
    <w:p w14:paraId="3EE5F78D" w14:textId="77777777" w:rsidR="00165F46" w:rsidRDefault="00165F46" w:rsidP="006417E9">
      <w:pPr>
        <w:rPr>
          <w:rFonts w:cs="Times New Roman"/>
          <w:b/>
          <w:sz w:val="24"/>
          <w:szCs w:val="24"/>
          <w:lang w:val="ro-RO"/>
        </w:rPr>
      </w:pPr>
    </w:p>
    <w:p w14:paraId="0BA643C7" w14:textId="77777777" w:rsidR="00165F46" w:rsidRDefault="00165F46" w:rsidP="006417E9">
      <w:pPr>
        <w:rPr>
          <w:rFonts w:cs="Times New Roman"/>
          <w:b/>
          <w:sz w:val="24"/>
          <w:szCs w:val="24"/>
          <w:lang w:val="ro-RO"/>
        </w:rPr>
      </w:pPr>
    </w:p>
    <w:p w14:paraId="2E7E3F28" w14:textId="77777777" w:rsidR="00165F46" w:rsidRDefault="00165F46" w:rsidP="006417E9">
      <w:pPr>
        <w:rPr>
          <w:rFonts w:cs="Times New Roman"/>
          <w:b/>
          <w:sz w:val="24"/>
          <w:szCs w:val="24"/>
          <w:lang w:val="ro-RO"/>
        </w:rPr>
      </w:pPr>
    </w:p>
    <w:p w14:paraId="73BFDC04" w14:textId="77777777" w:rsidR="00165F46" w:rsidRDefault="00165F46" w:rsidP="006417E9">
      <w:pPr>
        <w:rPr>
          <w:rFonts w:cs="Times New Roman"/>
          <w:b/>
          <w:sz w:val="24"/>
          <w:szCs w:val="24"/>
          <w:lang w:val="ro-RO"/>
        </w:rPr>
      </w:pPr>
    </w:p>
    <w:p w14:paraId="1EFBEE6F" w14:textId="77777777" w:rsidR="00165F46" w:rsidRDefault="00165F46" w:rsidP="006417E9">
      <w:pPr>
        <w:rPr>
          <w:rFonts w:cs="Times New Roman"/>
          <w:b/>
          <w:sz w:val="24"/>
          <w:szCs w:val="24"/>
          <w:lang w:val="ro-RO"/>
        </w:rPr>
      </w:pPr>
    </w:p>
    <w:p w14:paraId="34EF5DE5" w14:textId="77777777" w:rsidR="00165F46" w:rsidRDefault="00165F46" w:rsidP="006417E9">
      <w:pPr>
        <w:rPr>
          <w:rFonts w:cs="Times New Roman"/>
          <w:b/>
          <w:sz w:val="24"/>
          <w:szCs w:val="24"/>
          <w:lang w:val="ro-RO"/>
        </w:rPr>
      </w:pPr>
    </w:p>
    <w:p w14:paraId="5997EAA6" w14:textId="77777777" w:rsidR="00165F46" w:rsidRDefault="00165F46" w:rsidP="006417E9">
      <w:pPr>
        <w:rPr>
          <w:rFonts w:cs="Times New Roman"/>
          <w:b/>
          <w:sz w:val="24"/>
          <w:szCs w:val="24"/>
          <w:lang w:val="ro-RO"/>
        </w:rPr>
      </w:pPr>
    </w:p>
    <w:p w14:paraId="6B3EB324" w14:textId="77777777" w:rsidR="00FA06E7" w:rsidRDefault="00FA06E7" w:rsidP="006417E9">
      <w:pPr>
        <w:rPr>
          <w:rFonts w:cs="Times New Roman"/>
          <w:b/>
          <w:sz w:val="24"/>
          <w:szCs w:val="24"/>
          <w:lang w:val="ro-RO"/>
        </w:rPr>
      </w:pPr>
    </w:p>
    <w:p w14:paraId="354B8D51" w14:textId="77777777" w:rsidR="00FA06E7" w:rsidRDefault="00FA06E7" w:rsidP="006417E9">
      <w:pPr>
        <w:rPr>
          <w:rFonts w:cs="Times New Roman"/>
          <w:b/>
          <w:sz w:val="24"/>
          <w:szCs w:val="24"/>
          <w:lang w:val="ro-RO"/>
        </w:rPr>
      </w:pPr>
    </w:p>
    <w:p w14:paraId="73A7D751" w14:textId="77777777" w:rsidR="00BC1260" w:rsidRDefault="00BC1260" w:rsidP="006417E9">
      <w:pPr>
        <w:rPr>
          <w:rFonts w:cs="Times New Roman"/>
          <w:b/>
          <w:sz w:val="24"/>
          <w:szCs w:val="24"/>
          <w:lang w:val="ro-RO"/>
        </w:rPr>
      </w:pPr>
    </w:p>
    <w:p w14:paraId="0593AFD0" w14:textId="2D31E4A5" w:rsidR="00165F46" w:rsidRPr="00165F46" w:rsidRDefault="00165F46" w:rsidP="006417E9">
      <w:pPr>
        <w:rPr>
          <w:rFonts w:cs="Times New Roman"/>
          <w:b/>
          <w:sz w:val="24"/>
          <w:szCs w:val="24"/>
          <w:lang w:val="ro-RO"/>
        </w:rPr>
      </w:pPr>
      <w:r>
        <w:rPr>
          <w:rFonts w:cs="Times New Roman"/>
          <w:b/>
          <w:sz w:val="24"/>
          <w:szCs w:val="24"/>
          <w:lang w:val="ro-RO"/>
        </w:rPr>
        <w:lastRenderedPageBreak/>
        <w:t xml:space="preserve">                                                                                                                                    PROIECT:</w:t>
      </w:r>
    </w:p>
    <w:p w14:paraId="56D18B99" w14:textId="77777777" w:rsidR="006417E9" w:rsidRPr="00165F46" w:rsidRDefault="006417E9" w:rsidP="006417E9">
      <w:pPr>
        <w:rPr>
          <w:rFonts w:asciiTheme="minorHAnsi" w:hAnsiTheme="minorHAnsi"/>
          <w:sz w:val="24"/>
          <w:szCs w:val="24"/>
          <w:lang w:val="en-US"/>
        </w:rPr>
      </w:pPr>
    </w:p>
    <w:p w14:paraId="042C9EFF" w14:textId="48C4BF90" w:rsidR="007F5E37" w:rsidRPr="00304066" w:rsidRDefault="00304066" w:rsidP="00304066">
      <w:pPr>
        <w:spacing w:after="0"/>
        <w:rPr>
          <w:sz w:val="24"/>
          <w:szCs w:val="24"/>
          <w:lang w:val="en-US"/>
        </w:rPr>
      </w:pPr>
      <w:r w:rsidRPr="00304066">
        <w:rPr>
          <w:sz w:val="24"/>
          <w:szCs w:val="24"/>
          <w:lang w:val="en-US"/>
        </w:rPr>
        <w:t xml:space="preserve">      </w:t>
      </w:r>
      <w:r w:rsidR="00165F46">
        <w:rPr>
          <w:sz w:val="24"/>
          <w:szCs w:val="24"/>
          <w:lang w:val="en-US"/>
        </w:rPr>
        <w:t xml:space="preserve">                                                           </w:t>
      </w:r>
      <w:r w:rsidRPr="00304066">
        <w:rPr>
          <w:sz w:val="24"/>
          <w:szCs w:val="24"/>
          <w:lang w:val="en-US"/>
        </w:rPr>
        <w:t xml:space="preserve"> DECIZIE nr.9/</w:t>
      </w:r>
      <w:r w:rsidR="009D3810">
        <w:rPr>
          <w:sz w:val="24"/>
          <w:szCs w:val="24"/>
          <w:lang w:val="en-US"/>
        </w:rPr>
        <w:t>9</w:t>
      </w:r>
    </w:p>
    <w:p w14:paraId="0A9363A3" w14:textId="77777777" w:rsidR="00DB5A6A" w:rsidRDefault="00304066" w:rsidP="00BC1260">
      <w:pPr>
        <w:spacing w:after="0"/>
        <w:rPr>
          <w:b/>
          <w:sz w:val="24"/>
          <w:szCs w:val="24"/>
          <w:lang w:val="en-US"/>
        </w:rPr>
      </w:pPr>
      <w:r w:rsidRPr="00304066">
        <w:rPr>
          <w:sz w:val="24"/>
          <w:szCs w:val="24"/>
          <w:lang w:val="en-US"/>
        </w:rPr>
        <w:t xml:space="preserve">                                                              din   _____________</w:t>
      </w:r>
      <w:r w:rsidR="00BC1260">
        <w:rPr>
          <w:b/>
          <w:sz w:val="24"/>
          <w:szCs w:val="24"/>
          <w:lang w:val="en-US"/>
        </w:rPr>
        <w:t xml:space="preserve">    </w:t>
      </w:r>
    </w:p>
    <w:p w14:paraId="7D9E2165" w14:textId="60BE9628" w:rsidR="00BC1260" w:rsidRPr="00BC1260" w:rsidRDefault="00BC1260" w:rsidP="00BC1260">
      <w:pPr>
        <w:spacing w:after="0"/>
        <w:rPr>
          <w:sz w:val="24"/>
          <w:szCs w:val="24"/>
          <w:lang w:val="en-US"/>
        </w:rPr>
      </w:pPr>
      <w:r>
        <w:rPr>
          <w:b/>
          <w:sz w:val="24"/>
          <w:szCs w:val="24"/>
          <w:lang w:val="en-US"/>
        </w:rPr>
        <w:t xml:space="preserve">                                      </w:t>
      </w:r>
      <w:r>
        <w:rPr>
          <w:b/>
          <w:sz w:val="24"/>
          <w:szCs w:val="24"/>
          <w:lang w:val="ro-MD"/>
        </w:rPr>
        <w:t xml:space="preserve">       </w:t>
      </w:r>
    </w:p>
    <w:p w14:paraId="36740CDD" w14:textId="77777777" w:rsidR="00BC1260" w:rsidRDefault="00BC1260" w:rsidP="00BC1260">
      <w:pPr>
        <w:rPr>
          <w:b/>
          <w:sz w:val="24"/>
          <w:szCs w:val="24"/>
          <w:lang w:val="ro-RO"/>
        </w:rPr>
      </w:pPr>
    </w:p>
    <w:p w14:paraId="1D1E46CA" w14:textId="77777777" w:rsidR="00BC1260" w:rsidRPr="006515D2" w:rsidRDefault="00BC1260" w:rsidP="00BC1260">
      <w:pPr>
        <w:rPr>
          <w:bCs/>
          <w:sz w:val="24"/>
          <w:szCs w:val="24"/>
          <w:lang w:val="en-US"/>
        </w:rPr>
      </w:pPr>
      <w:r w:rsidRPr="006515D2">
        <w:rPr>
          <w:bCs/>
          <w:sz w:val="24"/>
          <w:szCs w:val="24"/>
          <w:lang w:val="en-US"/>
        </w:rPr>
        <w:t xml:space="preserve">Cu </w:t>
      </w:r>
      <w:proofErr w:type="spellStart"/>
      <w:r w:rsidRPr="006515D2">
        <w:rPr>
          <w:bCs/>
          <w:sz w:val="24"/>
          <w:szCs w:val="24"/>
          <w:lang w:val="en-US"/>
        </w:rPr>
        <w:t>privire</w:t>
      </w:r>
      <w:proofErr w:type="spellEnd"/>
      <w:r w:rsidRPr="006515D2">
        <w:rPr>
          <w:bCs/>
          <w:sz w:val="24"/>
          <w:szCs w:val="24"/>
          <w:lang w:val="en-US"/>
        </w:rPr>
        <w:t xml:space="preserve"> la </w:t>
      </w:r>
      <w:proofErr w:type="spellStart"/>
      <w:r w:rsidRPr="006515D2">
        <w:rPr>
          <w:bCs/>
          <w:sz w:val="24"/>
          <w:szCs w:val="24"/>
          <w:lang w:val="en-US"/>
        </w:rPr>
        <w:t>casarea</w:t>
      </w:r>
      <w:proofErr w:type="spellEnd"/>
      <w:r w:rsidRPr="006515D2">
        <w:rPr>
          <w:bCs/>
          <w:sz w:val="24"/>
          <w:szCs w:val="24"/>
          <w:lang w:val="en-US"/>
        </w:rPr>
        <w:t xml:space="preserve"> </w:t>
      </w:r>
      <w:proofErr w:type="spellStart"/>
      <w:r w:rsidRPr="006515D2">
        <w:rPr>
          <w:bCs/>
          <w:sz w:val="24"/>
          <w:szCs w:val="24"/>
          <w:lang w:val="en-US"/>
        </w:rPr>
        <w:t>unor</w:t>
      </w:r>
      <w:proofErr w:type="spellEnd"/>
      <w:r w:rsidRPr="006515D2">
        <w:rPr>
          <w:bCs/>
          <w:sz w:val="24"/>
          <w:szCs w:val="24"/>
          <w:lang w:val="en-US"/>
        </w:rPr>
        <w:t xml:space="preserve"> </w:t>
      </w:r>
      <w:proofErr w:type="spellStart"/>
      <w:r w:rsidRPr="006515D2">
        <w:rPr>
          <w:bCs/>
          <w:sz w:val="24"/>
          <w:szCs w:val="24"/>
          <w:lang w:val="en-US"/>
        </w:rPr>
        <w:t>bunuri</w:t>
      </w:r>
      <w:proofErr w:type="spellEnd"/>
    </w:p>
    <w:p w14:paraId="5776DDE3" w14:textId="31B75181" w:rsidR="00DB5A6A" w:rsidRDefault="00DB5A6A" w:rsidP="00DB5A6A">
      <w:pPr>
        <w:spacing w:after="0"/>
        <w:jc w:val="both"/>
        <w:rPr>
          <w:sz w:val="24"/>
          <w:szCs w:val="24"/>
          <w:lang w:val="ro-RO"/>
        </w:rPr>
      </w:pPr>
      <w:r>
        <w:rPr>
          <w:rFonts w:eastAsia="Times New Roman" w:cs="Times New Roman"/>
          <w:b/>
          <w:sz w:val="24"/>
          <w:szCs w:val="24"/>
          <w:lang w:val="ro-RO" w:eastAsia="ru-RU"/>
        </w:rPr>
        <w:t xml:space="preserve">    </w:t>
      </w:r>
    </w:p>
    <w:p w14:paraId="4186E1E3" w14:textId="430E69C0" w:rsidR="00DB5A6A" w:rsidRDefault="00DB5A6A" w:rsidP="00DB5A6A">
      <w:pPr>
        <w:spacing w:after="0"/>
        <w:jc w:val="both"/>
        <w:rPr>
          <w:sz w:val="24"/>
          <w:szCs w:val="24"/>
          <w:lang w:val="ro-RO"/>
        </w:rPr>
      </w:pPr>
      <w:r>
        <w:rPr>
          <w:sz w:val="24"/>
          <w:szCs w:val="24"/>
          <w:lang w:val="ro-RO"/>
        </w:rPr>
        <w:t xml:space="preserve">     În temeiul art. 14 ale Legii privind administraţia publică locală nr. 436/2006, Ordinului Ministerul Finanlelor nr. 60 din 29 mai 2012 сu privire lа арrоbаrеа Regulamentului privind inventarierea, Hotărârea Guvernului nr. 500 din 12.05.1998 privind aprobarea Regulamentului privind casarea bunurilor uzate, raportate la mijloace fixe și examinând informația prezentată de către dna Bolgari Valentina, economist principal, președintele comisiei de inventariere, Consiliul local Doroțcaia</w:t>
      </w:r>
      <w:r w:rsidRPr="00DB5A6A">
        <w:rPr>
          <w:sz w:val="24"/>
          <w:szCs w:val="24"/>
          <w:lang w:val="ro-RO"/>
        </w:rPr>
        <w:t>, DECIDE:</w:t>
      </w:r>
    </w:p>
    <w:p w14:paraId="0ED66150" w14:textId="77777777" w:rsidR="00DB5A6A" w:rsidRDefault="00DB5A6A" w:rsidP="00DB5A6A">
      <w:pPr>
        <w:spacing w:after="0"/>
        <w:jc w:val="both"/>
        <w:rPr>
          <w:sz w:val="24"/>
          <w:szCs w:val="24"/>
          <w:lang w:val="ro-RO"/>
        </w:rPr>
      </w:pPr>
    </w:p>
    <w:p w14:paraId="6E9491B6" w14:textId="42549D54" w:rsidR="00DB5A6A" w:rsidRPr="00DB5A6A" w:rsidRDefault="00FA06E7" w:rsidP="00DB5A6A">
      <w:pPr>
        <w:jc w:val="both"/>
        <w:rPr>
          <w:sz w:val="24"/>
          <w:szCs w:val="24"/>
          <w:lang w:val="en-US"/>
        </w:rPr>
      </w:pPr>
      <w:r>
        <w:rPr>
          <w:sz w:val="24"/>
          <w:szCs w:val="24"/>
          <w:lang w:val="ro-RO"/>
        </w:rPr>
        <w:t xml:space="preserve">     </w:t>
      </w:r>
      <w:r w:rsidR="00DB5A6A">
        <w:rPr>
          <w:sz w:val="24"/>
          <w:szCs w:val="24"/>
          <w:lang w:val="ro-RO"/>
        </w:rPr>
        <w:t xml:space="preserve">1. </w:t>
      </w:r>
      <w:r w:rsidR="00DB5A6A" w:rsidRPr="00DB5A6A">
        <w:rPr>
          <w:sz w:val="24"/>
          <w:szCs w:val="24"/>
          <w:lang w:val="en-US"/>
        </w:rPr>
        <w:t xml:space="preserve">Se </w:t>
      </w:r>
      <w:proofErr w:type="spellStart"/>
      <w:r w:rsidR="00DB5A6A" w:rsidRPr="00DB5A6A">
        <w:rPr>
          <w:sz w:val="24"/>
          <w:szCs w:val="24"/>
          <w:lang w:val="en-US"/>
        </w:rPr>
        <w:t>ia</w:t>
      </w:r>
      <w:proofErr w:type="spellEnd"/>
      <w:r w:rsidR="00DB5A6A" w:rsidRPr="00DB5A6A">
        <w:rPr>
          <w:sz w:val="24"/>
          <w:szCs w:val="24"/>
          <w:lang w:val="en-US"/>
        </w:rPr>
        <w:t xml:space="preserve"> act de </w:t>
      </w:r>
      <w:proofErr w:type="spellStart"/>
      <w:r w:rsidR="00DB5A6A" w:rsidRPr="00DB5A6A">
        <w:rPr>
          <w:sz w:val="24"/>
          <w:szCs w:val="24"/>
          <w:lang w:val="en-US"/>
        </w:rPr>
        <w:t>informația</w:t>
      </w:r>
      <w:proofErr w:type="spellEnd"/>
      <w:r w:rsidR="00DB5A6A" w:rsidRPr="00DB5A6A">
        <w:rPr>
          <w:sz w:val="24"/>
          <w:szCs w:val="24"/>
          <w:lang w:val="en-US"/>
        </w:rPr>
        <w:t xml:space="preserve"> </w:t>
      </w:r>
      <w:proofErr w:type="spellStart"/>
      <w:r w:rsidR="00DB5A6A" w:rsidRPr="00DB5A6A">
        <w:rPr>
          <w:sz w:val="24"/>
          <w:szCs w:val="24"/>
          <w:lang w:val="en-US"/>
        </w:rPr>
        <w:t>prezentată</w:t>
      </w:r>
      <w:proofErr w:type="spellEnd"/>
      <w:r w:rsidR="00DB5A6A" w:rsidRPr="00DB5A6A">
        <w:rPr>
          <w:sz w:val="24"/>
          <w:szCs w:val="24"/>
          <w:lang w:val="en-US"/>
        </w:rPr>
        <w:t>.</w:t>
      </w:r>
    </w:p>
    <w:p w14:paraId="54A6E190" w14:textId="40D52DF0" w:rsidR="00DB5A6A" w:rsidRPr="00DB5A6A" w:rsidRDefault="00DB5A6A" w:rsidP="00DB5A6A">
      <w:pPr>
        <w:jc w:val="both"/>
        <w:rPr>
          <w:rFonts w:eastAsia="Times New Roman" w:cs="Times New Roman"/>
          <w:sz w:val="24"/>
          <w:szCs w:val="24"/>
          <w:lang w:val="en-US" w:eastAsia="ru-RU"/>
        </w:rPr>
      </w:pPr>
      <w:r>
        <w:rPr>
          <w:rFonts w:eastAsia="Times New Roman" w:cs="Times New Roman"/>
          <w:sz w:val="24"/>
          <w:szCs w:val="24"/>
          <w:lang w:val="ro-RO" w:eastAsia="ru-RU"/>
        </w:rPr>
        <w:t xml:space="preserve">     2. </w:t>
      </w:r>
      <w:r w:rsidRPr="00DB5A6A">
        <w:rPr>
          <w:rFonts w:eastAsia="Times New Roman" w:cs="Times New Roman"/>
          <w:sz w:val="24"/>
          <w:szCs w:val="24"/>
          <w:lang w:val="en-US" w:eastAsia="ru-RU"/>
        </w:rPr>
        <w:t xml:space="preserve">Se </w:t>
      </w:r>
      <w:proofErr w:type="spellStart"/>
      <w:r w:rsidRPr="00DB5A6A">
        <w:rPr>
          <w:rFonts w:eastAsia="Times New Roman" w:cs="Times New Roman"/>
          <w:sz w:val="24"/>
          <w:szCs w:val="24"/>
          <w:lang w:val="en-US" w:eastAsia="ru-RU"/>
        </w:rPr>
        <w:t>acceptă</w:t>
      </w:r>
      <w:proofErr w:type="spellEnd"/>
      <w:r>
        <w:rPr>
          <w:rFonts w:eastAsia="Times New Roman" w:cs="Times New Roman"/>
          <w:sz w:val="24"/>
          <w:szCs w:val="24"/>
          <w:lang w:val="en-US" w:eastAsia="ru-RU"/>
        </w:rPr>
        <w:t xml:space="preserve"> </w:t>
      </w:r>
      <w:proofErr w:type="spellStart"/>
      <w:r w:rsidRPr="00DB5A6A">
        <w:rPr>
          <w:rFonts w:eastAsia="Times New Roman" w:cs="Times New Roman"/>
          <w:sz w:val="24"/>
          <w:szCs w:val="24"/>
          <w:lang w:val="en-US" w:eastAsia="ru-RU"/>
        </w:rPr>
        <w:t>casarea</w:t>
      </w:r>
      <w:proofErr w:type="spellEnd"/>
      <w:r w:rsidRPr="00DB5A6A">
        <w:rPr>
          <w:rFonts w:eastAsia="Times New Roman" w:cs="Times New Roman"/>
          <w:sz w:val="24"/>
          <w:szCs w:val="24"/>
          <w:lang w:val="en-US" w:eastAsia="ru-RU"/>
        </w:rPr>
        <w:t xml:space="preserve"> </w:t>
      </w:r>
      <w:proofErr w:type="spellStart"/>
      <w:r w:rsidRPr="00DB5A6A">
        <w:rPr>
          <w:rFonts w:eastAsia="Times New Roman" w:cs="Times New Roman"/>
          <w:sz w:val="24"/>
          <w:szCs w:val="24"/>
          <w:lang w:val="en-US" w:eastAsia="ru-RU"/>
        </w:rPr>
        <w:t>mijloacelor</w:t>
      </w:r>
      <w:proofErr w:type="spellEnd"/>
      <w:r w:rsidRPr="00DB5A6A">
        <w:rPr>
          <w:rFonts w:eastAsia="Times New Roman" w:cs="Times New Roman"/>
          <w:sz w:val="24"/>
          <w:szCs w:val="24"/>
          <w:lang w:val="en-US" w:eastAsia="ru-RU"/>
        </w:rPr>
        <w:t xml:space="preserve"> fixe </w:t>
      </w:r>
      <w:proofErr w:type="spellStart"/>
      <w:r w:rsidRPr="00DB5A6A">
        <w:rPr>
          <w:sz w:val="24"/>
          <w:szCs w:val="24"/>
          <w:lang w:val="en-US"/>
        </w:rPr>
        <w:t>în</w:t>
      </w:r>
      <w:proofErr w:type="spellEnd"/>
      <w:r w:rsidRPr="00DB5A6A">
        <w:rPr>
          <w:sz w:val="24"/>
          <w:szCs w:val="24"/>
          <w:lang w:val="en-US"/>
        </w:rPr>
        <w:t xml:space="preserve"> </w:t>
      </w:r>
      <w:proofErr w:type="spellStart"/>
      <w:r w:rsidRPr="00DB5A6A">
        <w:rPr>
          <w:sz w:val="24"/>
          <w:szCs w:val="24"/>
          <w:lang w:val="en-US"/>
        </w:rPr>
        <w:t>sumă</w:t>
      </w:r>
      <w:proofErr w:type="spellEnd"/>
      <w:r w:rsidRPr="00DB5A6A">
        <w:rPr>
          <w:sz w:val="24"/>
          <w:szCs w:val="24"/>
          <w:lang w:val="en-US"/>
        </w:rPr>
        <w:t xml:space="preserve"> de 19998,43 lei, </w:t>
      </w:r>
      <w:r w:rsidRPr="00DB5A6A">
        <w:rPr>
          <w:rFonts w:eastAsia="Times New Roman" w:cs="Times New Roman"/>
          <w:sz w:val="24"/>
          <w:szCs w:val="24"/>
          <w:lang w:val="en-US" w:eastAsia="ru-RU"/>
        </w:rPr>
        <w:t>conform</w:t>
      </w:r>
      <w:r w:rsidRPr="00DB5A6A">
        <w:rPr>
          <w:sz w:val="24"/>
          <w:szCs w:val="24"/>
          <w:lang w:val="en-US"/>
        </w:rPr>
        <w:t xml:space="preserve"> </w:t>
      </w:r>
      <w:proofErr w:type="spellStart"/>
      <w:r w:rsidRPr="00DB5A6A">
        <w:rPr>
          <w:sz w:val="24"/>
          <w:szCs w:val="24"/>
          <w:lang w:val="en-US"/>
        </w:rPr>
        <w:t>Registrului</w:t>
      </w:r>
      <w:proofErr w:type="spellEnd"/>
      <w:r w:rsidRPr="00DB5A6A">
        <w:rPr>
          <w:sz w:val="24"/>
          <w:szCs w:val="24"/>
          <w:lang w:val="en-US"/>
        </w:rPr>
        <w:t xml:space="preserve"> </w:t>
      </w:r>
      <w:proofErr w:type="spellStart"/>
      <w:r w:rsidRPr="00DB5A6A">
        <w:rPr>
          <w:sz w:val="24"/>
          <w:szCs w:val="24"/>
          <w:lang w:val="en-US"/>
        </w:rPr>
        <w:t>actelor</w:t>
      </w:r>
      <w:proofErr w:type="spellEnd"/>
      <w:r w:rsidRPr="00DB5A6A">
        <w:rPr>
          <w:sz w:val="24"/>
          <w:szCs w:val="24"/>
          <w:lang w:val="en-US"/>
        </w:rPr>
        <w:t xml:space="preserve"> </w:t>
      </w:r>
      <w:proofErr w:type="spellStart"/>
      <w:r w:rsidRPr="00DB5A6A">
        <w:rPr>
          <w:sz w:val="24"/>
          <w:szCs w:val="24"/>
          <w:lang w:val="en-US"/>
        </w:rPr>
        <w:t>mijloacelor</w:t>
      </w:r>
      <w:proofErr w:type="spellEnd"/>
      <w:r w:rsidRPr="00DB5A6A">
        <w:rPr>
          <w:sz w:val="24"/>
          <w:szCs w:val="24"/>
          <w:lang w:val="en-US"/>
        </w:rPr>
        <w:t xml:space="preserve"> fixe </w:t>
      </w:r>
      <w:proofErr w:type="spellStart"/>
      <w:r w:rsidRPr="00DB5A6A">
        <w:rPr>
          <w:sz w:val="24"/>
          <w:szCs w:val="24"/>
          <w:lang w:val="en-US"/>
        </w:rPr>
        <w:t>ce</w:t>
      </w:r>
      <w:proofErr w:type="spellEnd"/>
      <w:r w:rsidRPr="00DB5A6A">
        <w:rPr>
          <w:sz w:val="24"/>
          <w:szCs w:val="24"/>
          <w:lang w:val="en-US"/>
        </w:rPr>
        <w:t xml:space="preserve"> </w:t>
      </w:r>
      <w:proofErr w:type="spellStart"/>
      <w:r w:rsidRPr="00DB5A6A">
        <w:rPr>
          <w:sz w:val="24"/>
          <w:szCs w:val="24"/>
          <w:lang w:val="en-US"/>
        </w:rPr>
        <w:t>urmează</w:t>
      </w:r>
      <w:proofErr w:type="spellEnd"/>
      <w:r w:rsidRPr="00DB5A6A">
        <w:rPr>
          <w:sz w:val="24"/>
          <w:szCs w:val="24"/>
          <w:lang w:val="en-US"/>
        </w:rPr>
        <w:t xml:space="preserve"> a fi </w:t>
      </w:r>
      <w:proofErr w:type="spellStart"/>
      <w:r w:rsidRPr="00DB5A6A">
        <w:rPr>
          <w:sz w:val="24"/>
          <w:szCs w:val="24"/>
          <w:lang w:val="en-US"/>
        </w:rPr>
        <w:t>casate</w:t>
      </w:r>
      <w:proofErr w:type="spellEnd"/>
      <w:r w:rsidRPr="00DB5A6A">
        <w:rPr>
          <w:sz w:val="24"/>
          <w:szCs w:val="24"/>
          <w:lang w:val="en-US"/>
        </w:rPr>
        <w:t xml:space="preserve"> (</w:t>
      </w:r>
      <w:proofErr w:type="spellStart"/>
      <w:r w:rsidRPr="00DB5A6A">
        <w:rPr>
          <w:sz w:val="24"/>
          <w:szCs w:val="24"/>
          <w:lang w:val="en-US"/>
        </w:rPr>
        <w:t>anexă</w:t>
      </w:r>
      <w:proofErr w:type="spellEnd"/>
      <w:r w:rsidRPr="00DB5A6A">
        <w:rPr>
          <w:sz w:val="24"/>
          <w:szCs w:val="24"/>
          <w:lang w:val="en-US"/>
        </w:rPr>
        <w:t xml:space="preserve">). </w:t>
      </w:r>
    </w:p>
    <w:p w14:paraId="21282143" w14:textId="6578C287" w:rsidR="00DB5A6A" w:rsidRPr="00DB5A6A" w:rsidRDefault="00DB5A6A" w:rsidP="00DB5A6A">
      <w:pPr>
        <w:jc w:val="both"/>
        <w:rPr>
          <w:sz w:val="24"/>
          <w:szCs w:val="24"/>
          <w:lang w:val="en-US"/>
        </w:rPr>
      </w:pPr>
      <w:r>
        <w:rPr>
          <w:sz w:val="24"/>
          <w:szCs w:val="24"/>
          <w:lang w:val="ro-RO"/>
        </w:rPr>
        <w:t xml:space="preserve">     2. Se pune în sarcina contabilului superior din cadrul primăriei, dna Nina Moclovici, e</w:t>
      </w:r>
      <w:proofErr w:type="spellStart"/>
      <w:r w:rsidRPr="00DB5A6A">
        <w:rPr>
          <w:sz w:val="24"/>
          <w:szCs w:val="24"/>
          <w:lang w:val="en-US"/>
        </w:rPr>
        <w:t>fectuarea</w:t>
      </w:r>
      <w:proofErr w:type="spellEnd"/>
      <w:r w:rsidRPr="00DB5A6A">
        <w:rPr>
          <w:sz w:val="24"/>
          <w:szCs w:val="24"/>
          <w:lang w:val="en-US"/>
        </w:rPr>
        <w:t xml:space="preserve"> </w:t>
      </w:r>
      <w:proofErr w:type="spellStart"/>
      <w:r w:rsidRPr="00DB5A6A">
        <w:rPr>
          <w:sz w:val="24"/>
          <w:szCs w:val="24"/>
          <w:lang w:val="en-US"/>
        </w:rPr>
        <w:t>modificărilor</w:t>
      </w:r>
      <w:proofErr w:type="spellEnd"/>
      <w:r w:rsidRPr="00DB5A6A">
        <w:rPr>
          <w:sz w:val="24"/>
          <w:szCs w:val="24"/>
          <w:lang w:val="en-US"/>
        </w:rPr>
        <w:t xml:space="preserve"> respective </w:t>
      </w:r>
      <w:proofErr w:type="spellStart"/>
      <w:r w:rsidRPr="00DB5A6A">
        <w:rPr>
          <w:sz w:val="24"/>
          <w:szCs w:val="24"/>
          <w:lang w:val="en-US"/>
        </w:rPr>
        <w:t>în</w:t>
      </w:r>
      <w:proofErr w:type="spellEnd"/>
      <w:r w:rsidRPr="00DB5A6A">
        <w:rPr>
          <w:sz w:val="24"/>
          <w:szCs w:val="24"/>
          <w:lang w:val="en-US"/>
        </w:rPr>
        <w:t xml:space="preserve"> </w:t>
      </w:r>
      <w:proofErr w:type="spellStart"/>
      <w:r w:rsidRPr="00DB5A6A">
        <w:rPr>
          <w:sz w:val="24"/>
          <w:szCs w:val="24"/>
          <w:lang w:val="en-US"/>
        </w:rPr>
        <w:t>evidența</w:t>
      </w:r>
      <w:proofErr w:type="spellEnd"/>
      <w:r w:rsidRPr="00DB5A6A">
        <w:rPr>
          <w:sz w:val="24"/>
          <w:szCs w:val="24"/>
          <w:lang w:val="en-US"/>
        </w:rPr>
        <w:t xml:space="preserve"> </w:t>
      </w:r>
      <w:proofErr w:type="spellStart"/>
      <w:r w:rsidRPr="00DB5A6A">
        <w:rPr>
          <w:sz w:val="24"/>
          <w:szCs w:val="24"/>
          <w:lang w:val="en-US"/>
        </w:rPr>
        <w:t>contabilă</w:t>
      </w:r>
      <w:proofErr w:type="spellEnd"/>
      <w:r w:rsidRPr="00DB5A6A">
        <w:rPr>
          <w:sz w:val="24"/>
          <w:szCs w:val="24"/>
          <w:lang w:val="en-US"/>
        </w:rPr>
        <w:t xml:space="preserve">, </w:t>
      </w:r>
      <w:proofErr w:type="spellStart"/>
      <w:r w:rsidRPr="00DB5A6A">
        <w:rPr>
          <w:sz w:val="24"/>
          <w:szCs w:val="24"/>
          <w:lang w:val="en-US"/>
        </w:rPr>
        <w:t>în</w:t>
      </w:r>
      <w:proofErr w:type="spellEnd"/>
      <w:r w:rsidRPr="00DB5A6A">
        <w:rPr>
          <w:sz w:val="24"/>
          <w:szCs w:val="24"/>
          <w:lang w:val="en-US"/>
        </w:rPr>
        <w:t xml:space="preserve"> </w:t>
      </w:r>
      <w:proofErr w:type="spellStart"/>
      <w:r w:rsidRPr="00DB5A6A">
        <w:rPr>
          <w:sz w:val="24"/>
          <w:szCs w:val="24"/>
          <w:lang w:val="en-US"/>
        </w:rPr>
        <w:t>conformitate</w:t>
      </w:r>
      <w:proofErr w:type="spellEnd"/>
      <w:r w:rsidRPr="00DB5A6A">
        <w:rPr>
          <w:sz w:val="24"/>
          <w:szCs w:val="24"/>
          <w:lang w:val="en-US"/>
        </w:rPr>
        <w:t xml:space="preserve"> cu </w:t>
      </w:r>
      <w:proofErr w:type="spellStart"/>
      <w:r w:rsidRPr="00DB5A6A">
        <w:rPr>
          <w:sz w:val="24"/>
          <w:szCs w:val="24"/>
          <w:lang w:val="en-US"/>
        </w:rPr>
        <w:t>legislația</w:t>
      </w:r>
      <w:proofErr w:type="spellEnd"/>
      <w:r w:rsidRPr="00DB5A6A">
        <w:rPr>
          <w:sz w:val="24"/>
          <w:szCs w:val="24"/>
          <w:lang w:val="en-US"/>
        </w:rPr>
        <w:t xml:space="preserve"> </w:t>
      </w:r>
      <w:proofErr w:type="spellStart"/>
      <w:r w:rsidRPr="00DB5A6A">
        <w:rPr>
          <w:sz w:val="24"/>
          <w:szCs w:val="24"/>
          <w:lang w:val="en-US"/>
        </w:rPr>
        <w:t>în</w:t>
      </w:r>
      <w:proofErr w:type="spellEnd"/>
      <w:r w:rsidRPr="00DB5A6A">
        <w:rPr>
          <w:sz w:val="24"/>
          <w:szCs w:val="24"/>
          <w:lang w:val="en-US"/>
        </w:rPr>
        <w:t xml:space="preserve"> </w:t>
      </w:r>
      <w:proofErr w:type="spellStart"/>
      <w:r w:rsidRPr="00DB5A6A">
        <w:rPr>
          <w:sz w:val="24"/>
          <w:szCs w:val="24"/>
          <w:lang w:val="en-US"/>
        </w:rPr>
        <w:t>vigoare</w:t>
      </w:r>
      <w:proofErr w:type="spellEnd"/>
      <w:r w:rsidRPr="00DB5A6A">
        <w:rPr>
          <w:sz w:val="24"/>
          <w:szCs w:val="24"/>
          <w:lang w:val="en-US"/>
        </w:rPr>
        <w:t xml:space="preserve"> </w:t>
      </w:r>
      <w:proofErr w:type="spellStart"/>
      <w:r w:rsidRPr="00DB5A6A">
        <w:rPr>
          <w:sz w:val="24"/>
          <w:szCs w:val="24"/>
          <w:lang w:val="en-US"/>
        </w:rPr>
        <w:t>și</w:t>
      </w:r>
      <w:proofErr w:type="spellEnd"/>
      <w:r w:rsidRPr="00DB5A6A">
        <w:rPr>
          <w:sz w:val="24"/>
          <w:szCs w:val="24"/>
          <w:lang w:val="en-US"/>
        </w:rPr>
        <w:t xml:space="preserve"> cu </w:t>
      </w:r>
      <w:proofErr w:type="spellStart"/>
      <w:r w:rsidRPr="00DB5A6A">
        <w:rPr>
          <w:sz w:val="24"/>
          <w:szCs w:val="24"/>
          <w:lang w:val="en-US"/>
        </w:rPr>
        <w:t>procesele</w:t>
      </w:r>
      <w:proofErr w:type="spellEnd"/>
      <w:r>
        <w:rPr>
          <w:sz w:val="24"/>
          <w:szCs w:val="24"/>
          <w:lang w:val="en-US"/>
        </w:rPr>
        <w:t>-</w:t>
      </w:r>
      <w:r w:rsidRPr="00DB5A6A">
        <w:rPr>
          <w:sz w:val="24"/>
          <w:szCs w:val="24"/>
          <w:lang w:val="en-US"/>
        </w:rPr>
        <w:t xml:space="preserve">verbale de </w:t>
      </w:r>
      <w:proofErr w:type="spellStart"/>
      <w:r w:rsidRPr="00DB5A6A">
        <w:rPr>
          <w:sz w:val="24"/>
          <w:szCs w:val="24"/>
          <w:lang w:val="en-US"/>
        </w:rPr>
        <w:t>casare</w:t>
      </w:r>
      <w:proofErr w:type="spellEnd"/>
      <w:r w:rsidRPr="00DB5A6A">
        <w:rPr>
          <w:sz w:val="24"/>
          <w:szCs w:val="24"/>
          <w:lang w:val="en-US"/>
        </w:rPr>
        <w:t>.</w:t>
      </w:r>
    </w:p>
    <w:p w14:paraId="1B90D9EA" w14:textId="5A7D505E" w:rsidR="00DB5A6A" w:rsidRPr="00DB5A6A" w:rsidRDefault="00DB5A6A" w:rsidP="00DB5A6A">
      <w:pPr>
        <w:jc w:val="both"/>
        <w:rPr>
          <w:rFonts w:eastAsia="Times New Roman" w:cs="Times New Roman"/>
          <w:sz w:val="24"/>
          <w:szCs w:val="24"/>
          <w:lang w:val="en-US" w:eastAsia="ru-RU"/>
        </w:rPr>
      </w:pPr>
      <w:r>
        <w:rPr>
          <w:sz w:val="24"/>
          <w:szCs w:val="24"/>
          <w:lang w:val="ro-RO"/>
        </w:rPr>
        <w:t xml:space="preserve">     3. </w:t>
      </w:r>
      <w:proofErr w:type="spellStart"/>
      <w:r w:rsidRPr="00DB5A6A">
        <w:rPr>
          <w:sz w:val="24"/>
          <w:szCs w:val="24"/>
          <w:lang w:val="en-US"/>
        </w:rPr>
        <w:t>Controlul</w:t>
      </w:r>
      <w:proofErr w:type="spellEnd"/>
      <w:r w:rsidRPr="00DB5A6A">
        <w:rPr>
          <w:sz w:val="24"/>
          <w:szCs w:val="24"/>
          <w:lang w:val="en-US"/>
        </w:rPr>
        <w:t xml:space="preserve"> </w:t>
      </w:r>
      <w:proofErr w:type="spellStart"/>
      <w:r w:rsidRPr="00DB5A6A">
        <w:rPr>
          <w:sz w:val="24"/>
          <w:szCs w:val="24"/>
          <w:lang w:val="en-US"/>
        </w:rPr>
        <w:t>executării</w:t>
      </w:r>
      <w:proofErr w:type="spellEnd"/>
      <w:r w:rsidRPr="00DB5A6A">
        <w:rPr>
          <w:sz w:val="24"/>
          <w:szCs w:val="24"/>
          <w:lang w:val="en-US"/>
        </w:rPr>
        <w:t xml:space="preserve"> </w:t>
      </w:r>
      <w:proofErr w:type="spellStart"/>
      <w:r w:rsidRPr="00DB5A6A">
        <w:rPr>
          <w:sz w:val="24"/>
          <w:szCs w:val="24"/>
          <w:lang w:val="en-US"/>
        </w:rPr>
        <w:t>prezentei</w:t>
      </w:r>
      <w:proofErr w:type="spellEnd"/>
      <w:r w:rsidRPr="00DB5A6A">
        <w:rPr>
          <w:sz w:val="24"/>
          <w:szCs w:val="24"/>
          <w:lang w:val="en-US"/>
        </w:rPr>
        <w:t xml:space="preserve"> </w:t>
      </w:r>
      <w:proofErr w:type="spellStart"/>
      <w:r w:rsidRPr="00DB5A6A">
        <w:rPr>
          <w:sz w:val="24"/>
          <w:szCs w:val="24"/>
          <w:lang w:val="en-US"/>
        </w:rPr>
        <w:t>decizii</w:t>
      </w:r>
      <w:proofErr w:type="spellEnd"/>
      <w:r w:rsidRPr="00DB5A6A">
        <w:rPr>
          <w:sz w:val="24"/>
          <w:szCs w:val="24"/>
          <w:lang w:val="en-US"/>
        </w:rPr>
        <w:t xml:space="preserve"> se </w:t>
      </w:r>
      <w:proofErr w:type="spellStart"/>
      <w:r w:rsidRPr="00DB5A6A">
        <w:rPr>
          <w:sz w:val="24"/>
          <w:szCs w:val="24"/>
          <w:lang w:val="en-US"/>
        </w:rPr>
        <w:t>pune</w:t>
      </w:r>
      <w:proofErr w:type="spellEnd"/>
      <w:r w:rsidRPr="00DB5A6A">
        <w:rPr>
          <w:sz w:val="24"/>
          <w:szCs w:val="24"/>
          <w:lang w:val="en-US"/>
        </w:rPr>
        <w:t xml:space="preserve"> </w:t>
      </w:r>
      <w:proofErr w:type="spellStart"/>
      <w:r w:rsidRPr="00DB5A6A">
        <w:rPr>
          <w:sz w:val="24"/>
          <w:szCs w:val="24"/>
          <w:lang w:val="en-US"/>
        </w:rPr>
        <w:t>în</w:t>
      </w:r>
      <w:proofErr w:type="spellEnd"/>
      <w:r w:rsidRPr="00DB5A6A">
        <w:rPr>
          <w:sz w:val="24"/>
          <w:szCs w:val="24"/>
          <w:lang w:val="en-US"/>
        </w:rPr>
        <w:t xml:space="preserve"> </w:t>
      </w:r>
      <w:proofErr w:type="spellStart"/>
      <w:r w:rsidRPr="00DB5A6A">
        <w:rPr>
          <w:sz w:val="24"/>
          <w:szCs w:val="24"/>
          <w:lang w:val="en-US"/>
        </w:rPr>
        <w:t>sarcina</w:t>
      </w:r>
      <w:proofErr w:type="spellEnd"/>
      <w:r w:rsidRPr="00DB5A6A">
        <w:rPr>
          <w:sz w:val="24"/>
          <w:szCs w:val="24"/>
          <w:lang w:val="en-US"/>
        </w:rPr>
        <w:t xml:space="preserve"> </w:t>
      </w:r>
      <w:proofErr w:type="spellStart"/>
      <w:r w:rsidRPr="00DB5A6A">
        <w:rPr>
          <w:sz w:val="24"/>
          <w:szCs w:val="24"/>
          <w:lang w:val="en-US"/>
        </w:rPr>
        <w:t>primarului</w:t>
      </w:r>
      <w:proofErr w:type="spellEnd"/>
      <w:r w:rsidRPr="00DB5A6A">
        <w:rPr>
          <w:sz w:val="24"/>
          <w:szCs w:val="24"/>
          <w:lang w:val="en-US"/>
        </w:rPr>
        <w:t xml:space="preserve"> </w:t>
      </w:r>
      <w:proofErr w:type="spellStart"/>
      <w:proofErr w:type="gramStart"/>
      <w:r w:rsidRPr="00DB5A6A">
        <w:rPr>
          <w:sz w:val="24"/>
          <w:szCs w:val="24"/>
          <w:lang w:val="en-US"/>
        </w:rPr>
        <w:t>s.Doroțcaia</w:t>
      </w:r>
      <w:proofErr w:type="spellEnd"/>
      <w:proofErr w:type="gramEnd"/>
      <w:r w:rsidRPr="00DB5A6A">
        <w:rPr>
          <w:sz w:val="24"/>
          <w:szCs w:val="24"/>
          <w:lang w:val="en-US"/>
        </w:rPr>
        <w:t>, dl. Valeriu Berzan</w:t>
      </w:r>
    </w:p>
    <w:p w14:paraId="1F049FEE" w14:textId="2F1FBC16" w:rsidR="00DB5A6A" w:rsidRPr="00DB5A6A" w:rsidRDefault="00DB5A6A" w:rsidP="00DB5A6A">
      <w:pPr>
        <w:jc w:val="both"/>
        <w:rPr>
          <w:rFonts w:eastAsia="Times New Roman" w:cs="Times New Roman"/>
          <w:sz w:val="24"/>
          <w:szCs w:val="24"/>
          <w:lang w:val="en-US" w:eastAsia="ru-RU"/>
        </w:rPr>
      </w:pPr>
      <w:r>
        <w:rPr>
          <w:sz w:val="24"/>
          <w:szCs w:val="24"/>
          <w:lang w:val="ro-RO"/>
        </w:rPr>
        <w:t xml:space="preserve">     4. </w:t>
      </w:r>
      <w:proofErr w:type="spellStart"/>
      <w:r w:rsidRPr="00DB5A6A">
        <w:rPr>
          <w:sz w:val="24"/>
          <w:szCs w:val="24"/>
          <w:lang w:val="en-US"/>
        </w:rPr>
        <w:t>Prezenta</w:t>
      </w:r>
      <w:proofErr w:type="spellEnd"/>
      <w:r w:rsidRPr="00DB5A6A">
        <w:rPr>
          <w:sz w:val="24"/>
          <w:szCs w:val="24"/>
          <w:lang w:val="en-US"/>
        </w:rPr>
        <w:t xml:space="preserve"> </w:t>
      </w:r>
      <w:proofErr w:type="spellStart"/>
      <w:r w:rsidRPr="00DB5A6A">
        <w:rPr>
          <w:sz w:val="24"/>
          <w:szCs w:val="24"/>
          <w:lang w:val="en-US"/>
        </w:rPr>
        <w:t>decizie</w:t>
      </w:r>
      <w:proofErr w:type="spellEnd"/>
      <w:r w:rsidRPr="00DB5A6A">
        <w:rPr>
          <w:sz w:val="24"/>
          <w:szCs w:val="24"/>
          <w:lang w:val="en-US"/>
        </w:rPr>
        <w:t xml:space="preserve"> </w:t>
      </w:r>
      <w:proofErr w:type="spellStart"/>
      <w:r w:rsidRPr="00DB5A6A">
        <w:rPr>
          <w:sz w:val="24"/>
          <w:szCs w:val="24"/>
          <w:lang w:val="en-US"/>
        </w:rPr>
        <w:t>intră</w:t>
      </w:r>
      <w:proofErr w:type="spellEnd"/>
      <w:r w:rsidRPr="00DB5A6A">
        <w:rPr>
          <w:sz w:val="24"/>
          <w:szCs w:val="24"/>
          <w:lang w:val="en-US"/>
        </w:rPr>
        <w:t xml:space="preserve"> </w:t>
      </w:r>
      <w:proofErr w:type="spellStart"/>
      <w:r w:rsidRPr="00DB5A6A">
        <w:rPr>
          <w:sz w:val="24"/>
          <w:szCs w:val="24"/>
          <w:lang w:val="en-US"/>
        </w:rPr>
        <w:t>în</w:t>
      </w:r>
      <w:proofErr w:type="spellEnd"/>
      <w:r w:rsidRPr="00DB5A6A">
        <w:rPr>
          <w:sz w:val="24"/>
          <w:szCs w:val="24"/>
          <w:lang w:val="en-US"/>
        </w:rPr>
        <w:t xml:space="preserve"> </w:t>
      </w:r>
      <w:proofErr w:type="spellStart"/>
      <w:r w:rsidRPr="00DB5A6A">
        <w:rPr>
          <w:sz w:val="24"/>
          <w:szCs w:val="24"/>
          <w:lang w:val="en-US"/>
        </w:rPr>
        <w:t>vigoare</w:t>
      </w:r>
      <w:proofErr w:type="spellEnd"/>
      <w:r w:rsidRPr="00DB5A6A">
        <w:rPr>
          <w:sz w:val="24"/>
          <w:szCs w:val="24"/>
          <w:lang w:val="en-US"/>
        </w:rPr>
        <w:t xml:space="preserve"> din </w:t>
      </w:r>
      <w:proofErr w:type="spellStart"/>
      <w:r w:rsidRPr="00DB5A6A">
        <w:rPr>
          <w:sz w:val="24"/>
          <w:szCs w:val="24"/>
          <w:lang w:val="en-US"/>
        </w:rPr>
        <w:t>momentul</w:t>
      </w:r>
      <w:proofErr w:type="spellEnd"/>
      <w:r w:rsidRPr="00DB5A6A">
        <w:rPr>
          <w:sz w:val="24"/>
          <w:szCs w:val="24"/>
          <w:lang w:val="en-US"/>
        </w:rPr>
        <w:t xml:space="preserve"> </w:t>
      </w:r>
      <w:proofErr w:type="spellStart"/>
      <w:r w:rsidRPr="00DB5A6A">
        <w:rPr>
          <w:sz w:val="24"/>
          <w:szCs w:val="24"/>
          <w:lang w:val="en-US"/>
        </w:rPr>
        <w:t>publicării</w:t>
      </w:r>
      <w:proofErr w:type="spellEnd"/>
      <w:r w:rsidRPr="00DB5A6A">
        <w:rPr>
          <w:sz w:val="24"/>
          <w:szCs w:val="24"/>
          <w:lang w:val="en-US"/>
        </w:rPr>
        <w:t xml:space="preserve"> </w:t>
      </w:r>
      <w:proofErr w:type="spellStart"/>
      <w:r w:rsidRPr="00DB5A6A">
        <w:rPr>
          <w:sz w:val="24"/>
          <w:szCs w:val="24"/>
          <w:lang w:val="en-US"/>
        </w:rPr>
        <w:t>în</w:t>
      </w:r>
      <w:proofErr w:type="spellEnd"/>
      <w:r w:rsidRPr="00DB5A6A">
        <w:rPr>
          <w:sz w:val="24"/>
          <w:szCs w:val="24"/>
          <w:lang w:val="en-US"/>
        </w:rPr>
        <w:t xml:space="preserve"> </w:t>
      </w:r>
      <w:proofErr w:type="spellStart"/>
      <w:r w:rsidRPr="00DB5A6A">
        <w:rPr>
          <w:sz w:val="24"/>
          <w:szCs w:val="24"/>
          <w:lang w:val="en-US"/>
        </w:rPr>
        <w:t>Registrul</w:t>
      </w:r>
      <w:proofErr w:type="spellEnd"/>
      <w:r w:rsidRPr="00DB5A6A">
        <w:rPr>
          <w:sz w:val="24"/>
          <w:szCs w:val="24"/>
          <w:lang w:val="en-US"/>
        </w:rPr>
        <w:t xml:space="preserve"> de Stat al </w:t>
      </w:r>
      <w:proofErr w:type="spellStart"/>
      <w:r w:rsidRPr="00DB5A6A">
        <w:rPr>
          <w:sz w:val="24"/>
          <w:szCs w:val="24"/>
          <w:lang w:val="en-US"/>
        </w:rPr>
        <w:t>Actelor</w:t>
      </w:r>
      <w:proofErr w:type="spellEnd"/>
      <w:r w:rsidRPr="00DB5A6A">
        <w:rPr>
          <w:sz w:val="24"/>
          <w:szCs w:val="24"/>
          <w:lang w:val="en-US"/>
        </w:rPr>
        <w:t xml:space="preserve"> Locale.</w:t>
      </w:r>
    </w:p>
    <w:p w14:paraId="0F78309A" w14:textId="77777777" w:rsidR="00DB5A6A" w:rsidRDefault="00DB5A6A" w:rsidP="00DB5A6A">
      <w:pPr>
        <w:spacing w:after="0"/>
        <w:jc w:val="both"/>
        <w:rPr>
          <w:rFonts w:eastAsia="Times New Roman" w:cs="Times New Roman"/>
          <w:sz w:val="24"/>
          <w:szCs w:val="24"/>
          <w:lang w:val="ro-RO" w:eastAsia="ru-RU"/>
        </w:rPr>
      </w:pPr>
    </w:p>
    <w:p w14:paraId="10ED2DD5" w14:textId="77777777" w:rsidR="00DB5A6A" w:rsidRDefault="00DB5A6A" w:rsidP="00DB5A6A">
      <w:pPr>
        <w:spacing w:after="0"/>
        <w:jc w:val="both"/>
        <w:rPr>
          <w:rFonts w:eastAsia="Times New Roman" w:cs="Times New Roman"/>
          <w:sz w:val="24"/>
          <w:szCs w:val="24"/>
          <w:lang w:val="ro-RO" w:eastAsia="ru-RU"/>
        </w:rPr>
      </w:pPr>
    </w:p>
    <w:p w14:paraId="145EDAAB" w14:textId="77777777" w:rsidR="00DB5A6A" w:rsidRDefault="00DB5A6A" w:rsidP="00DB5A6A">
      <w:pPr>
        <w:spacing w:after="0"/>
        <w:jc w:val="both"/>
        <w:rPr>
          <w:rFonts w:eastAsia="Times New Roman" w:cs="Times New Roman"/>
          <w:sz w:val="24"/>
          <w:szCs w:val="24"/>
          <w:lang w:val="ro-RO" w:eastAsia="ru-RU"/>
        </w:rPr>
      </w:pPr>
    </w:p>
    <w:p w14:paraId="15F796D5" w14:textId="21463CFC" w:rsidR="00DB5A6A" w:rsidRDefault="00DB5A6A" w:rsidP="00DB5A6A">
      <w:pPr>
        <w:spacing w:after="0"/>
        <w:jc w:val="both"/>
        <w:rPr>
          <w:rFonts w:eastAsia="Times New Roman" w:cs="Times New Roman"/>
          <w:sz w:val="24"/>
          <w:szCs w:val="24"/>
          <w:lang w:val="ro-RO" w:eastAsia="ru-RU"/>
        </w:rPr>
      </w:pPr>
      <w:r>
        <w:rPr>
          <w:rFonts w:eastAsia="Times New Roman" w:cs="Times New Roman"/>
          <w:sz w:val="24"/>
          <w:szCs w:val="24"/>
          <w:lang w:val="ro-RO" w:eastAsia="ru-RU"/>
        </w:rPr>
        <w:t xml:space="preserve">Secretar al Consiliului local </w:t>
      </w:r>
      <w:r w:rsidR="003E60FE">
        <w:rPr>
          <w:rFonts w:eastAsia="Times New Roman" w:cs="Times New Roman"/>
          <w:sz w:val="24"/>
          <w:szCs w:val="24"/>
          <w:lang w:val="ro-RO" w:eastAsia="ru-RU"/>
        </w:rPr>
        <w:t xml:space="preserve">                                                              Diordiev Nina</w:t>
      </w:r>
    </w:p>
    <w:p w14:paraId="56623282" w14:textId="77777777" w:rsidR="00DB5A6A" w:rsidRDefault="00DB5A6A" w:rsidP="00DB5A6A">
      <w:pPr>
        <w:rPr>
          <w:rFonts w:asciiTheme="minorHAnsi" w:eastAsiaTheme="minorEastAsia" w:hAnsiTheme="minorHAnsi"/>
          <w:sz w:val="22"/>
          <w:lang w:val="ro-RO" w:eastAsia="ru-MD"/>
        </w:rPr>
      </w:pPr>
    </w:p>
    <w:p w14:paraId="103889DC" w14:textId="70CE627F" w:rsidR="00DB5A6A" w:rsidRPr="00DB5A6A" w:rsidRDefault="00DB5A6A" w:rsidP="00DB5A6A">
      <w:pPr>
        <w:spacing w:after="0"/>
        <w:rPr>
          <w:sz w:val="24"/>
          <w:szCs w:val="24"/>
          <w:lang w:val="ro-RO"/>
        </w:rPr>
      </w:pPr>
      <w:r w:rsidRPr="00DB5A6A">
        <w:rPr>
          <w:sz w:val="24"/>
          <w:szCs w:val="24"/>
          <w:lang w:val="ro-RO"/>
        </w:rPr>
        <w:t>Coordonat:</w:t>
      </w:r>
    </w:p>
    <w:p w14:paraId="441B4352" w14:textId="0A7F9618" w:rsidR="00DB5A6A" w:rsidRPr="00DB5A6A" w:rsidRDefault="00DB5A6A" w:rsidP="00DB5A6A">
      <w:pPr>
        <w:spacing w:after="0"/>
        <w:rPr>
          <w:sz w:val="24"/>
          <w:szCs w:val="24"/>
          <w:lang w:val="ro-RO"/>
        </w:rPr>
      </w:pPr>
      <w:r w:rsidRPr="00DB5A6A">
        <w:rPr>
          <w:sz w:val="24"/>
          <w:szCs w:val="24"/>
          <w:lang w:val="ro-RO"/>
        </w:rPr>
        <w:t>Preşedintele comisiei de inventarie</w:t>
      </w:r>
      <w:r w:rsidR="001142E2">
        <w:rPr>
          <w:sz w:val="24"/>
          <w:szCs w:val="24"/>
          <w:lang w:val="ro-RO"/>
        </w:rPr>
        <w:t>re</w:t>
      </w:r>
      <w:r>
        <w:rPr>
          <w:sz w:val="24"/>
          <w:szCs w:val="24"/>
          <w:lang w:val="ro-RO"/>
        </w:rPr>
        <w:t xml:space="preserve">                                                </w:t>
      </w:r>
      <w:r w:rsidR="003E60FE">
        <w:rPr>
          <w:sz w:val="24"/>
          <w:szCs w:val="24"/>
          <w:lang w:val="ro-RO"/>
        </w:rPr>
        <w:t xml:space="preserve"> </w:t>
      </w:r>
      <w:r>
        <w:rPr>
          <w:sz w:val="24"/>
          <w:szCs w:val="24"/>
          <w:lang w:val="ro-RO"/>
        </w:rPr>
        <w:t>Bolgari</w:t>
      </w:r>
      <w:r w:rsidR="003E60FE">
        <w:rPr>
          <w:sz w:val="24"/>
          <w:szCs w:val="24"/>
          <w:lang w:val="ro-RO"/>
        </w:rPr>
        <w:t xml:space="preserve"> Valentina</w:t>
      </w:r>
    </w:p>
    <w:p w14:paraId="640D6E39" w14:textId="77777777" w:rsidR="00DB5A6A" w:rsidRDefault="00DB5A6A" w:rsidP="00DB5A6A">
      <w:pPr>
        <w:rPr>
          <w:lang w:val="ro-RO"/>
        </w:rPr>
      </w:pPr>
    </w:p>
    <w:p w14:paraId="724A6E79" w14:textId="77777777" w:rsidR="00DB5A6A" w:rsidRDefault="00DB5A6A" w:rsidP="00DB5A6A">
      <w:pPr>
        <w:rPr>
          <w:lang w:val="ro-RO"/>
        </w:rPr>
      </w:pPr>
    </w:p>
    <w:p w14:paraId="470DB645" w14:textId="77777777" w:rsidR="00DB5A6A" w:rsidRDefault="00DB5A6A" w:rsidP="00DB5A6A">
      <w:pPr>
        <w:rPr>
          <w:lang w:val="ro-RO"/>
        </w:rPr>
      </w:pPr>
    </w:p>
    <w:p w14:paraId="533B059C" w14:textId="77777777" w:rsidR="00194519" w:rsidRDefault="00194519" w:rsidP="00DB5A6A">
      <w:pPr>
        <w:rPr>
          <w:lang w:val="ro-RO"/>
        </w:rPr>
      </w:pPr>
    </w:p>
    <w:p w14:paraId="485E1AD6" w14:textId="77777777" w:rsidR="004D44EC" w:rsidRDefault="004D44EC" w:rsidP="00DB5A6A">
      <w:pPr>
        <w:rPr>
          <w:lang w:val="ro-RO"/>
        </w:rPr>
      </w:pPr>
    </w:p>
    <w:p w14:paraId="74165725" w14:textId="77777777" w:rsidR="00DB5A6A" w:rsidRDefault="00DB5A6A" w:rsidP="00DB5A6A">
      <w:pPr>
        <w:rPr>
          <w:lang w:val="ro-RO"/>
        </w:rPr>
      </w:pPr>
    </w:p>
    <w:p w14:paraId="4A35898F" w14:textId="77777777" w:rsidR="00DB5A6A" w:rsidRDefault="00DB5A6A" w:rsidP="00DB5A6A">
      <w:pPr>
        <w:rPr>
          <w:lang w:val="ro-RO"/>
        </w:rPr>
      </w:pPr>
    </w:p>
    <w:p w14:paraId="5D96217E" w14:textId="77777777" w:rsidR="00DB5A6A" w:rsidRDefault="00DB5A6A" w:rsidP="00DB5A6A">
      <w:pPr>
        <w:rPr>
          <w:lang w:val="ro-RO"/>
        </w:rPr>
      </w:pPr>
    </w:p>
    <w:p w14:paraId="638FCDE4" w14:textId="77777777" w:rsidR="00DB5A6A" w:rsidRDefault="00DB5A6A" w:rsidP="004B7B91">
      <w:pPr>
        <w:spacing w:after="0"/>
        <w:jc w:val="right"/>
        <w:rPr>
          <w:rFonts w:cs="Times New Roman"/>
          <w:sz w:val="24"/>
          <w:szCs w:val="24"/>
          <w:lang w:val="ro-RO"/>
        </w:rPr>
      </w:pPr>
      <w:r>
        <w:rPr>
          <w:rFonts w:cs="Times New Roman"/>
          <w:sz w:val="24"/>
          <w:szCs w:val="24"/>
          <w:lang w:val="ro-RO"/>
        </w:rPr>
        <w:lastRenderedPageBreak/>
        <w:t>Anexă</w:t>
      </w:r>
    </w:p>
    <w:p w14:paraId="0DE937F9" w14:textId="5005A983" w:rsidR="00DB5A6A" w:rsidRDefault="004B7B91" w:rsidP="004B7B91">
      <w:pPr>
        <w:spacing w:after="0"/>
        <w:jc w:val="right"/>
        <w:rPr>
          <w:rFonts w:cs="Times New Roman"/>
          <w:sz w:val="24"/>
          <w:szCs w:val="24"/>
          <w:lang w:val="ro-RO"/>
        </w:rPr>
      </w:pPr>
      <w:r>
        <w:rPr>
          <w:rFonts w:cs="Times New Roman"/>
          <w:sz w:val="24"/>
          <w:szCs w:val="24"/>
          <w:lang w:val="ro-RO"/>
        </w:rPr>
        <w:t>la decizia Consiliului local</w:t>
      </w:r>
    </w:p>
    <w:p w14:paraId="12F209C9" w14:textId="611DB0BC" w:rsidR="004B7B91" w:rsidRDefault="004B7B91" w:rsidP="004B7B91">
      <w:pPr>
        <w:spacing w:after="0"/>
        <w:jc w:val="right"/>
        <w:rPr>
          <w:rFonts w:cs="Times New Roman"/>
          <w:sz w:val="24"/>
          <w:szCs w:val="24"/>
          <w:lang w:val="ro-RO"/>
        </w:rPr>
      </w:pPr>
      <w:r>
        <w:rPr>
          <w:rFonts w:cs="Times New Roman"/>
          <w:sz w:val="24"/>
          <w:szCs w:val="24"/>
          <w:lang w:val="ro-RO"/>
        </w:rPr>
        <w:t xml:space="preserve">   nr.9/9 din    2024</w:t>
      </w:r>
    </w:p>
    <w:p w14:paraId="0E5E08E3" w14:textId="77777777" w:rsidR="004B7B91" w:rsidRDefault="004B7B91" w:rsidP="004B7B91">
      <w:pPr>
        <w:spacing w:after="0"/>
        <w:jc w:val="right"/>
        <w:rPr>
          <w:rFonts w:cs="Times New Roman"/>
          <w:sz w:val="24"/>
          <w:szCs w:val="24"/>
          <w:lang w:val="ro-RO"/>
        </w:rPr>
      </w:pPr>
    </w:p>
    <w:p w14:paraId="151E3D17" w14:textId="77777777" w:rsidR="004B7B91" w:rsidRDefault="004B7B91" w:rsidP="004B7B91">
      <w:pPr>
        <w:spacing w:after="0"/>
        <w:jc w:val="right"/>
        <w:rPr>
          <w:rFonts w:cs="Times New Roman"/>
          <w:sz w:val="24"/>
          <w:szCs w:val="24"/>
          <w:lang w:val="ro-RO"/>
        </w:rPr>
      </w:pPr>
    </w:p>
    <w:p w14:paraId="1EDA8BFB" w14:textId="77777777" w:rsidR="00DB5A6A" w:rsidRDefault="00DB5A6A" w:rsidP="00DB5A6A">
      <w:pPr>
        <w:spacing w:after="0"/>
        <w:jc w:val="center"/>
        <w:rPr>
          <w:b/>
          <w:bCs/>
          <w:sz w:val="20"/>
          <w:szCs w:val="20"/>
          <w:lang w:val="ro-RO"/>
        </w:rPr>
      </w:pPr>
      <w:r>
        <w:rPr>
          <w:b/>
          <w:bCs/>
          <w:sz w:val="20"/>
          <w:szCs w:val="20"/>
          <w:lang w:val="ro-RO"/>
        </w:rPr>
        <w:t xml:space="preserve">Registrul </w:t>
      </w:r>
    </w:p>
    <w:p w14:paraId="4138E218" w14:textId="77777777" w:rsidR="00DB5A6A" w:rsidRDefault="00DB5A6A" w:rsidP="00DB5A6A">
      <w:pPr>
        <w:spacing w:after="0"/>
        <w:jc w:val="center"/>
        <w:rPr>
          <w:b/>
          <w:bCs/>
          <w:sz w:val="20"/>
          <w:szCs w:val="20"/>
          <w:lang w:val="ro-RO"/>
        </w:rPr>
      </w:pPr>
      <w:r>
        <w:rPr>
          <w:b/>
          <w:bCs/>
          <w:sz w:val="20"/>
          <w:szCs w:val="20"/>
          <w:lang w:val="ro-RO"/>
        </w:rPr>
        <w:t xml:space="preserve">actelor mijloacelor fixe ce urmează a fi casate </w:t>
      </w:r>
    </w:p>
    <w:p w14:paraId="3E467841" w14:textId="77777777" w:rsidR="00DB5A6A" w:rsidRDefault="00DB5A6A" w:rsidP="00DB5A6A">
      <w:pPr>
        <w:spacing w:after="0"/>
        <w:jc w:val="center"/>
        <w:rPr>
          <w:b/>
          <w:sz w:val="20"/>
          <w:szCs w:val="20"/>
          <w:u w:val="single"/>
          <w:lang w:val="ro-RO"/>
        </w:rPr>
      </w:pPr>
      <w:r>
        <w:rPr>
          <w:b/>
          <w:sz w:val="20"/>
          <w:szCs w:val="20"/>
          <w:u w:val="single"/>
          <w:lang w:val="ro-RO"/>
        </w:rPr>
        <w:t>Primăria Doroțcaia</w:t>
      </w:r>
    </w:p>
    <w:p w14:paraId="30801EAB" w14:textId="77777777" w:rsidR="00DB5A6A" w:rsidRDefault="00DB5A6A" w:rsidP="00DB5A6A">
      <w:pPr>
        <w:spacing w:after="0"/>
        <w:jc w:val="center"/>
        <w:rPr>
          <w:sz w:val="20"/>
          <w:szCs w:val="20"/>
          <w:vertAlign w:val="subscript"/>
          <w:lang w:val="ro-RO"/>
        </w:rPr>
      </w:pPr>
      <w:r>
        <w:rPr>
          <w:sz w:val="20"/>
          <w:szCs w:val="20"/>
          <w:vertAlign w:val="subscript"/>
          <w:lang w:val="ro-RO"/>
        </w:rPr>
        <w:t>(denumirea întreprinderii)</w:t>
      </w:r>
    </w:p>
    <w:tbl>
      <w:tblPr>
        <w:tblW w:w="10745" w:type="dxa"/>
        <w:jc w:val="center"/>
        <w:tblLook w:val="00A0" w:firstRow="1" w:lastRow="0" w:firstColumn="1" w:lastColumn="0" w:noHBand="0" w:noVBand="0"/>
      </w:tblPr>
      <w:tblGrid>
        <w:gridCol w:w="330"/>
        <w:gridCol w:w="1420"/>
        <w:gridCol w:w="952"/>
        <w:gridCol w:w="1142"/>
        <w:gridCol w:w="937"/>
        <w:gridCol w:w="804"/>
        <w:gridCol w:w="894"/>
        <w:gridCol w:w="890"/>
        <w:gridCol w:w="760"/>
        <w:gridCol w:w="990"/>
        <w:gridCol w:w="614"/>
        <w:gridCol w:w="1012"/>
      </w:tblGrid>
      <w:tr w:rsidR="00DB5A6A" w14:paraId="07282A17" w14:textId="77777777" w:rsidTr="00E51CC2">
        <w:trPr>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2563C8" w14:textId="77777777" w:rsidR="00DB5A6A" w:rsidRDefault="00DB5A6A" w:rsidP="00E51CC2">
            <w:pPr>
              <w:spacing w:after="0"/>
              <w:jc w:val="center"/>
              <w:rPr>
                <w:b/>
                <w:bCs/>
                <w:sz w:val="16"/>
                <w:szCs w:val="16"/>
                <w:lang w:val="ro-RO"/>
              </w:rPr>
            </w:pPr>
            <w:r>
              <w:rPr>
                <w:b/>
                <w:bCs/>
                <w:sz w:val="16"/>
                <w:szCs w:val="16"/>
                <w:lang w:val="ro-RO"/>
              </w:rPr>
              <w:t>Nr.</w:t>
            </w:r>
          </w:p>
          <w:p w14:paraId="3B71CB72" w14:textId="77777777" w:rsidR="00DB5A6A" w:rsidRDefault="00DB5A6A" w:rsidP="00E51CC2">
            <w:pPr>
              <w:spacing w:after="0"/>
              <w:jc w:val="center"/>
              <w:rPr>
                <w:b/>
                <w:bCs/>
                <w:sz w:val="16"/>
                <w:szCs w:val="16"/>
                <w:lang w:val="ro-RO"/>
              </w:rPr>
            </w:pPr>
            <w:r>
              <w:rPr>
                <w:b/>
                <w:bCs/>
                <w:sz w:val="16"/>
                <w:szCs w:val="16"/>
                <w:lang w:val="ro-RO"/>
              </w:rPr>
              <w:t>d/o</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969B73" w14:textId="77777777" w:rsidR="00DB5A6A" w:rsidRDefault="00DB5A6A" w:rsidP="00E51CC2">
            <w:pPr>
              <w:spacing w:after="0"/>
              <w:jc w:val="center"/>
              <w:rPr>
                <w:b/>
                <w:bCs/>
                <w:sz w:val="16"/>
                <w:szCs w:val="16"/>
                <w:lang w:val="ro-RO"/>
              </w:rPr>
            </w:pPr>
          </w:p>
          <w:p w14:paraId="07D645C0" w14:textId="77777777" w:rsidR="00DB5A6A" w:rsidRDefault="00DB5A6A" w:rsidP="00E51CC2">
            <w:pPr>
              <w:spacing w:after="0"/>
              <w:jc w:val="center"/>
              <w:rPr>
                <w:b/>
                <w:bCs/>
                <w:sz w:val="16"/>
                <w:szCs w:val="16"/>
                <w:lang w:val="ro-RO"/>
              </w:rPr>
            </w:pPr>
            <w:r>
              <w:rPr>
                <w:b/>
                <w:bCs/>
                <w:sz w:val="16"/>
                <w:szCs w:val="16"/>
                <w:lang w:val="ro-RO"/>
              </w:rPr>
              <w:t>Denumirea</w:t>
            </w:r>
          </w:p>
          <w:p w14:paraId="423E885A" w14:textId="77777777" w:rsidR="00DB5A6A" w:rsidRDefault="00DB5A6A" w:rsidP="00E51CC2">
            <w:pPr>
              <w:spacing w:after="0"/>
              <w:jc w:val="center"/>
              <w:rPr>
                <w:b/>
                <w:bCs/>
                <w:sz w:val="16"/>
                <w:szCs w:val="16"/>
                <w:lang w:val="ro-RO"/>
              </w:rPr>
            </w:pPr>
            <w:r>
              <w:rPr>
                <w:b/>
                <w:bCs/>
                <w:sz w:val="16"/>
                <w:szCs w:val="16"/>
                <w:lang w:val="ro-RO"/>
              </w:rPr>
              <w:t xml:space="preserve"> şi marca mijlocului </w:t>
            </w:r>
            <w:r>
              <w:rPr>
                <w:b/>
                <w:bCs/>
                <w:sz w:val="16"/>
                <w:szCs w:val="16"/>
                <w:lang w:val="ro-RO"/>
              </w:rPr>
              <w:br/>
              <w:t>fix/Denumirea obiectului investițional</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01C7F9" w14:textId="77777777" w:rsidR="00DB5A6A" w:rsidRDefault="00DB5A6A" w:rsidP="00E51CC2">
            <w:pPr>
              <w:spacing w:after="0"/>
              <w:jc w:val="center"/>
              <w:rPr>
                <w:b/>
                <w:bCs/>
                <w:sz w:val="16"/>
                <w:szCs w:val="16"/>
                <w:lang w:val="ro-RO"/>
              </w:rPr>
            </w:pPr>
          </w:p>
          <w:p w14:paraId="03618F26" w14:textId="77777777" w:rsidR="00DB5A6A" w:rsidRDefault="00DB5A6A" w:rsidP="00E51CC2">
            <w:pPr>
              <w:spacing w:after="0"/>
              <w:jc w:val="center"/>
              <w:rPr>
                <w:b/>
                <w:bCs/>
                <w:sz w:val="16"/>
                <w:szCs w:val="16"/>
                <w:lang w:val="ro-RO"/>
              </w:rPr>
            </w:pPr>
            <w:r>
              <w:rPr>
                <w:b/>
                <w:bCs/>
                <w:sz w:val="16"/>
                <w:szCs w:val="16"/>
                <w:lang w:val="ro-RO"/>
              </w:rPr>
              <w:t xml:space="preserve">Numărul de inventar sau de </w:t>
            </w:r>
            <w:r>
              <w:rPr>
                <w:b/>
                <w:bCs/>
                <w:sz w:val="16"/>
                <w:szCs w:val="16"/>
                <w:lang w:val="ro-RO"/>
              </w:rPr>
              <w:br/>
              <w:t>stat/Codul obiectului investițional</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BD69AA" w14:textId="77777777" w:rsidR="00DB5A6A" w:rsidRDefault="00DB5A6A" w:rsidP="00E51CC2">
            <w:pPr>
              <w:spacing w:after="0"/>
              <w:jc w:val="center"/>
              <w:rPr>
                <w:b/>
                <w:bCs/>
                <w:sz w:val="16"/>
                <w:szCs w:val="16"/>
                <w:lang w:val="ro-RO"/>
              </w:rPr>
            </w:pPr>
          </w:p>
          <w:p w14:paraId="0D8B75D4" w14:textId="77777777" w:rsidR="00DB5A6A" w:rsidRDefault="00DB5A6A" w:rsidP="00E51CC2">
            <w:pPr>
              <w:spacing w:after="0"/>
              <w:jc w:val="center"/>
              <w:rPr>
                <w:b/>
                <w:bCs/>
                <w:sz w:val="16"/>
                <w:szCs w:val="16"/>
                <w:lang w:val="ro-RO"/>
              </w:rPr>
            </w:pPr>
            <w:r>
              <w:rPr>
                <w:b/>
                <w:bCs/>
                <w:sz w:val="16"/>
                <w:szCs w:val="16"/>
                <w:lang w:val="ro-RO"/>
              </w:rPr>
              <w:t>Data punerii</w:t>
            </w:r>
          </w:p>
          <w:p w14:paraId="3A33FC0A" w14:textId="77777777" w:rsidR="00DB5A6A" w:rsidRDefault="00DB5A6A" w:rsidP="00E51CC2">
            <w:pPr>
              <w:spacing w:after="0"/>
              <w:jc w:val="center"/>
              <w:rPr>
                <w:b/>
                <w:bCs/>
                <w:sz w:val="16"/>
                <w:szCs w:val="16"/>
                <w:lang w:val="ro-RO"/>
              </w:rPr>
            </w:pPr>
            <w:r>
              <w:rPr>
                <w:b/>
                <w:bCs/>
                <w:sz w:val="16"/>
                <w:szCs w:val="16"/>
                <w:lang w:val="ro-RO"/>
              </w:rPr>
              <w:t xml:space="preserve"> în funcţiune/Anul lansării obiectului investițional</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58E40C" w14:textId="77777777" w:rsidR="00DB5A6A" w:rsidRDefault="00DB5A6A" w:rsidP="00E51CC2">
            <w:pPr>
              <w:spacing w:after="0"/>
              <w:jc w:val="center"/>
              <w:rPr>
                <w:b/>
                <w:bCs/>
                <w:sz w:val="16"/>
                <w:szCs w:val="16"/>
                <w:lang w:val="ro-RO"/>
              </w:rPr>
            </w:pPr>
          </w:p>
          <w:p w14:paraId="28318716" w14:textId="77777777" w:rsidR="00DB5A6A" w:rsidRDefault="00DB5A6A" w:rsidP="00E51CC2">
            <w:pPr>
              <w:spacing w:after="0"/>
              <w:jc w:val="center"/>
              <w:rPr>
                <w:b/>
                <w:bCs/>
                <w:sz w:val="16"/>
                <w:szCs w:val="16"/>
                <w:lang w:val="ro-RO"/>
              </w:rPr>
            </w:pPr>
            <w:r>
              <w:rPr>
                <w:b/>
                <w:bCs/>
                <w:sz w:val="16"/>
                <w:szCs w:val="16"/>
                <w:lang w:val="ro-RO"/>
              </w:rPr>
              <w:t xml:space="preserve">Costul </w:t>
            </w:r>
          </w:p>
          <w:p w14:paraId="0F183209" w14:textId="77777777" w:rsidR="00DB5A6A" w:rsidRDefault="00DB5A6A" w:rsidP="00E51CC2">
            <w:pPr>
              <w:spacing w:after="0"/>
              <w:jc w:val="center"/>
              <w:rPr>
                <w:b/>
                <w:bCs/>
                <w:sz w:val="16"/>
                <w:szCs w:val="16"/>
                <w:lang w:val="ro-RO"/>
              </w:rPr>
            </w:pPr>
            <w:r>
              <w:rPr>
                <w:b/>
                <w:bCs/>
                <w:sz w:val="16"/>
                <w:szCs w:val="16"/>
                <w:lang w:val="ro-RO"/>
              </w:rPr>
              <w:t>de intrare/</w:t>
            </w:r>
          </w:p>
          <w:p w14:paraId="2E442AFC" w14:textId="77777777" w:rsidR="00DB5A6A" w:rsidRDefault="00DB5A6A" w:rsidP="00E51CC2">
            <w:pPr>
              <w:spacing w:after="0"/>
              <w:jc w:val="center"/>
              <w:rPr>
                <w:b/>
                <w:bCs/>
                <w:sz w:val="16"/>
                <w:szCs w:val="16"/>
                <w:lang w:val="ro-RO"/>
              </w:rPr>
            </w:pPr>
            <w:r>
              <w:rPr>
                <w:b/>
                <w:bCs/>
                <w:sz w:val="16"/>
                <w:szCs w:val="16"/>
                <w:lang w:val="ro-RO"/>
              </w:rPr>
              <w:t xml:space="preserve">valoarea iniţială, </w:t>
            </w:r>
          </w:p>
          <w:p w14:paraId="0831C35E" w14:textId="77777777" w:rsidR="00DB5A6A" w:rsidRDefault="00DB5A6A" w:rsidP="00E51CC2">
            <w:pPr>
              <w:spacing w:after="0"/>
              <w:jc w:val="center"/>
              <w:rPr>
                <w:b/>
                <w:bCs/>
                <w:sz w:val="16"/>
                <w:szCs w:val="16"/>
                <w:lang w:val="ro-RO"/>
              </w:rPr>
            </w:pPr>
            <w:r>
              <w:rPr>
                <w:b/>
                <w:bCs/>
                <w:sz w:val="16"/>
                <w:szCs w:val="16"/>
                <w:lang w:val="ro-RO"/>
              </w:rPr>
              <w:t>lei/Costul total al cheltuielilor investite, lei</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209B00" w14:textId="77777777" w:rsidR="00DB5A6A" w:rsidRDefault="00DB5A6A" w:rsidP="00E51CC2">
            <w:pPr>
              <w:spacing w:after="0"/>
              <w:jc w:val="center"/>
              <w:rPr>
                <w:b/>
                <w:bCs/>
                <w:sz w:val="16"/>
                <w:szCs w:val="16"/>
                <w:lang w:val="ro-RO"/>
              </w:rPr>
            </w:pPr>
          </w:p>
          <w:p w14:paraId="15E75580" w14:textId="77777777" w:rsidR="00DB5A6A" w:rsidRDefault="00DB5A6A" w:rsidP="00E51CC2">
            <w:pPr>
              <w:spacing w:after="0"/>
              <w:jc w:val="center"/>
              <w:rPr>
                <w:b/>
                <w:bCs/>
                <w:sz w:val="16"/>
                <w:szCs w:val="16"/>
                <w:lang w:val="ro-RO"/>
              </w:rPr>
            </w:pPr>
            <w:r>
              <w:rPr>
                <w:b/>
                <w:bCs/>
                <w:sz w:val="16"/>
                <w:szCs w:val="16"/>
                <w:lang w:val="ro-RO"/>
              </w:rPr>
              <w:t>Valoa-</w:t>
            </w:r>
          </w:p>
          <w:p w14:paraId="66C7C4C6" w14:textId="77777777" w:rsidR="00DB5A6A" w:rsidRDefault="00DB5A6A" w:rsidP="00E51CC2">
            <w:pPr>
              <w:spacing w:after="0"/>
              <w:jc w:val="center"/>
              <w:rPr>
                <w:b/>
                <w:bCs/>
                <w:sz w:val="16"/>
                <w:szCs w:val="16"/>
                <w:lang w:val="ro-RO"/>
              </w:rPr>
            </w:pPr>
            <w:r>
              <w:rPr>
                <w:b/>
                <w:bCs/>
                <w:sz w:val="16"/>
                <w:szCs w:val="16"/>
                <w:lang w:val="ro-RO"/>
              </w:rPr>
              <w:t>rea reziduală/</w:t>
            </w:r>
          </w:p>
          <w:p w14:paraId="18D4BF64" w14:textId="77777777" w:rsidR="00DB5A6A" w:rsidRDefault="00DB5A6A" w:rsidP="00E51CC2">
            <w:pPr>
              <w:spacing w:after="0"/>
              <w:jc w:val="center"/>
              <w:rPr>
                <w:b/>
                <w:bCs/>
                <w:sz w:val="16"/>
                <w:szCs w:val="16"/>
                <w:lang w:val="ro-RO"/>
              </w:rPr>
            </w:pPr>
            <w:r>
              <w:rPr>
                <w:b/>
                <w:bCs/>
                <w:sz w:val="16"/>
                <w:szCs w:val="16"/>
                <w:lang w:val="ro-RO"/>
              </w:rPr>
              <w:t xml:space="preserve">rămasă probabilă, </w:t>
            </w:r>
            <w:r>
              <w:rPr>
                <w:b/>
                <w:bCs/>
                <w:sz w:val="16"/>
                <w:szCs w:val="16"/>
                <w:lang w:val="ro-RO"/>
              </w:rPr>
              <w:br/>
              <w:t>lei</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BF228A" w14:textId="77777777" w:rsidR="00DB5A6A" w:rsidRDefault="00DB5A6A" w:rsidP="00E51CC2">
            <w:pPr>
              <w:spacing w:after="0"/>
              <w:jc w:val="center"/>
              <w:rPr>
                <w:b/>
                <w:bCs/>
                <w:sz w:val="16"/>
                <w:szCs w:val="16"/>
                <w:lang w:val="ro-RO"/>
              </w:rPr>
            </w:pPr>
          </w:p>
          <w:p w14:paraId="239CDF5A" w14:textId="77777777" w:rsidR="00DB5A6A" w:rsidRDefault="00DB5A6A" w:rsidP="00E51CC2">
            <w:pPr>
              <w:spacing w:after="0"/>
              <w:jc w:val="center"/>
              <w:rPr>
                <w:b/>
                <w:bCs/>
                <w:sz w:val="16"/>
                <w:szCs w:val="16"/>
                <w:lang w:val="ro-RO"/>
              </w:rPr>
            </w:pPr>
            <w:r>
              <w:rPr>
                <w:b/>
                <w:bCs/>
                <w:sz w:val="16"/>
                <w:szCs w:val="16"/>
                <w:lang w:val="ro-RO"/>
              </w:rPr>
              <w:t xml:space="preserve">Codul </w:t>
            </w:r>
          </w:p>
          <w:p w14:paraId="543143A8" w14:textId="77777777" w:rsidR="00DB5A6A" w:rsidRDefault="00DB5A6A" w:rsidP="00E51CC2">
            <w:pPr>
              <w:spacing w:after="0"/>
              <w:jc w:val="center"/>
              <w:rPr>
                <w:b/>
                <w:bCs/>
                <w:sz w:val="16"/>
                <w:szCs w:val="16"/>
                <w:lang w:val="ro-RO"/>
              </w:rPr>
            </w:pPr>
            <w:r>
              <w:rPr>
                <w:b/>
                <w:bCs/>
                <w:sz w:val="16"/>
                <w:szCs w:val="16"/>
                <w:lang w:val="ro-RO"/>
              </w:rPr>
              <w:t xml:space="preserve">de </w:t>
            </w:r>
            <w:r>
              <w:rPr>
                <w:b/>
                <w:bCs/>
                <w:sz w:val="16"/>
                <w:szCs w:val="16"/>
                <w:lang w:val="ro-RO"/>
              </w:rPr>
              <w:br/>
              <w:t>clasifi-</w:t>
            </w:r>
          </w:p>
          <w:p w14:paraId="00FD5435" w14:textId="77777777" w:rsidR="00DB5A6A" w:rsidRDefault="00DB5A6A" w:rsidP="00E51CC2">
            <w:pPr>
              <w:spacing w:after="0"/>
              <w:jc w:val="center"/>
              <w:rPr>
                <w:b/>
                <w:bCs/>
                <w:sz w:val="16"/>
                <w:szCs w:val="16"/>
                <w:lang w:val="ro-RO"/>
              </w:rPr>
            </w:pPr>
            <w:r>
              <w:rPr>
                <w:b/>
                <w:bCs/>
                <w:sz w:val="16"/>
                <w:szCs w:val="16"/>
                <w:lang w:val="ro-RO"/>
              </w:rPr>
              <w:t>care</w:t>
            </w: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94365F" w14:textId="77777777" w:rsidR="00DB5A6A" w:rsidRDefault="00DB5A6A" w:rsidP="00E51CC2">
            <w:pPr>
              <w:spacing w:after="0"/>
              <w:jc w:val="center"/>
              <w:rPr>
                <w:b/>
                <w:bCs/>
                <w:sz w:val="16"/>
                <w:szCs w:val="16"/>
                <w:lang w:val="ro-RO"/>
              </w:rPr>
            </w:pPr>
            <w:r>
              <w:rPr>
                <w:b/>
                <w:bCs/>
                <w:sz w:val="16"/>
                <w:szCs w:val="16"/>
                <w:lang w:val="ro-RO"/>
              </w:rPr>
              <w:t>Durata</w:t>
            </w:r>
          </w:p>
          <w:p w14:paraId="7DF68811" w14:textId="77777777" w:rsidR="00DB5A6A" w:rsidRDefault="00DB5A6A" w:rsidP="00E51CC2">
            <w:pPr>
              <w:spacing w:after="0"/>
              <w:jc w:val="center"/>
              <w:rPr>
                <w:b/>
                <w:bCs/>
                <w:sz w:val="16"/>
                <w:szCs w:val="16"/>
                <w:lang w:val="ro-RO"/>
              </w:rPr>
            </w:pPr>
            <w:r>
              <w:rPr>
                <w:b/>
                <w:bCs/>
                <w:sz w:val="16"/>
                <w:szCs w:val="16"/>
                <w:lang w:val="ro-RO"/>
              </w:rPr>
              <w:t xml:space="preserve"> de utilizare/</w:t>
            </w:r>
          </w:p>
          <w:p w14:paraId="75CEEA4C" w14:textId="77777777" w:rsidR="00DB5A6A" w:rsidRDefault="00DB5A6A" w:rsidP="00E51CC2">
            <w:pPr>
              <w:spacing w:after="0"/>
              <w:jc w:val="center"/>
              <w:rPr>
                <w:b/>
                <w:bCs/>
                <w:sz w:val="16"/>
                <w:szCs w:val="16"/>
                <w:lang w:val="ro-RO"/>
              </w:rPr>
            </w:pPr>
            <w:r>
              <w:rPr>
                <w:b/>
                <w:bCs/>
                <w:sz w:val="16"/>
                <w:szCs w:val="16"/>
                <w:lang w:val="ro-RO"/>
              </w:rPr>
              <w:t xml:space="preserve">funcţionare utilă  </w:t>
            </w:r>
          </w:p>
          <w:p w14:paraId="1DFF606B" w14:textId="77777777" w:rsidR="00DB5A6A" w:rsidRDefault="00DB5A6A" w:rsidP="00E51CC2">
            <w:pPr>
              <w:spacing w:after="0"/>
              <w:jc w:val="center"/>
              <w:rPr>
                <w:b/>
                <w:bCs/>
                <w:sz w:val="16"/>
                <w:szCs w:val="16"/>
                <w:lang w:val="ro-RO"/>
              </w:rPr>
            </w:pPr>
            <w:r>
              <w:rPr>
                <w:b/>
                <w:bCs/>
                <w:sz w:val="16"/>
                <w:szCs w:val="16"/>
                <w:lang w:val="ro-RO"/>
              </w:rPr>
              <w:t>(norma</w:t>
            </w:r>
          </w:p>
          <w:p w14:paraId="6922B79E" w14:textId="77777777" w:rsidR="00DB5A6A" w:rsidRDefault="00DB5A6A" w:rsidP="00E51CC2">
            <w:pPr>
              <w:spacing w:after="0"/>
              <w:jc w:val="center"/>
              <w:rPr>
                <w:b/>
                <w:bCs/>
                <w:sz w:val="16"/>
                <w:szCs w:val="16"/>
                <w:lang w:val="ro-RO"/>
              </w:rPr>
            </w:pPr>
            <w:r>
              <w:rPr>
                <w:b/>
                <w:bCs/>
                <w:sz w:val="16"/>
                <w:szCs w:val="16"/>
                <w:lang w:val="ro-RO"/>
              </w:rPr>
              <w:t xml:space="preserve"> anualăde amortizare/ uzură), </w:t>
            </w:r>
            <w:r>
              <w:rPr>
                <w:b/>
                <w:bCs/>
                <w:sz w:val="16"/>
                <w:szCs w:val="16"/>
                <w:lang w:val="ro-RO"/>
              </w:rPr>
              <w:br/>
              <w:t>ani (%/an)</w:t>
            </w: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EB24ED" w14:textId="77777777" w:rsidR="00DB5A6A" w:rsidRDefault="00DB5A6A" w:rsidP="00E51CC2">
            <w:pPr>
              <w:spacing w:after="0"/>
              <w:jc w:val="center"/>
              <w:rPr>
                <w:b/>
                <w:bCs/>
                <w:sz w:val="16"/>
                <w:szCs w:val="16"/>
                <w:lang w:val="ro-RO"/>
              </w:rPr>
            </w:pPr>
          </w:p>
          <w:p w14:paraId="1EF493F5" w14:textId="77777777" w:rsidR="00DB5A6A" w:rsidRDefault="00DB5A6A" w:rsidP="00E51CC2">
            <w:pPr>
              <w:spacing w:after="0"/>
              <w:jc w:val="center"/>
              <w:rPr>
                <w:b/>
                <w:bCs/>
                <w:sz w:val="16"/>
                <w:szCs w:val="16"/>
                <w:lang w:val="ro-RO"/>
              </w:rPr>
            </w:pPr>
            <w:r>
              <w:rPr>
                <w:b/>
                <w:bCs/>
                <w:sz w:val="16"/>
                <w:szCs w:val="16"/>
                <w:lang w:val="ro-RO"/>
              </w:rPr>
              <w:t>Amorti-zarea/</w:t>
            </w:r>
          </w:p>
          <w:p w14:paraId="27DCDB39" w14:textId="77777777" w:rsidR="00DB5A6A" w:rsidRDefault="00DB5A6A" w:rsidP="00E51CC2">
            <w:pPr>
              <w:spacing w:after="0"/>
              <w:jc w:val="center"/>
              <w:rPr>
                <w:b/>
                <w:bCs/>
                <w:sz w:val="16"/>
                <w:szCs w:val="16"/>
                <w:lang w:val="ro-RO"/>
              </w:rPr>
            </w:pPr>
            <w:r>
              <w:rPr>
                <w:b/>
                <w:bCs/>
                <w:sz w:val="16"/>
                <w:szCs w:val="16"/>
                <w:lang w:val="ro-RO"/>
              </w:rPr>
              <w:t xml:space="preserve">uzura calculată, </w:t>
            </w:r>
            <w:r>
              <w:rPr>
                <w:b/>
                <w:bCs/>
                <w:sz w:val="16"/>
                <w:szCs w:val="16"/>
                <w:lang w:val="ro-RO"/>
              </w:rPr>
              <w:br/>
              <w:t>lei</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D2DC8B" w14:textId="77777777" w:rsidR="00DB5A6A" w:rsidRDefault="00DB5A6A" w:rsidP="00E51CC2">
            <w:pPr>
              <w:spacing w:after="0"/>
              <w:jc w:val="center"/>
              <w:rPr>
                <w:b/>
                <w:bCs/>
                <w:sz w:val="16"/>
                <w:szCs w:val="16"/>
                <w:lang w:val="ro-RO"/>
              </w:rPr>
            </w:pPr>
          </w:p>
          <w:p w14:paraId="5A639B3C" w14:textId="77777777" w:rsidR="00DB5A6A" w:rsidRDefault="00DB5A6A" w:rsidP="00E51CC2">
            <w:pPr>
              <w:spacing w:after="0"/>
              <w:jc w:val="center"/>
              <w:rPr>
                <w:b/>
                <w:bCs/>
                <w:sz w:val="16"/>
                <w:szCs w:val="16"/>
                <w:lang w:val="ro-RO"/>
              </w:rPr>
            </w:pPr>
            <w:r>
              <w:rPr>
                <w:b/>
                <w:bCs/>
                <w:sz w:val="16"/>
                <w:szCs w:val="16"/>
                <w:lang w:val="ro-RO"/>
              </w:rPr>
              <w:t>Valoarea contabilă/</w:t>
            </w:r>
            <w:r>
              <w:rPr>
                <w:b/>
                <w:bCs/>
                <w:sz w:val="16"/>
                <w:szCs w:val="16"/>
                <w:lang w:val="ro-RO"/>
              </w:rPr>
              <w:br/>
              <w:t xml:space="preserve">de bilanţ, </w:t>
            </w:r>
            <w:r>
              <w:rPr>
                <w:b/>
                <w:bCs/>
                <w:sz w:val="16"/>
                <w:szCs w:val="16"/>
                <w:lang w:val="ro-RO"/>
              </w:rPr>
              <w:br/>
              <w:t>lei</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47255D" w14:textId="77777777" w:rsidR="00DB5A6A" w:rsidRDefault="00DB5A6A" w:rsidP="00E51CC2">
            <w:pPr>
              <w:spacing w:after="0"/>
              <w:jc w:val="center"/>
              <w:rPr>
                <w:b/>
                <w:bCs/>
                <w:sz w:val="16"/>
                <w:szCs w:val="16"/>
                <w:lang w:val="ro-RO"/>
              </w:rPr>
            </w:pPr>
          </w:p>
          <w:p w14:paraId="56712F16" w14:textId="77777777" w:rsidR="00DB5A6A" w:rsidRDefault="00DB5A6A" w:rsidP="00E51CC2">
            <w:pPr>
              <w:spacing w:after="0"/>
              <w:jc w:val="center"/>
              <w:rPr>
                <w:b/>
                <w:bCs/>
                <w:sz w:val="16"/>
                <w:szCs w:val="16"/>
                <w:lang w:val="ro-RO"/>
              </w:rPr>
            </w:pPr>
            <w:r>
              <w:rPr>
                <w:b/>
                <w:bCs/>
                <w:sz w:val="16"/>
                <w:szCs w:val="16"/>
                <w:lang w:val="ro-RO"/>
              </w:rPr>
              <w:t>Gradul</w:t>
            </w:r>
          </w:p>
          <w:p w14:paraId="4F2831B6" w14:textId="77777777" w:rsidR="00DB5A6A" w:rsidRDefault="00DB5A6A" w:rsidP="00E51CC2">
            <w:pPr>
              <w:spacing w:after="0"/>
              <w:jc w:val="center"/>
              <w:rPr>
                <w:b/>
                <w:bCs/>
                <w:sz w:val="16"/>
                <w:szCs w:val="16"/>
                <w:lang w:val="ro-RO"/>
              </w:rPr>
            </w:pPr>
            <w:r>
              <w:rPr>
                <w:b/>
                <w:bCs/>
                <w:sz w:val="16"/>
                <w:szCs w:val="16"/>
                <w:lang w:val="ro-RO"/>
              </w:rPr>
              <w:t>amorti-zării/ uzurii,</w:t>
            </w:r>
            <w:r>
              <w:rPr>
                <w:b/>
                <w:bCs/>
                <w:sz w:val="16"/>
                <w:szCs w:val="16"/>
                <w:lang w:val="ro-RO"/>
              </w:rPr>
              <w:br/>
              <w:t>%</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080156" w14:textId="77777777" w:rsidR="00DB5A6A" w:rsidRDefault="00DB5A6A" w:rsidP="00E51CC2">
            <w:pPr>
              <w:spacing w:after="0"/>
              <w:jc w:val="center"/>
              <w:rPr>
                <w:b/>
                <w:bCs/>
                <w:sz w:val="16"/>
                <w:szCs w:val="16"/>
                <w:lang w:val="ro-RO"/>
              </w:rPr>
            </w:pPr>
          </w:p>
          <w:p w14:paraId="52282180" w14:textId="77777777" w:rsidR="00DB5A6A" w:rsidRDefault="00DB5A6A" w:rsidP="00E51CC2">
            <w:pPr>
              <w:spacing w:after="0"/>
              <w:jc w:val="center"/>
              <w:rPr>
                <w:b/>
                <w:bCs/>
                <w:sz w:val="16"/>
                <w:szCs w:val="16"/>
                <w:lang w:val="ro-RO"/>
              </w:rPr>
            </w:pPr>
          </w:p>
          <w:p w14:paraId="6899FC7F" w14:textId="77777777" w:rsidR="00DB5A6A" w:rsidRDefault="00DB5A6A" w:rsidP="00E51CC2">
            <w:pPr>
              <w:spacing w:after="0"/>
              <w:jc w:val="center"/>
              <w:rPr>
                <w:b/>
                <w:bCs/>
                <w:sz w:val="16"/>
                <w:szCs w:val="16"/>
                <w:lang w:val="ro-RO"/>
              </w:rPr>
            </w:pPr>
          </w:p>
          <w:p w14:paraId="76787B89" w14:textId="77777777" w:rsidR="00DB5A6A" w:rsidRDefault="00DB5A6A" w:rsidP="00E51CC2">
            <w:pPr>
              <w:spacing w:after="0"/>
              <w:jc w:val="center"/>
              <w:rPr>
                <w:b/>
                <w:bCs/>
                <w:sz w:val="16"/>
                <w:szCs w:val="16"/>
                <w:lang w:val="ro-RO"/>
              </w:rPr>
            </w:pPr>
            <w:r>
              <w:rPr>
                <w:b/>
                <w:bCs/>
                <w:sz w:val="16"/>
                <w:szCs w:val="16"/>
                <w:lang w:val="ro-RO"/>
              </w:rPr>
              <w:t>Note</w:t>
            </w:r>
          </w:p>
        </w:tc>
      </w:tr>
      <w:tr w:rsidR="00DB5A6A" w14:paraId="6DFE9163" w14:textId="77777777" w:rsidTr="00E51CC2">
        <w:trPr>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E35673" w14:textId="77777777" w:rsidR="00DB5A6A" w:rsidRDefault="00DB5A6A" w:rsidP="00E51CC2">
            <w:pPr>
              <w:spacing w:after="0"/>
              <w:jc w:val="center"/>
              <w:rPr>
                <w:b/>
                <w:bCs/>
                <w:sz w:val="16"/>
                <w:szCs w:val="16"/>
                <w:lang w:val="ro-RO"/>
              </w:rPr>
            </w:pPr>
            <w:r>
              <w:rPr>
                <w:b/>
                <w:bCs/>
                <w:sz w:val="16"/>
                <w:szCs w:val="16"/>
                <w:lang w:val="ro-RO"/>
              </w:rPr>
              <w:t>1</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78460D" w14:textId="77777777" w:rsidR="00DB5A6A" w:rsidRDefault="00DB5A6A" w:rsidP="00E51CC2">
            <w:pPr>
              <w:spacing w:after="0"/>
              <w:jc w:val="center"/>
              <w:rPr>
                <w:b/>
                <w:bCs/>
                <w:sz w:val="16"/>
                <w:szCs w:val="16"/>
                <w:lang w:val="ro-RO"/>
              </w:rPr>
            </w:pPr>
            <w:r>
              <w:rPr>
                <w:b/>
                <w:bCs/>
                <w:sz w:val="16"/>
                <w:szCs w:val="16"/>
                <w:lang w:val="ro-RO"/>
              </w:rPr>
              <w:t>2</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245D7B" w14:textId="77777777" w:rsidR="00DB5A6A" w:rsidRDefault="00DB5A6A" w:rsidP="00E51CC2">
            <w:pPr>
              <w:spacing w:after="0"/>
              <w:jc w:val="center"/>
              <w:rPr>
                <w:b/>
                <w:bCs/>
                <w:sz w:val="16"/>
                <w:szCs w:val="16"/>
                <w:lang w:val="ro-RO"/>
              </w:rPr>
            </w:pPr>
            <w:r>
              <w:rPr>
                <w:b/>
                <w:bCs/>
                <w:sz w:val="16"/>
                <w:szCs w:val="16"/>
                <w:lang w:val="ro-RO"/>
              </w:rPr>
              <w:t>3</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22FBCB" w14:textId="77777777" w:rsidR="00DB5A6A" w:rsidRDefault="00DB5A6A" w:rsidP="00E51CC2">
            <w:pPr>
              <w:spacing w:after="0"/>
              <w:jc w:val="center"/>
              <w:rPr>
                <w:b/>
                <w:bCs/>
                <w:sz w:val="16"/>
                <w:szCs w:val="16"/>
                <w:lang w:val="ro-RO"/>
              </w:rPr>
            </w:pPr>
            <w:r>
              <w:rPr>
                <w:b/>
                <w:bCs/>
                <w:sz w:val="16"/>
                <w:szCs w:val="16"/>
                <w:lang w:val="ro-RO"/>
              </w:rPr>
              <w:t>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2278DA" w14:textId="77777777" w:rsidR="00DB5A6A" w:rsidRDefault="00DB5A6A" w:rsidP="00E51CC2">
            <w:pPr>
              <w:spacing w:after="0"/>
              <w:jc w:val="center"/>
              <w:rPr>
                <w:b/>
                <w:bCs/>
                <w:sz w:val="16"/>
                <w:szCs w:val="16"/>
                <w:lang w:val="ro-RO"/>
              </w:rPr>
            </w:pPr>
            <w:r>
              <w:rPr>
                <w:b/>
                <w:bCs/>
                <w:sz w:val="16"/>
                <w:szCs w:val="16"/>
                <w:lang w:val="ro-RO"/>
              </w:rPr>
              <w:t>5</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8348CC" w14:textId="77777777" w:rsidR="00DB5A6A" w:rsidRDefault="00DB5A6A" w:rsidP="00E51CC2">
            <w:pPr>
              <w:spacing w:after="0"/>
              <w:jc w:val="center"/>
              <w:rPr>
                <w:b/>
                <w:bCs/>
                <w:sz w:val="16"/>
                <w:szCs w:val="16"/>
                <w:lang w:val="ro-RO"/>
              </w:rPr>
            </w:pPr>
            <w:r>
              <w:rPr>
                <w:b/>
                <w:bCs/>
                <w:sz w:val="16"/>
                <w:szCs w:val="16"/>
                <w:lang w:val="ro-RO"/>
              </w:rPr>
              <w:t>6</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8C687D" w14:textId="77777777" w:rsidR="00DB5A6A" w:rsidRDefault="00DB5A6A" w:rsidP="00E51CC2">
            <w:pPr>
              <w:spacing w:after="0"/>
              <w:jc w:val="center"/>
              <w:rPr>
                <w:b/>
                <w:bCs/>
                <w:sz w:val="16"/>
                <w:szCs w:val="16"/>
                <w:lang w:val="ro-RO"/>
              </w:rPr>
            </w:pPr>
            <w:r>
              <w:rPr>
                <w:b/>
                <w:bCs/>
                <w:sz w:val="16"/>
                <w:szCs w:val="16"/>
                <w:lang w:val="ro-RO"/>
              </w:rPr>
              <w:t>7</w:t>
            </w: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916DF6" w14:textId="77777777" w:rsidR="00DB5A6A" w:rsidRDefault="00DB5A6A" w:rsidP="00E51CC2">
            <w:pPr>
              <w:spacing w:after="0"/>
              <w:jc w:val="center"/>
              <w:rPr>
                <w:b/>
                <w:bCs/>
                <w:sz w:val="16"/>
                <w:szCs w:val="16"/>
                <w:lang w:val="ro-RO"/>
              </w:rPr>
            </w:pPr>
            <w:r>
              <w:rPr>
                <w:b/>
                <w:bCs/>
                <w:sz w:val="16"/>
                <w:szCs w:val="16"/>
                <w:lang w:val="ro-RO"/>
              </w:rPr>
              <w:t>8</w:t>
            </w: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343515" w14:textId="77777777" w:rsidR="00DB5A6A" w:rsidRDefault="00DB5A6A" w:rsidP="00E51CC2">
            <w:pPr>
              <w:spacing w:after="0"/>
              <w:jc w:val="center"/>
              <w:rPr>
                <w:b/>
                <w:bCs/>
                <w:sz w:val="16"/>
                <w:szCs w:val="16"/>
                <w:lang w:val="ro-RO"/>
              </w:rPr>
            </w:pPr>
            <w:r>
              <w:rPr>
                <w:b/>
                <w:bCs/>
                <w:sz w:val="16"/>
                <w:szCs w:val="16"/>
                <w:lang w:val="ro-RO"/>
              </w:rPr>
              <w:t>9</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E541BD" w14:textId="77777777" w:rsidR="00DB5A6A" w:rsidRDefault="00DB5A6A" w:rsidP="00E51CC2">
            <w:pPr>
              <w:spacing w:after="0"/>
              <w:jc w:val="center"/>
              <w:rPr>
                <w:b/>
                <w:bCs/>
                <w:sz w:val="16"/>
                <w:szCs w:val="16"/>
                <w:lang w:val="ro-RO"/>
              </w:rPr>
            </w:pPr>
            <w:r>
              <w:rPr>
                <w:b/>
                <w:bCs/>
                <w:sz w:val="16"/>
                <w:szCs w:val="16"/>
                <w:lang w:val="ro-RO"/>
              </w:rPr>
              <w:t>10</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17EB12" w14:textId="77777777" w:rsidR="00DB5A6A" w:rsidRDefault="00DB5A6A" w:rsidP="00E51CC2">
            <w:pPr>
              <w:spacing w:after="0"/>
              <w:jc w:val="center"/>
              <w:rPr>
                <w:b/>
                <w:bCs/>
                <w:sz w:val="16"/>
                <w:szCs w:val="16"/>
                <w:lang w:val="ro-RO"/>
              </w:rPr>
            </w:pPr>
            <w:r>
              <w:rPr>
                <w:b/>
                <w:bCs/>
                <w:sz w:val="16"/>
                <w:szCs w:val="16"/>
                <w:lang w:val="ro-RO"/>
              </w:rPr>
              <w:t>11</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A1CB3C" w14:textId="77777777" w:rsidR="00DB5A6A" w:rsidRDefault="00DB5A6A" w:rsidP="00E51CC2">
            <w:pPr>
              <w:spacing w:after="0"/>
              <w:jc w:val="center"/>
              <w:rPr>
                <w:b/>
                <w:bCs/>
                <w:sz w:val="16"/>
                <w:szCs w:val="16"/>
                <w:lang w:val="ro-RO"/>
              </w:rPr>
            </w:pPr>
            <w:r>
              <w:rPr>
                <w:b/>
                <w:bCs/>
                <w:sz w:val="16"/>
                <w:szCs w:val="16"/>
                <w:lang w:val="ro-RO"/>
              </w:rPr>
              <w:t>12</w:t>
            </w:r>
          </w:p>
        </w:tc>
      </w:tr>
      <w:tr w:rsidR="00DB5A6A" w14:paraId="5CE8D3BE" w14:textId="77777777" w:rsidTr="00E51CC2">
        <w:trPr>
          <w:trHeight w:val="290"/>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1C85F0" w14:textId="77777777" w:rsidR="00DB5A6A" w:rsidRDefault="00DB5A6A" w:rsidP="00E51CC2">
            <w:pPr>
              <w:spacing w:after="0"/>
              <w:jc w:val="center"/>
              <w:rPr>
                <w:b/>
                <w:bCs/>
                <w:sz w:val="16"/>
                <w:szCs w:val="16"/>
                <w:lang w:val="ro-RO"/>
              </w:rPr>
            </w:pPr>
            <w:r>
              <w:rPr>
                <w:b/>
                <w:bCs/>
                <w:sz w:val="16"/>
                <w:szCs w:val="16"/>
                <w:lang w:val="ro-RO"/>
              </w:rPr>
              <w:t>1</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34B3583" w14:textId="77777777" w:rsidR="00DB5A6A" w:rsidRDefault="00DB5A6A" w:rsidP="00E51CC2">
            <w:pPr>
              <w:spacing w:after="0" w:line="360" w:lineRule="auto"/>
              <w:rPr>
                <w:sz w:val="20"/>
                <w:szCs w:val="18"/>
                <w:lang w:val="ro-RO"/>
              </w:rPr>
            </w:pPr>
            <w:r>
              <w:rPr>
                <w:sz w:val="20"/>
                <w:szCs w:val="18"/>
                <w:lang w:val="ro-RO"/>
              </w:rPr>
              <w:t>Mașina pentru tuns gazon TK160S   1 buc</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7509697" w14:textId="77777777" w:rsidR="00DB5A6A" w:rsidRDefault="00DB5A6A" w:rsidP="00E51CC2">
            <w:pPr>
              <w:spacing w:after="0" w:line="360" w:lineRule="auto"/>
              <w:rPr>
                <w:sz w:val="20"/>
                <w:szCs w:val="18"/>
                <w:lang w:val="ro-RO"/>
              </w:rPr>
            </w:pPr>
            <w:r>
              <w:rPr>
                <w:sz w:val="20"/>
                <w:szCs w:val="18"/>
                <w:lang w:val="ro-RO"/>
              </w:rPr>
              <w:t>31440011</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9ADFAF0" w14:textId="77777777" w:rsidR="00DB5A6A" w:rsidRDefault="00DB5A6A" w:rsidP="00E51CC2">
            <w:pPr>
              <w:spacing w:after="0" w:line="360" w:lineRule="auto"/>
              <w:rPr>
                <w:bCs/>
                <w:sz w:val="20"/>
                <w:szCs w:val="24"/>
                <w:lang w:val="ro-RO"/>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280D275" w14:textId="77777777" w:rsidR="00DB5A6A" w:rsidRDefault="00DB5A6A" w:rsidP="00E51CC2">
            <w:pPr>
              <w:spacing w:after="0" w:line="360" w:lineRule="auto"/>
              <w:rPr>
                <w:bCs/>
                <w:sz w:val="20"/>
                <w:szCs w:val="24"/>
                <w:lang w:val="ro-RO"/>
              </w:rPr>
            </w:pPr>
            <w:r>
              <w:rPr>
                <w:bCs/>
                <w:sz w:val="20"/>
                <w:szCs w:val="24"/>
                <w:lang w:val="ro-RO"/>
              </w:rPr>
              <w:t>7332,00</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316A35A" w14:textId="77777777" w:rsidR="00DB5A6A" w:rsidRDefault="00DB5A6A" w:rsidP="00E51CC2">
            <w:pPr>
              <w:spacing w:after="0" w:line="360" w:lineRule="auto"/>
              <w:rPr>
                <w:bCs/>
                <w:sz w:val="20"/>
                <w:szCs w:val="24"/>
                <w:lang w:val="ro-RO"/>
              </w:rPr>
            </w:pPr>
            <w:r>
              <w:rPr>
                <w:bCs/>
                <w:sz w:val="20"/>
                <w:szCs w:val="24"/>
                <w:lang w:val="ro-RO"/>
              </w:rPr>
              <w:t>0</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858D29" w14:textId="77777777" w:rsidR="00DB5A6A" w:rsidRDefault="00DB5A6A" w:rsidP="00E51CC2">
            <w:pPr>
              <w:spacing w:after="0" w:line="360" w:lineRule="auto"/>
              <w:rPr>
                <w:bCs/>
                <w:sz w:val="20"/>
                <w:szCs w:val="24"/>
                <w:lang w:val="ro-RO"/>
              </w:rPr>
            </w:pP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C853316" w14:textId="77777777" w:rsidR="00DB5A6A" w:rsidRDefault="00DB5A6A" w:rsidP="00E51CC2">
            <w:pPr>
              <w:spacing w:after="0" w:line="360" w:lineRule="auto"/>
              <w:rPr>
                <w:bCs/>
                <w:sz w:val="20"/>
                <w:szCs w:val="24"/>
                <w:lang w:val="ro-RO"/>
              </w:rPr>
            </w:pP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D05C0FC" w14:textId="77777777" w:rsidR="00DB5A6A" w:rsidRDefault="00DB5A6A" w:rsidP="00E51CC2">
            <w:pPr>
              <w:spacing w:line="360" w:lineRule="auto"/>
              <w:rPr>
                <w:sz w:val="20"/>
                <w:szCs w:val="24"/>
                <w:lang w:val="ru-MD"/>
              </w:rPr>
            </w:pPr>
            <w:r>
              <w:rPr>
                <w:bCs/>
                <w:sz w:val="20"/>
                <w:szCs w:val="24"/>
                <w:lang w:val="ro-RO"/>
              </w:rPr>
              <w:t>7332,00</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0C97643" w14:textId="77777777" w:rsidR="00DB5A6A" w:rsidRDefault="00DB5A6A" w:rsidP="00E51CC2">
            <w:pPr>
              <w:spacing w:line="360" w:lineRule="auto"/>
              <w:rPr>
                <w:sz w:val="20"/>
                <w:szCs w:val="24"/>
              </w:rPr>
            </w:pPr>
            <w:r>
              <w:rPr>
                <w:bCs/>
                <w:sz w:val="20"/>
                <w:szCs w:val="24"/>
                <w:lang w:val="ro-RO"/>
              </w:rPr>
              <w:t>7332,00</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BCAC5C7" w14:textId="77777777" w:rsidR="00DB5A6A" w:rsidRDefault="00DB5A6A" w:rsidP="00E51CC2">
            <w:pPr>
              <w:spacing w:line="360" w:lineRule="auto"/>
              <w:rPr>
                <w:bCs/>
                <w:sz w:val="20"/>
                <w:szCs w:val="16"/>
                <w:lang w:val="ro-RO"/>
              </w:rPr>
            </w:pPr>
            <w:r>
              <w:rPr>
                <w:bCs/>
                <w:sz w:val="20"/>
                <w:szCs w:val="16"/>
                <w:lang w:val="ro-RO"/>
              </w:rPr>
              <w:t>100</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D122A2D" w14:textId="77777777" w:rsidR="00DB5A6A" w:rsidRDefault="00DB5A6A" w:rsidP="00E51CC2">
            <w:pPr>
              <w:spacing w:after="0" w:line="360" w:lineRule="auto"/>
              <w:rPr>
                <w:bCs/>
                <w:sz w:val="20"/>
                <w:szCs w:val="16"/>
                <w:lang w:val="ro-RO"/>
              </w:rPr>
            </w:pPr>
            <w:r>
              <w:rPr>
                <w:bCs/>
                <w:sz w:val="20"/>
                <w:szCs w:val="16"/>
                <w:lang w:val="ro-RO"/>
              </w:rPr>
              <w:t>Casa de Cultură</w:t>
            </w:r>
          </w:p>
        </w:tc>
      </w:tr>
      <w:tr w:rsidR="00DB5A6A" w14:paraId="58D7D8AA" w14:textId="77777777" w:rsidTr="00E51CC2">
        <w:trPr>
          <w:trHeight w:val="290"/>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10003B" w14:textId="77777777" w:rsidR="00DB5A6A" w:rsidRDefault="00DB5A6A" w:rsidP="00E51CC2">
            <w:pPr>
              <w:spacing w:after="0"/>
              <w:jc w:val="center"/>
              <w:rPr>
                <w:b/>
                <w:bCs/>
                <w:sz w:val="16"/>
                <w:szCs w:val="16"/>
                <w:lang w:val="ro-RO"/>
              </w:rPr>
            </w:pPr>
            <w:r>
              <w:rPr>
                <w:b/>
                <w:bCs/>
                <w:sz w:val="16"/>
                <w:szCs w:val="16"/>
                <w:lang w:val="ro-RO"/>
              </w:rPr>
              <w:t>2</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FE5B9F6" w14:textId="77777777" w:rsidR="00DB5A6A" w:rsidRDefault="00DB5A6A" w:rsidP="00E51CC2">
            <w:pPr>
              <w:spacing w:after="0" w:line="360" w:lineRule="auto"/>
              <w:rPr>
                <w:sz w:val="20"/>
                <w:szCs w:val="18"/>
                <w:lang w:val="ro-RO"/>
              </w:rPr>
            </w:pPr>
            <w:r>
              <w:rPr>
                <w:sz w:val="20"/>
                <w:szCs w:val="18"/>
                <w:lang w:val="ro-RO"/>
              </w:rPr>
              <w:t>Corp de iluminat  4 buc</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B1C0D2E" w14:textId="77777777" w:rsidR="00DB5A6A" w:rsidRDefault="00DB5A6A" w:rsidP="00E51CC2">
            <w:pPr>
              <w:spacing w:after="0" w:line="360" w:lineRule="auto"/>
              <w:rPr>
                <w:sz w:val="20"/>
                <w:szCs w:val="18"/>
                <w:lang w:val="ro-RO"/>
              </w:rPr>
            </w:pPr>
            <w:r>
              <w:rPr>
                <w:sz w:val="20"/>
                <w:szCs w:val="18"/>
                <w:lang w:val="ro-RO"/>
              </w:rPr>
              <w:t>31660009</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E324606" w14:textId="77777777" w:rsidR="00DB5A6A" w:rsidRDefault="00DB5A6A" w:rsidP="00E51CC2">
            <w:pPr>
              <w:spacing w:after="0" w:line="360" w:lineRule="auto"/>
              <w:rPr>
                <w:bCs/>
                <w:sz w:val="20"/>
                <w:szCs w:val="16"/>
                <w:lang w:val="ro-RO"/>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9B52360" w14:textId="77777777" w:rsidR="00DB5A6A" w:rsidRDefault="00DB5A6A" w:rsidP="00E51CC2">
            <w:pPr>
              <w:spacing w:after="0" w:line="360" w:lineRule="auto"/>
              <w:rPr>
                <w:bCs/>
                <w:sz w:val="20"/>
                <w:szCs w:val="16"/>
                <w:lang w:val="ro-RO"/>
              </w:rPr>
            </w:pPr>
            <w:r>
              <w:rPr>
                <w:bCs/>
                <w:sz w:val="20"/>
                <w:szCs w:val="16"/>
                <w:lang w:val="ro-RO"/>
              </w:rPr>
              <w:t>1260,00</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51B19DA" w14:textId="77777777" w:rsidR="00DB5A6A" w:rsidRDefault="00DB5A6A" w:rsidP="00E51CC2">
            <w:pPr>
              <w:spacing w:after="0" w:line="360" w:lineRule="auto"/>
              <w:rPr>
                <w:bCs/>
                <w:sz w:val="20"/>
                <w:szCs w:val="16"/>
                <w:lang w:val="ro-RO"/>
              </w:rPr>
            </w:pPr>
            <w:r>
              <w:rPr>
                <w:bCs/>
                <w:sz w:val="20"/>
                <w:szCs w:val="16"/>
                <w:lang w:val="ro-RO"/>
              </w:rPr>
              <w:t>0</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BBBA353" w14:textId="77777777" w:rsidR="00DB5A6A" w:rsidRDefault="00DB5A6A" w:rsidP="00E51CC2">
            <w:pPr>
              <w:spacing w:after="0" w:line="360" w:lineRule="auto"/>
              <w:rPr>
                <w:bCs/>
                <w:sz w:val="20"/>
                <w:szCs w:val="16"/>
                <w:lang w:val="ro-RO"/>
              </w:rPr>
            </w:pP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8758CE8" w14:textId="77777777" w:rsidR="00DB5A6A" w:rsidRDefault="00DB5A6A" w:rsidP="00E51CC2">
            <w:pPr>
              <w:spacing w:after="0" w:line="360" w:lineRule="auto"/>
              <w:rPr>
                <w:bCs/>
                <w:sz w:val="20"/>
                <w:szCs w:val="16"/>
                <w:lang w:val="ro-RO"/>
              </w:rPr>
            </w:pP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0AB6D88" w14:textId="77777777" w:rsidR="00DB5A6A" w:rsidRDefault="00DB5A6A" w:rsidP="00E51CC2">
            <w:pPr>
              <w:spacing w:after="0" w:line="360" w:lineRule="auto"/>
              <w:rPr>
                <w:bCs/>
                <w:sz w:val="20"/>
                <w:szCs w:val="16"/>
                <w:lang w:val="ro-RO"/>
              </w:rPr>
            </w:pPr>
            <w:r>
              <w:rPr>
                <w:bCs/>
                <w:sz w:val="20"/>
                <w:szCs w:val="16"/>
                <w:lang w:val="ro-RO"/>
              </w:rPr>
              <w:t>1260,00</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B95DEA8" w14:textId="77777777" w:rsidR="00DB5A6A" w:rsidRDefault="00DB5A6A" w:rsidP="00E51CC2">
            <w:pPr>
              <w:spacing w:after="0" w:line="360" w:lineRule="auto"/>
              <w:rPr>
                <w:bCs/>
                <w:sz w:val="20"/>
                <w:szCs w:val="16"/>
                <w:lang w:val="ro-RO"/>
              </w:rPr>
            </w:pPr>
            <w:r>
              <w:rPr>
                <w:bCs/>
                <w:sz w:val="20"/>
                <w:szCs w:val="16"/>
                <w:lang w:val="ro-RO"/>
              </w:rPr>
              <w:t>1260,00</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F8BD4BC" w14:textId="77777777" w:rsidR="00DB5A6A" w:rsidRDefault="00DB5A6A" w:rsidP="00E51CC2">
            <w:pPr>
              <w:spacing w:after="0" w:line="360" w:lineRule="auto"/>
              <w:rPr>
                <w:bCs/>
                <w:sz w:val="20"/>
                <w:szCs w:val="16"/>
                <w:lang w:val="ro-RO"/>
              </w:rPr>
            </w:pPr>
            <w:r>
              <w:rPr>
                <w:bCs/>
                <w:sz w:val="20"/>
                <w:szCs w:val="16"/>
                <w:lang w:val="ro-RO"/>
              </w:rPr>
              <w:t>100</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26CF3F4" w14:textId="77777777" w:rsidR="00DB5A6A" w:rsidRDefault="00DB5A6A" w:rsidP="00E51CC2">
            <w:pPr>
              <w:spacing w:after="0" w:line="360" w:lineRule="auto"/>
              <w:rPr>
                <w:bCs/>
                <w:sz w:val="20"/>
                <w:szCs w:val="16"/>
                <w:lang w:val="ro-RO"/>
              </w:rPr>
            </w:pPr>
            <w:r>
              <w:rPr>
                <w:bCs/>
                <w:sz w:val="20"/>
                <w:szCs w:val="16"/>
                <w:lang w:val="ro-RO"/>
              </w:rPr>
              <w:t>Casa de Cultură</w:t>
            </w:r>
          </w:p>
        </w:tc>
      </w:tr>
      <w:tr w:rsidR="00DB5A6A" w14:paraId="2367303F" w14:textId="77777777" w:rsidTr="00E51CC2">
        <w:trPr>
          <w:trHeight w:val="453"/>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9FE9DE" w14:textId="77777777" w:rsidR="00DB5A6A" w:rsidRDefault="00DB5A6A" w:rsidP="00E51CC2">
            <w:pPr>
              <w:spacing w:after="0"/>
              <w:jc w:val="center"/>
              <w:rPr>
                <w:b/>
                <w:bCs/>
                <w:sz w:val="16"/>
                <w:szCs w:val="16"/>
                <w:lang w:val="ro-RO"/>
              </w:rPr>
            </w:pPr>
            <w:r>
              <w:rPr>
                <w:b/>
                <w:bCs/>
                <w:sz w:val="16"/>
                <w:szCs w:val="16"/>
                <w:lang w:val="ro-RO"/>
              </w:rPr>
              <w:t>3</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0DBCA01" w14:textId="77777777" w:rsidR="00DB5A6A" w:rsidRDefault="00DB5A6A" w:rsidP="00E51CC2">
            <w:pPr>
              <w:spacing w:after="0" w:line="360" w:lineRule="auto"/>
              <w:rPr>
                <w:sz w:val="20"/>
                <w:szCs w:val="18"/>
                <w:lang w:val="ro-RO"/>
              </w:rPr>
            </w:pPr>
            <w:r>
              <w:rPr>
                <w:sz w:val="20"/>
                <w:szCs w:val="18"/>
                <w:lang w:val="ro-RO"/>
              </w:rPr>
              <w:t>Orchestra de fanfara   1 buc</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AE178FB" w14:textId="77777777" w:rsidR="00DB5A6A" w:rsidRDefault="00DB5A6A" w:rsidP="00E51CC2">
            <w:pPr>
              <w:spacing w:after="0" w:line="360" w:lineRule="auto"/>
              <w:rPr>
                <w:sz w:val="20"/>
                <w:szCs w:val="18"/>
                <w:lang w:val="ro-RO"/>
              </w:rPr>
            </w:pPr>
            <w:r>
              <w:rPr>
                <w:sz w:val="20"/>
                <w:szCs w:val="18"/>
                <w:lang w:val="ro-RO"/>
              </w:rPr>
              <w:t>31880140</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6EB0F52" w14:textId="77777777" w:rsidR="00DB5A6A" w:rsidRDefault="00DB5A6A" w:rsidP="00E51CC2">
            <w:pPr>
              <w:spacing w:after="0" w:line="360" w:lineRule="auto"/>
              <w:rPr>
                <w:bCs/>
                <w:sz w:val="20"/>
                <w:szCs w:val="16"/>
                <w:lang w:val="ro-RO"/>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2B7AA56" w14:textId="77777777" w:rsidR="00DB5A6A" w:rsidRDefault="00DB5A6A" w:rsidP="00E51CC2">
            <w:pPr>
              <w:spacing w:after="0" w:line="360" w:lineRule="auto"/>
              <w:rPr>
                <w:bCs/>
                <w:sz w:val="20"/>
                <w:szCs w:val="16"/>
                <w:lang w:val="ro-RO"/>
              </w:rPr>
            </w:pPr>
            <w:r>
              <w:rPr>
                <w:bCs/>
                <w:sz w:val="20"/>
                <w:szCs w:val="16"/>
                <w:lang w:val="ro-RO"/>
              </w:rPr>
              <w:t>2900,00</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B0E6E4C" w14:textId="77777777" w:rsidR="00DB5A6A" w:rsidRDefault="00DB5A6A" w:rsidP="00E51CC2">
            <w:pPr>
              <w:spacing w:after="0" w:line="360" w:lineRule="auto"/>
              <w:rPr>
                <w:bCs/>
                <w:sz w:val="20"/>
                <w:szCs w:val="16"/>
                <w:lang w:val="ro-RO"/>
              </w:rPr>
            </w:pPr>
            <w:r>
              <w:rPr>
                <w:bCs/>
                <w:sz w:val="20"/>
                <w:szCs w:val="16"/>
                <w:lang w:val="ro-RO"/>
              </w:rPr>
              <w:t>0</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3AA3746" w14:textId="77777777" w:rsidR="00DB5A6A" w:rsidRDefault="00DB5A6A" w:rsidP="00E51CC2">
            <w:pPr>
              <w:spacing w:after="0" w:line="360" w:lineRule="auto"/>
              <w:rPr>
                <w:bCs/>
                <w:sz w:val="20"/>
                <w:szCs w:val="16"/>
                <w:lang w:val="ro-RO"/>
              </w:rPr>
            </w:pP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172DDB" w14:textId="77777777" w:rsidR="00DB5A6A" w:rsidRDefault="00DB5A6A" w:rsidP="00E51CC2">
            <w:pPr>
              <w:spacing w:after="0" w:line="360" w:lineRule="auto"/>
              <w:rPr>
                <w:bCs/>
                <w:sz w:val="20"/>
                <w:szCs w:val="16"/>
                <w:lang w:val="ro-RO"/>
              </w:rPr>
            </w:pP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846F196" w14:textId="77777777" w:rsidR="00DB5A6A" w:rsidRDefault="00DB5A6A" w:rsidP="00E51CC2">
            <w:pPr>
              <w:spacing w:after="0" w:line="360" w:lineRule="auto"/>
              <w:rPr>
                <w:bCs/>
                <w:sz w:val="20"/>
                <w:szCs w:val="16"/>
                <w:lang w:val="ro-RO"/>
              </w:rPr>
            </w:pPr>
            <w:r>
              <w:rPr>
                <w:bCs/>
                <w:sz w:val="20"/>
                <w:szCs w:val="16"/>
                <w:lang w:val="ro-RO"/>
              </w:rPr>
              <w:t>2900,00</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4AF0F30" w14:textId="77777777" w:rsidR="00DB5A6A" w:rsidRDefault="00DB5A6A" w:rsidP="00E51CC2">
            <w:pPr>
              <w:spacing w:after="0" w:line="360" w:lineRule="auto"/>
              <w:rPr>
                <w:bCs/>
                <w:sz w:val="20"/>
                <w:szCs w:val="16"/>
                <w:lang w:val="ro-RO"/>
              </w:rPr>
            </w:pPr>
            <w:r>
              <w:rPr>
                <w:bCs/>
                <w:sz w:val="20"/>
                <w:szCs w:val="16"/>
                <w:lang w:val="ro-RO"/>
              </w:rPr>
              <w:t>2900,00</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AE67C7A" w14:textId="77777777" w:rsidR="00DB5A6A" w:rsidRDefault="00DB5A6A" w:rsidP="00E51CC2">
            <w:pPr>
              <w:spacing w:after="0" w:line="360" w:lineRule="auto"/>
              <w:rPr>
                <w:bCs/>
                <w:sz w:val="20"/>
                <w:szCs w:val="16"/>
                <w:lang w:val="ro-RO"/>
              </w:rPr>
            </w:pPr>
            <w:r>
              <w:rPr>
                <w:bCs/>
                <w:sz w:val="20"/>
                <w:szCs w:val="16"/>
                <w:lang w:val="ro-RO"/>
              </w:rPr>
              <w:t>100</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7423E91" w14:textId="77777777" w:rsidR="00DB5A6A" w:rsidRDefault="00DB5A6A" w:rsidP="00E51CC2">
            <w:pPr>
              <w:spacing w:after="0" w:line="360" w:lineRule="auto"/>
              <w:rPr>
                <w:bCs/>
                <w:sz w:val="20"/>
                <w:szCs w:val="16"/>
                <w:lang w:val="ro-RO"/>
              </w:rPr>
            </w:pPr>
            <w:r>
              <w:rPr>
                <w:bCs/>
                <w:sz w:val="20"/>
                <w:szCs w:val="16"/>
                <w:lang w:val="ro-RO"/>
              </w:rPr>
              <w:t>Casa de Cultură</w:t>
            </w:r>
          </w:p>
        </w:tc>
      </w:tr>
      <w:tr w:rsidR="00DB5A6A" w14:paraId="0A033E65" w14:textId="77777777" w:rsidTr="00E51CC2">
        <w:trPr>
          <w:trHeight w:val="453"/>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B2A61F" w14:textId="77777777" w:rsidR="00DB5A6A" w:rsidRDefault="00DB5A6A" w:rsidP="00E51CC2">
            <w:pPr>
              <w:spacing w:after="0"/>
              <w:jc w:val="center"/>
              <w:rPr>
                <w:b/>
                <w:bCs/>
                <w:sz w:val="16"/>
                <w:szCs w:val="16"/>
                <w:lang w:val="ro-RO"/>
              </w:rPr>
            </w:pPr>
            <w:r>
              <w:rPr>
                <w:b/>
                <w:bCs/>
                <w:sz w:val="16"/>
                <w:szCs w:val="16"/>
                <w:lang w:val="ro-RO"/>
              </w:rPr>
              <w:t>4</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89BC6CF" w14:textId="77777777" w:rsidR="00DB5A6A" w:rsidRDefault="00DB5A6A" w:rsidP="00E51CC2">
            <w:pPr>
              <w:spacing w:after="0" w:line="360" w:lineRule="auto"/>
              <w:rPr>
                <w:sz w:val="20"/>
                <w:szCs w:val="18"/>
                <w:lang w:val="ro-RO"/>
              </w:rPr>
            </w:pPr>
            <w:r>
              <w:rPr>
                <w:sz w:val="20"/>
                <w:szCs w:val="18"/>
                <w:lang w:val="ro-RO"/>
              </w:rPr>
              <w:t>Tiuner Orion     1 buc</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B26BAFB" w14:textId="77777777" w:rsidR="00DB5A6A" w:rsidRDefault="00DB5A6A" w:rsidP="00E51CC2">
            <w:pPr>
              <w:spacing w:after="0" w:line="360" w:lineRule="auto"/>
              <w:rPr>
                <w:sz w:val="20"/>
                <w:szCs w:val="18"/>
                <w:lang w:val="ro-RO"/>
              </w:rPr>
            </w:pPr>
            <w:r>
              <w:rPr>
                <w:sz w:val="20"/>
                <w:szCs w:val="18"/>
                <w:lang w:val="ro-RO"/>
              </w:rPr>
              <w:t>31880137</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7E00978" w14:textId="77777777" w:rsidR="00DB5A6A" w:rsidRDefault="00DB5A6A" w:rsidP="00E51CC2">
            <w:pPr>
              <w:spacing w:after="0" w:line="360" w:lineRule="auto"/>
              <w:rPr>
                <w:bCs/>
                <w:sz w:val="20"/>
                <w:szCs w:val="16"/>
                <w:lang w:val="ro-RO"/>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8D83C13" w14:textId="77777777" w:rsidR="00DB5A6A" w:rsidRDefault="00DB5A6A" w:rsidP="00E51CC2">
            <w:pPr>
              <w:spacing w:after="0" w:line="360" w:lineRule="auto"/>
              <w:rPr>
                <w:bCs/>
                <w:sz w:val="20"/>
                <w:szCs w:val="16"/>
                <w:lang w:val="ro-RO"/>
              </w:rPr>
            </w:pPr>
            <w:r>
              <w:rPr>
                <w:bCs/>
                <w:sz w:val="20"/>
                <w:szCs w:val="16"/>
                <w:lang w:val="ro-RO"/>
              </w:rPr>
              <w:t>550,00</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A858BEE" w14:textId="77777777" w:rsidR="00DB5A6A" w:rsidRDefault="00DB5A6A" w:rsidP="00E51CC2">
            <w:pPr>
              <w:spacing w:after="0" w:line="360" w:lineRule="auto"/>
              <w:rPr>
                <w:bCs/>
                <w:sz w:val="20"/>
                <w:szCs w:val="16"/>
                <w:lang w:val="ro-RO"/>
              </w:rPr>
            </w:pPr>
            <w:r>
              <w:rPr>
                <w:bCs/>
                <w:sz w:val="20"/>
                <w:szCs w:val="16"/>
                <w:lang w:val="ro-RO"/>
              </w:rPr>
              <w:t>0</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055F9F0" w14:textId="77777777" w:rsidR="00DB5A6A" w:rsidRDefault="00DB5A6A" w:rsidP="00E51CC2">
            <w:pPr>
              <w:spacing w:after="0" w:line="360" w:lineRule="auto"/>
              <w:rPr>
                <w:bCs/>
                <w:sz w:val="20"/>
                <w:szCs w:val="16"/>
                <w:lang w:val="ro-RO"/>
              </w:rPr>
            </w:pP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6222CF" w14:textId="77777777" w:rsidR="00DB5A6A" w:rsidRDefault="00DB5A6A" w:rsidP="00E51CC2">
            <w:pPr>
              <w:spacing w:after="0" w:line="360" w:lineRule="auto"/>
              <w:rPr>
                <w:bCs/>
                <w:sz w:val="20"/>
                <w:szCs w:val="16"/>
                <w:lang w:val="ro-RO"/>
              </w:rPr>
            </w:pP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8DE4900" w14:textId="77777777" w:rsidR="00DB5A6A" w:rsidRDefault="00DB5A6A" w:rsidP="00E51CC2">
            <w:pPr>
              <w:spacing w:after="0" w:line="360" w:lineRule="auto"/>
              <w:rPr>
                <w:bCs/>
                <w:sz w:val="20"/>
                <w:szCs w:val="16"/>
                <w:lang w:val="ro-RO"/>
              </w:rPr>
            </w:pPr>
            <w:r>
              <w:rPr>
                <w:bCs/>
                <w:sz w:val="20"/>
                <w:szCs w:val="16"/>
                <w:lang w:val="ro-RO"/>
              </w:rPr>
              <w:t>550,00</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2A35925" w14:textId="77777777" w:rsidR="00DB5A6A" w:rsidRDefault="00DB5A6A" w:rsidP="00E51CC2">
            <w:pPr>
              <w:spacing w:after="0" w:line="360" w:lineRule="auto"/>
              <w:rPr>
                <w:bCs/>
                <w:sz w:val="20"/>
                <w:szCs w:val="16"/>
                <w:lang w:val="ro-RO"/>
              </w:rPr>
            </w:pPr>
            <w:r>
              <w:rPr>
                <w:bCs/>
                <w:sz w:val="20"/>
                <w:szCs w:val="16"/>
                <w:lang w:val="ro-RO"/>
              </w:rPr>
              <w:t>550,00</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F9FB99C" w14:textId="77777777" w:rsidR="00DB5A6A" w:rsidRDefault="00DB5A6A" w:rsidP="00E51CC2">
            <w:pPr>
              <w:spacing w:after="0" w:line="360" w:lineRule="auto"/>
              <w:rPr>
                <w:bCs/>
                <w:sz w:val="20"/>
                <w:szCs w:val="16"/>
                <w:lang w:val="ro-RO"/>
              </w:rPr>
            </w:pPr>
            <w:r>
              <w:rPr>
                <w:bCs/>
                <w:sz w:val="20"/>
                <w:szCs w:val="16"/>
                <w:lang w:val="ro-RO"/>
              </w:rPr>
              <w:t>100</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DA04EFD" w14:textId="77777777" w:rsidR="00DB5A6A" w:rsidRDefault="00DB5A6A" w:rsidP="00E51CC2">
            <w:pPr>
              <w:spacing w:after="0" w:line="360" w:lineRule="auto"/>
              <w:rPr>
                <w:bCs/>
                <w:sz w:val="20"/>
                <w:szCs w:val="16"/>
                <w:lang w:val="ro-RO"/>
              </w:rPr>
            </w:pPr>
            <w:r>
              <w:rPr>
                <w:bCs/>
                <w:sz w:val="20"/>
                <w:szCs w:val="16"/>
                <w:lang w:val="ro-RO"/>
              </w:rPr>
              <w:t>Casa de Cultură</w:t>
            </w:r>
          </w:p>
        </w:tc>
      </w:tr>
      <w:tr w:rsidR="00DB5A6A" w14:paraId="6B31E798" w14:textId="77777777" w:rsidTr="00E51CC2">
        <w:trPr>
          <w:trHeight w:val="453"/>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7D4D2F" w14:textId="77777777" w:rsidR="00DB5A6A" w:rsidRDefault="00DB5A6A" w:rsidP="00E51CC2">
            <w:pPr>
              <w:spacing w:after="0"/>
              <w:jc w:val="center"/>
              <w:rPr>
                <w:b/>
                <w:bCs/>
                <w:sz w:val="16"/>
                <w:szCs w:val="16"/>
                <w:lang w:val="ro-RO"/>
              </w:rPr>
            </w:pPr>
            <w:r>
              <w:rPr>
                <w:b/>
                <w:bCs/>
                <w:sz w:val="16"/>
                <w:szCs w:val="16"/>
                <w:lang w:val="ro-RO"/>
              </w:rPr>
              <w:t>5</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706C929" w14:textId="77777777" w:rsidR="00DB5A6A" w:rsidRDefault="00DB5A6A" w:rsidP="00E51CC2">
            <w:pPr>
              <w:spacing w:after="0" w:line="360" w:lineRule="auto"/>
              <w:rPr>
                <w:sz w:val="20"/>
                <w:szCs w:val="18"/>
                <w:lang w:val="ro-RO"/>
              </w:rPr>
            </w:pPr>
            <w:r>
              <w:rPr>
                <w:sz w:val="20"/>
                <w:szCs w:val="18"/>
                <w:lang w:val="ro-RO"/>
              </w:rPr>
              <w:t>Storm IX700SLIDER TORNADO 1buc</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A5FEF80" w14:textId="77777777" w:rsidR="00DB5A6A" w:rsidRDefault="00DB5A6A" w:rsidP="00E51CC2">
            <w:pPr>
              <w:spacing w:after="0" w:line="360" w:lineRule="auto"/>
              <w:rPr>
                <w:sz w:val="20"/>
                <w:szCs w:val="18"/>
                <w:lang w:val="ro-RO"/>
              </w:rPr>
            </w:pPr>
            <w:r>
              <w:rPr>
                <w:sz w:val="20"/>
                <w:szCs w:val="18"/>
                <w:lang w:val="ro-RO"/>
              </w:rPr>
              <w:t>31440376</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73F7E3" w14:textId="77777777" w:rsidR="00DB5A6A" w:rsidRDefault="00DB5A6A" w:rsidP="00E51CC2">
            <w:pPr>
              <w:spacing w:after="0" w:line="360" w:lineRule="auto"/>
              <w:rPr>
                <w:bCs/>
                <w:sz w:val="20"/>
                <w:szCs w:val="16"/>
                <w:lang w:val="ro-RO"/>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4F99900" w14:textId="77777777" w:rsidR="00DB5A6A" w:rsidRDefault="00DB5A6A" w:rsidP="00E51CC2">
            <w:pPr>
              <w:spacing w:after="0" w:line="360" w:lineRule="auto"/>
              <w:rPr>
                <w:bCs/>
                <w:sz w:val="20"/>
                <w:szCs w:val="16"/>
                <w:lang w:val="ro-RO"/>
              </w:rPr>
            </w:pPr>
            <w:r>
              <w:rPr>
                <w:bCs/>
                <w:sz w:val="20"/>
                <w:szCs w:val="16"/>
                <w:lang w:val="ro-RO"/>
              </w:rPr>
              <w:t>1580,00</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66F9787" w14:textId="77777777" w:rsidR="00DB5A6A" w:rsidRDefault="00DB5A6A" w:rsidP="00E51CC2">
            <w:pPr>
              <w:spacing w:after="0" w:line="360" w:lineRule="auto"/>
              <w:rPr>
                <w:bCs/>
                <w:sz w:val="20"/>
                <w:szCs w:val="16"/>
                <w:lang w:val="ro-RO"/>
              </w:rPr>
            </w:pPr>
            <w:r>
              <w:rPr>
                <w:bCs/>
                <w:sz w:val="20"/>
                <w:szCs w:val="16"/>
                <w:lang w:val="ro-RO"/>
              </w:rPr>
              <w:t>0</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14D9B5" w14:textId="77777777" w:rsidR="00DB5A6A" w:rsidRDefault="00DB5A6A" w:rsidP="00E51CC2">
            <w:pPr>
              <w:spacing w:after="0" w:line="360" w:lineRule="auto"/>
              <w:rPr>
                <w:bCs/>
                <w:sz w:val="20"/>
                <w:szCs w:val="16"/>
                <w:lang w:val="ro-RO"/>
              </w:rPr>
            </w:pP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4F0A90F" w14:textId="77777777" w:rsidR="00DB5A6A" w:rsidRDefault="00DB5A6A" w:rsidP="00E51CC2">
            <w:pPr>
              <w:spacing w:after="0" w:line="360" w:lineRule="auto"/>
              <w:rPr>
                <w:bCs/>
                <w:sz w:val="20"/>
                <w:szCs w:val="16"/>
                <w:lang w:val="ro-RO"/>
              </w:rPr>
            </w:pP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F924FAE" w14:textId="77777777" w:rsidR="00DB5A6A" w:rsidRDefault="00DB5A6A" w:rsidP="00E51CC2">
            <w:pPr>
              <w:spacing w:after="0" w:line="360" w:lineRule="auto"/>
              <w:rPr>
                <w:bCs/>
                <w:sz w:val="20"/>
                <w:szCs w:val="16"/>
                <w:lang w:val="ro-RO"/>
              </w:rPr>
            </w:pPr>
            <w:r>
              <w:rPr>
                <w:bCs/>
                <w:sz w:val="20"/>
                <w:szCs w:val="16"/>
                <w:lang w:val="ro-RO"/>
              </w:rPr>
              <w:t>1580,00</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B07BEFE" w14:textId="77777777" w:rsidR="00DB5A6A" w:rsidRDefault="00DB5A6A" w:rsidP="00E51CC2">
            <w:pPr>
              <w:spacing w:after="0" w:line="360" w:lineRule="auto"/>
              <w:rPr>
                <w:bCs/>
                <w:sz w:val="20"/>
                <w:szCs w:val="16"/>
                <w:lang w:val="ro-RO"/>
              </w:rPr>
            </w:pPr>
            <w:r>
              <w:rPr>
                <w:bCs/>
                <w:sz w:val="20"/>
                <w:szCs w:val="16"/>
                <w:lang w:val="ro-RO"/>
              </w:rPr>
              <w:t>1580,00</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3370EFB" w14:textId="77777777" w:rsidR="00DB5A6A" w:rsidRDefault="00DB5A6A" w:rsidP="00E51CC2">
            <w:pPr>
              <w:spacing w:after="0" w:line="360" w:lineRule="auto"/>
              <w:rPr>
                <w:bCs/>
                <w:sz w:val="20"/>
                <w:szCs w:val="16"/>
                <w:lang w:val="ro-RO"/>
              </w:rPr>
            </w:pPr>
            <w:r>
              <w:rPr>
                <w:bCs/>
                <w:sz w:val="20"/>
                <w:szCs w:val="16"/>
                <w:lang w:val="ro-RO"/>
              </w:rPr>
              <w:t>100</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246A4EE" w14:textId="77777777" w:rsidR="00DB5A6A" w:rsidRDefault="00DB5A6A" w:rsidP="00E51CC2">
            <w:pPr>
              <w:spacing w:after="0" w:line="360" w:lineRule="auto"/>
              <w:rPr>
                <w:bCs/>
                <w:sz w:val="20"/>
                <w:szCs w:val="16"/>
                <w:lang w:val="ro-RO"/>
              </w:rPr>
            </w:pPr>
            <w:r>
              <w:rPr>
                <w:bCs/>
                <w:sz w:val="20"/>
                <w:szCs w:val="16"/>
                <w:lang w:val="ro-RO"/>
              </w:rPr>
              <w:t>Grădinița de copii</w:t>
            </w:r>
          </w:p>
        </w:tc>
      </w:tr>
      <w:tr w:rsidR="00DB5A6A" w14:paraId="7536F574" w14:textId="77777777" w:rsidTr="00E51CC2">
        <w:trPr>
          <w:trHeight w:val="453"/>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8EA7B5" w14:textId="77777777" w:rsidR="00DB5A6A" w:rsidRDefault="00DB5A6A" w:rsidP="00E51CC2">
            <w:pPr>
              <w:spacing w:after="0"/>
              <w:jc w:val="center"/>
              <w:rPr>
                <w:b/>
                <w:bCs/>
                <w:sz w:val="16"/>
                <w:szCs w:val="16"/>
                <w:lang w:val="ro-RO"/>
              </w:rPr>
            </w:pPr>
            <w:r>
              <w:rPr>
                <w:b/>
                <w:bCs/>
                <w:sz w:val="16"/>
                <w:szCs w:val="16"/>
                <w:lang w:val="ro-RO"/>
              </w:rPr>
              <w:t>6</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FC4B47B" w14:textId="77777777" w:rsidR="00DB5A6A" w:rsidRDefault="00DB5A6A" w:rsidP="00E51CC2">
            <w:pPr>
              <w:spacing w:after="0" w:line="360" w:lineRule="auto"/>
              <w:rPr>
                <w:sz w:val="20"/>
                <w:szCs w:val="18"/>
                <w:lang w:val="ro-RO"/>
              </w:rPr>
            </w:pPr>
            <w:r>
              <w:rPr>
                <w:sz w:val="20"/>
                <w:szCs w:val="18"/>
                <w:lang w:val="ro-RO"/>
              </w:rPr>
              <w:t>Calculator+ imprimanta concordia 1 buc</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84C918C" w14:textId="77777777" w:rsidR="00DB5A6A" w:rsidRDefault="00DB5A6A" w:rsidP="00E51CC2">
            <w:pPr>
              <w:spacing w:after="0" w:line="360" w:lineRule="auto"/>
              <w:rPr>
                <w:sz w:val="20"/>
                <w:szCs w:val="18"/>
                <w:lang w:val="ro-RO"/>
              </w:rPr>
            </w:pPr>
            <w:r>
              <w:rPr>
                <w:sz w:val="20"/>
                <w:szCs w:val="18"/>
                <w:lang w:val="ro-RO"/>
              </w:rPr>
              <w:t>31440002</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C7890EA" w14:textId="77777777" w:rsidR="00DB5A6A" w:rsidRDefault="00DB5A6A" w:rsidP="00E51CC2">
            <w:pPr>
              <w:spacing w:after="0" w:line="360" w:lineRule="auto"/>
              <w:rPr>
                <w:bCs/>
                <w:sz w:val="20"/>
                <w:szCs w:val="16"/>
                <w:lang w:val="ro-RO"/>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85C0773" w14:textId="77777777" w:rsidR="00DB5A6A" w:rsidRDefault="00DB5A6A" w:rsidP="00E51CC2">
            <w:pPr>
              <w:spacing w:after="0" w:line="360" w:lineRule="auto"/>
              <w:rPr>
                <w:bCs/>
                <w:sz w:val="20"/>
                <w:szCs w:val="16"/>
                <w:lang w:val="ro-RO"/>
              </w:rPr>
            </w:pPr>
            <w:r>
              <w:rPr>
                <w:bCs/>
                <w:sz w:val="20"/>
                <w:szCs w:val="16"/>
                <w:lang w:val="ro-RO"/>
              </w:rPr>
              <w:t>1161,43</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D968139" w14:textId="77777777" w:rsidR="00DB5A6A" w:rsidRDefault="00DB5A6A" w:rsidP="00E51CC2">
            <w:pPr>
              <w:spacing w:after="0" w:line="360" w:lineRule="auto"/>
              <w:rPr>
                <w:bCs/>
                <w:sz w:val="20"/>
                <w:szCs w:val="16"/>
                <w:lang w:val="ro-RO"/>
              </w:rPr>
            </w:pPr>
            <w:r>
              <w:rPr>
                <w:bCs/>
                <w:sz w:val="20"/>
                <w:szCs w:val="16"/>
                <w:lang w:val="ro-RO"/>
              </w:rPr>
              <w:t>0</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1E83543" w14:textId="77777777" w:rsidR="00DB5A6A" w:rsidRDefault="00DB5A6A" w:rsidP="00E51CC2">
            <w:pPr>
              <w:spacing w:after="0" w:line="360" w:lineRule="auto"/>
              <w:rPr>
                <w:bCs/>
                <w:sz w:val="20"/>
                <w:szCs w:val="16"/>
                <w:lang w:val="ro-RO"/>
              </w:rPr>
            </w:pP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4FFEBD" w14:textId="77777777" w:rsidR="00DB5A6A" w:rsidRDefault="00DB5A6A" w:rsidP="00E51CC2">
            <w:pPr>
              <w:spacing w:after="0" w:line="360" w:lineRule="auto"/>
              <w:rPr>
                <w:bCs/>
                <w:sz w:val="20"/>
                <w:szCs w:val="16"/>
                <w:lang w:val="ro-RO"/>
              </w:rPr>
            </w:pP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BEC89B9" w14:textId="77777777" w:rsidR="00DB5A6A" w:rsidRDefault="00DB5A6A" w:rsidP="00E51CC2">
            <w:pPr>
              <w:spacing w:after="0" w:line="360" w:lineRule="auto"/>
              <w:rPr>
                <w:bCs/>
                <w:sz w:val="20"/>
                <w:szCs w:val="16"/>
                <w:lang w:val="ro-RO"/>
              </w:rPr>
            </w:pPr>
            <w:r>
              <w:rPr>
                <w:bCs/>
                <w:sz w:val="20"/>
                <w:szCs w:val="16"/>
                <w:lang w:val="ro-RO"/>
              </w:rPr>
              <w:t>1161,43</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C6C8214" w14:textId="77777777" w:rsidR="00DB5A6A" w:rsidRDefault="00DB5A6A" w:rsidP="00E51CC2">
            <w:pPr>
              <w:spacing w:after="0" w:line="360" w:lineRule="auto"/>
              <w:rPr>
                <w:bCs/>
                <w:sz w:val="20"/>
                <w:szCs w:val="16"/>
                <w:lang w:val="ro-RO"/>
              </w:rPr>
            </w:pPr>
            <w:r>
              <w:rPr>
                <w:bCs/>
                <w:sz w:val="20"/>
                <w:szCs w:val="16"/>
                <w:lang w:val="ro-RO"/>
              </w:rPr>
              <w:t>1161,43</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9C72D7B" w14:textId="77777777" w:rsidR="00DB5A6A" w:rsidRDefault="00DB5A6A" w:rsidP="00E51CC2">
            <w:pPr>
              <w:spacing w:after="0" w:line="360" w:lineRule="auto"/>
              <w:rPr>
                <w:bCs/>
                <w:sz w:val="20"/>
                <w:szCs w:val="16"/>
                <w:lang w:val="ro-RO"/>
              </w:rPr>
            </w:pPr>
            <w:r>
              <w:rPr>
                <w:bCs/>
                <w:sz w:val="20"/>
                <w:szCs w:val="16"/>
                <w:lang w:val="ro-RO"/>
              </w:rPr>
              <w:t>100</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9289709" w14:textId="77777777" w:rsidR="00DB5A6A" w:rsidRDefault="00DB5A6A" w:rsidP="00E51CC2">
            <w:pPr>
              <w:spacing w:after="0" w:line="360" w:lineRule="auto"/>
              <w:rPr>
                <w:bCs/>
                <w:sz w:val="20"/>
                <w:szCs w:val="16"/>
                <w:lang w:val="ro-RO"/>
              </w:rPr>
            </w:pPr>
            <w:r>
              <w:rPr>
                <w:bCs/>
                <w:sz w:val="20"/>
                <w:szCs w:val="16"/>
                <w:lang w:val="ro-RO"/>
              </w:rPr>
              <w:t>Primaria</w:t>
            </w:r>
          </w:p>
        </w:tc>
      </w:tr>
      <w:tr w:rsidR="00DB5A6A" w14:paraId="4857ACA8" w14:textId="77777777" w:rsidTr="00E51CC2">
        <w:trPr>
          <w:trHeight w:val="453"/>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736464" w14:textId="77777777" w:rsidR="00DB5A6A" w:rsidRDefault="00DB5A6A" w:rsidP="00E51CC2">
            <w:pPr>
              <w:spacing w:after="0"/>
              <w:jc w:val="center"/>
              <w:rPr>
                <w:b/>
                <w:bCs/>
                <w:sz w:val="16"/>
                <w:szCs w:val="16"/>
                <w:lang w:val="ro-RO"/>
              </w:rPr>
            </w:pPr>
            <w:r>
              <w:rPr>
                <w:b/>
                <w:bCs/>
                <w:sz w:val="16"/>
                <w:szCs w:val="16"/>
                <w:lang w:val="ro-RO"/>
              </w:rPr>
              <w:t>7</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DDF36E7" w14:textId="77777777" w:rsidR="00DB5A6A" w:rsidRDefault="00DB5A6A" w:rsidP="00E51CC2">
            <w:pPr>
              <w:spacing w:after="0" w:line="360" w:lineRule="auto"/>
              <w:rPr>
                <w:sz w:val="20"/>
                <w:szCs w:val="18"/>
                <w:lang w:val="ro-RO"/>
              </w:rPr>
            </w:pPr>
            <w:r>
              <w:rPr>
                <w:sz w:val="20"/>
                <w:szCs w:val="18"/>
                <w:lang w:val="ro-RO"/>
              </w:rPr>
              <w:t>Fax Panasonc KX-FT 908UA 1 buc</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74A2F4E" w14:textId="77777777" w:rsidR="00DB5A6A" w:rsidRDefault="00DB5A6A" w:rsidP="00E51CC2">
            <w:pPr>
              <w:spacing w:after="0" w:line="360" w:lineRule="auto"/>
              <w:rPr>
                <w:sz w:val="20"/>
                <w:szCs w:val="18"/>
                <w:lang w:val="ro-RO"/>
              </w:rPr>
            </w:pPr>
            <w:r>
              <w:rPr>
                <w:sz w:val="20"/>
                <w:szCs w:val="18"/>
                <w:lang w:val="ro-RO"/>
              </w:rPr>
              <w:t>31880035</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405B90C" w14:textId="77777777" w:rsidR="00DB5A6A" w:rsidRDefault="00DB5A6A" w:rsidP="00E51CC2">
            <w:pPr>
              <w:spacing w:after="0" w:line="360" w:lineRule="auto"/>
              <w:rPr>
                <w:bCs/>
                <w:sz w:val="20"/>
                <w:szCs w:val="16"/>
                <w:lang w:val="ro-RO"/>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A98E8E8" w14:textId="77777777" w:rsidR="00DB5A6A" w:rsidRDefault="00DB5A6A" w:rsidP="00E51CC2">
            <w:pPr>
              <w:spacing w:after="0" w:line="360" w:lineRule="auto"/>
              <w:rPr>
                <w:bCs/>
                <w:sz w:val="20"/>
                <w:szCs w:val="16"/>
                <w:lang w:val="ro-RO"/>
              </w:rPr>
            </w:pPr>
            <w:r>
              <w:rPr>
                <w:bCs/>
                <w:sz w:val="20"/>
                <w:szCs w:val="16"/>
                <w:lang w:val="ro-RO"/>
              </w:rPr>
              <w:t>2622,00</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72C0D88" w14:textId="77777777" w:rsidR="00DB5A6A" w:rsidRDefault="00DB5A6A" w:rsidP="00E51CC2">
            <w:pPr>
              <w:spacing w:after="0" w:line="360" w:lineRule="auto"/>
              <w:rPr>
                <w:bCs/>
                <w:sz w:val="20"/>
                <w:szCs w:val="16"/>
                <w:lang w:val="ro-RO"/>
              </w:rPr>
            </w:pPr>
            <w:r>
              <w:rPr>
                <w:bCs/>
                <w:sz w:val="20"/>
                <w:szCs w:val="16"/>
                <w:lang w:val="ro-RO"/>
              </w:rPr>
              <w:t>0</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01000FC" w14:textId="77777777" w:rsidR="00DB5A6A" w:rsidRDefault="00DB5A6A" w:rsidP="00E51CC2">
            <w:pPr>
              <w:spacing w:after="0" w:line="360" w:lineRule="auto"/>
              <w:rPr>
                <w:bCs/>
                <w:sz w:val="20"/>
                <w:szCs w:val="16"/>
                <w:lang w:val="ro-RO"/>
              </w:rPr>
            </w:pP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1029094" w14:textId="77777777" w:rsidR="00DB5A6A" w:rsidRDefault="00DB5A6A" w:rsidP="00E51CC2">
            <w:pPr>
              <w:spacing w:after="0" w:line="360" w:lineRule="auto"/>
              <w:rPr>
                <w:bCs/>
                <w:sz w:val="20"/>
                <w:szCs w:val="16"/>
                <w:lang w:val="ro-RO"/>
              </w:rPr>
            </w:pP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A7126C1" w14:textId="77777777" w:rsidR="00DB5A6A" w:rsidRDefault="00DB5A6A" w:rsidP="00E51CC2">
            <w:pPr>
              <w:spacing w:after="0" w:line="360" w:lineRule="auto"/>
              <w:rPr>
                <w:bCs/>
                <w:sz w:val="20"/>
                <w:szCs w:val="16"/>
                <w:lang w:val="ro-RO"/>
              </w:rPr>
            </w:pPr>
            <w:r>
              <w:rPr>
                <w:bCs/>
                <w:sz w:val="20"/>
                <w:szCs w:val="16"/>
                <w:lang w:val="ro-RO"/>
              </w:rPr>
              <w:t>2622,00</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1E87B4D" w14:textId="77777777" w:rsidR="00DB5A6A" w:rsidRDefault="00DB5A6A" w:rsidP="00E51CC2">
            <w:pPr>
              <w:spacing w:after="0" w:line="360" w:lineRule="auto"/>
              <w:rPr>
                <w:bCs/>
                <w:sz w:val="20"/>
                <w:szCs w:val="16"/>
                <w:lang w:val="ro-RO"/>
              </w:rPr>
            </w:pPr>
            <w:r>
              <w:rPr>
                <w:bCs/>
                <w:sz w:val="20"/>
                <w:szCs w:val="16"/>
                <w:lang w:val="ro-RO"/>
              </w:rPr>
              <w:t>2622,00</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ECF13DC" w14:textId="77777777" w:rsidR="00DB5A6A" w:rsidRDefault="00DB5A6A" w:rsidP="00E51CC2">
            <w:pPr>
              <w:spacing w:after="0" w:line="360" w:lineRule="auto"/>
              <w:rPr>
                <w:bCs/>
                <w:sz w:val="20"/>
                <w:szCs w:val="16"/>
                <w:lang w:val="ro-RO"/>
              </w:rPr>
            </w:pPr>
            <w:r>
              <w:rPr>
                <w:bCs/>
                <w:sz w:val="20"/>
                <w:szCs w:val="16"/>
                <w:lang w:val="ro-RO"/>
              </w:rPr>
              <w:t>100</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939C56C" w14:textId="77777777" w:rsidR="00DB5A6A" w:rsidRDefault="00DB5A6A" w:rsidP="00E51CC2">
            <w:pPr>
              <w:spacing w:after="0" w:line="360" w:lineRule="auto"/>
              <w:rPr>
                <w:bCs/>
                <w:sz w:val="20"/>
                <w:szCs w:val="16"/>
                <w:lang w:val="ro-RO"/>
              </w:rPr>
            </w:pPr>
            <w:r>
              <w:rPr>
                <w:bCs/>
                <w:sz w:val="20"/>
                <w:szCs w:val="16"/>
                <w:lang w:val="ro-RO"/>
              </w:rPr>
              <w:t>Primaria</w:t>
            </w:r>
          </w:p>
        </w:tc>
      </w:tr>
      <w:tr w:rsidR="00DB5A6A" w14:paraId="60272D3E" w14:textId="77777777" w:rsidTr="00E51CC2">
        <w:trPr>
          <w:trHeight w:val="453"/>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877C80" w14:textId="77777777" w:rsidR="00DB5A6A" w:rsidRDefault="00DB5A6A" w:rsidP="00E51CC2">
            <w:pPr>
              <w:spacing w:after="0"/>
              <w:jc w:val="center"/>
              <w:rPr>
                <w:b/>
                <w:bCs/>
                <w:sz w:val="16"/>
                <w:szCs w:val="16"/>
                <w:lang w:val="ro-RO"/>
              </w:rPr>
            </w:pPr>
            <w:r>
              <w:rPr>
                <w:b/>
                <w:bCs/>
                <w:sz w:val="16"/>
                <w:szCs w:val="16"/>
                <w:lang w:val="ro-RO"/>
              </w:rPr>
              <w:t>8</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6C021AC" w14:textId="77777777" w:rsidR="00DB5A6A" w:rsidRDefault="00DB5A6A" w:rsidP="00E51CC2">
            <w:pPr>
              <w:spacing w:after="0" w:line="360" w:lineRule="auto"/>
              <w:rPr>
                <w:sz w:val="20"/>
                <w:szCs w:val="18"/>
                <w:lang w:val="ro-RO"/>
              </w:rPr>
            </w:pPr>
            <w:r>
              <w:rPr>
                <w:sz w:val="20"/>
                <w:szCs w:val="18"/>
                <w:lang w:val="ro-RO"/>
              </w:rPr>
              <w:t>Printer Laser Shot LBP2900  1 buc</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3D8C842" w14:textId="77777777" w:rsidR="00DB5A6A" w:rsidRDefault="00DB5A6A" w:rsidP="00E51CC2">
            <w:pPr>
              <w:spacing w:after="0" w:line="360" w:lineRule="auto"/>
              <w:rPr>
                <w:sz w:val="20"/>
                <w:szCs w:val="18"/>
                <w:lang w:val="ro-RO"/>
              </w:rPr>
            </w:pPr>
            <w:r>
              <w:rPr>
                <w:sz w:val="20"/>
                <w:szCs w:val="18"/>
                <w:lang w:val="ro-RO"/>
              </w:rPr>
              <w:t>31880037</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E8760B8" w14:textId="77777777" w:rsidR="00DB5A6A" w:rsidRDefault="00DB5A6A" w:rsidP="00E51CC2">
            <w:pPr>
              <w:spacing w:after="0" w:line="360" w:lineRule="auto"/>
              <w:rPr>
                <w:bCs/>
                <w:sz w:val="20"/>
                <w:szCs w:val="16"/>
                <w:lang w:val="ro-RO"/>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A965D64" w14:textId="77777777" w:rsidR="00DB5A6A" w:rsidRDefault="00DB5A6A" w:rsidP="00E51CC2">
            <w:pPr>
              <w:spacing w:after="0" w:line="360" w:lineRule="auto"/>
              <w:rPr>
                <w:bCs/>
                <w:sz w:val="20"/>
                <w:szCs w:val="16"/>
                <w:lang w:val="ro-RO"/>
              </w:rPr>
            </w:pPr>
            <w:r>
              <w:rPr>
                <w:bCs/>
                <w:sz w:val="20"/>
                <w:szCs w:val="16"/>
                <w:lang w:val="ro-RO"/>
              </w:rPr>
              <w:t>1243,00</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589AA8E" w14:textId="77777777" w:rsidR="00DB5A6A" w:rsidRDefault="00DB5A6A" w:rsidP="00E51CC2">
            <w:pPr>
              <w:spacing w:after="0" w:line="360" w:lineRule="auto"/>
              <w:rPr>
                <w:bCs/>
                <w:sz w:val="20"/>
                <w:szCs w:val="16"/>
                <w:lang w:val="ro-RO"/>
              </w:rPr>
            </w:pPr>
            <w:r>
              <w:rPr>
                <w:bCs/>
                <w:sz w:val="20"/>
                <w:szCs w:val="16"/>
                <w:lang w:val="ro-RO"/>
              </w:rPr>
              <w:t>0</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60F2A3" w14:textId="77777777" w:rsidR="00DB5A6A" w:rsidRDefault="00DB5A6A" w:rsidP="00E51CC2">
            <w:pPr>
              <w:spacing w:after="0" w:line="360" w:lineRule="auto"/>
              <w:rPr>
                <w:bCs/>
                <w:sz w:val="20"/>
                <w:szCs w:val="16"/>
                <w:lang w:val="ro-RO"/>
              </w:rPr>
            </w:pP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B492405" w14:textId="77777777" w:rsidR="00DB5A6A" w:rsidRDefault="00DB5A6A" w:rsidP="00E51CC2">
            <w:pPr>
              <w:spacing w:after="0" w:line="360" w:lineRule="auto"/>
              <w:rPr>
                <w:bCs/>
                <w:sz w:val="20"/>
                <w:szCs w:val="16"/>
                <w:lang w:val="ro-RO"/>
              </w:rPr>
            </w:pP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FF78E43" w14:textId="77777777" w:rsidR="00DB5A6A" w:rsidRDefault="00DB5A6A" w:rsidP="00E51CC2">
            <w:pPr>
              <w:spacing w:after="0" w:line="360" w:lineRule="auto"/>
              <w:rPr>
                <w:bCs/>
                <w:sz w:val="20"/>
                <w:szCs w:val="16"/>
                <w:lang w:val="ro-RO"/>
              </w:rPr>
            </w:pPr>
            <w:r>
              <w:rPr>
                <w:bCs/>
                <w:sz w:val="20"/>
                <w:szCs w:val="16"/>
                <w:lang w:val="ro-RO"/>
              </w:rPr>
              <w:t>1243,00</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7196DE4" w14:textId="77777777" w:rsidR="00DB5A6A" w:rsidRDefault="00DB5A6A" w:rsidP="00E51CC2">
            <w:pPr>
              <w:spacing w:after="0" w:line="360" w:lineRule="auto"/>
              <w:rPr>
                <w:bCs/>
                <w:sz w:val="20"/>
                <w:szCs w:val="16"/>
                <w:lang w:val="ro-RO"/>
              </w:rPr>
            </w:pPr>
            <w:r>
              <w:rPr>
                <w:bCs/>
                <w:sz w:val="20"/>
                <w:szCs w:val="16"/>
                <w:lang w:val="ro-RO"/>
              </w:rPr>
              <w:t>1243,00</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5999D98" w14:textId="77777777" w:rsidR="00DB5A6A" w:rsidRDefault="00DB5A6A" w:rsidP="00E51CC2">
            <w:pPr>
              <w:spacing w:after="0" w:line="360" w:lineRule="auto"/>
              <w:rPr>
                <w:bCs/>
                <w:sz w:val="20"/>
                <w:szCs w:val="16"/>
                <w:lang w:val="ro-RO"/>
              </w:rPr>
            </w:pPr>
            <w:r>
              <w:rPr>
                <w:bCs/>
                <w:sz w:val="20"/>
                <w:szCs w:val="16"/>
                <w:lang w:val="ro-RO"/>
              </w:rPr>
              <w:t>100</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13F9AEC" w14:textId="77777777" w:rsidR="00DB5A6A" w:rsidRDefault="00DB5A6A" w:rsidP="00E51CC2">
            <w:pPr>
              <w:spacing w:after="0" w:line="360" w:lineRule="auto"/>
              <w:rPr>
                <w:bCs/>
                <w:sz w:val="20"/>
                <w:szCs w:val="16"/>
                <w:lang w:val="ro-RO"/>
              </w:rPr>
            </w:pPr>
            <w:r>
              <w:rPr>
                <w:bCs/>
                <w:sz w:val="20"/>
                <w:szCs w:val="16"/>
                <w:lang w:val="ro-RO"/>
              </w:rPr>
              <w:t>Primaria</w:t>
            </w:r>
          </w:p>
        </w:tc>
      </w:tr>
      <w:tr w:rsidR="00DB5A6A" w14:paraId="14D732E6" w14:textId="77777777" w:rsidTr="00E51CC2">
        <w:trPr>
          <w:trHeight w:val="453"/>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FF97BC" w14:textId="77777777" w:rsidR="00DB5A6A" w:rsidRDefault="00DB5A6A" w:rsidP="00E51CC2">
            <w:pPr>
              <w:spacing w:after="0"/>
              <w:jc w:val="center"/>
              <w:rPr>
                <w:b/>
                <w:bCs/>
                <w:sz w:val="16"/>
                <w:szCs w:val="16"/>
                <w:lang w:val="ro-RO"/>
              </w:rPr>
            </w:pPr>
            <w:r>
              <w:rPr>
                <w:b/>
                <w:bCs/>
                <w:sz w:val="16"/>
                <w:szCs w:val="16"/>
                <w:lang w:val="ro-RO"/>
              </w:rPr>
              <w:t>9</w:t>
            </w: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D6CFCEF" w14:textId="77777777" w:rsidR="00DB5A6A" w:rsidRDefault="00DB5A6A" w:rsidP="00E51CC2">
            <w:pPr>
              <w:spacing w:after="0" w:line="360" w:lineRule="auto"/>
              <w:rPr>
                <w:sz w:val="20"/>
                <w:szCs w:val="18"/>
                <w:lang w:val="ro-RO"/>
              </w:rPr>
            </w:pPr>
            <w:r>
              <w:rPr>
                <w:sz w:val="20"/>
                <w:szCs w:val="18"/>
                <w:lang w:val="ro-RO"/>
              </w:rPr>
              <w:t>Printer Laser Jet 1005 MFP        1 buc</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9303D69" w14:textId="77777777" w:rsidR="00DB5A6A" w:rsidRDefault="00DB5A6A" w:rsidP="00E51CC2">
            <w:pPr>
              <w:spacing w:after="0" w:line="360" w:lineRule="auto"/>
              <w:rPr>
                <w:sz w:val="20"/>
                <w:szCs w:val="18"/>
                <w:lang w:val="ro-RO"/>
              </w:rPr>
            </w:pPr>
            <w:r>
              <w:rPr>
                <w:sz w:val="20"/>
                <w:szCs w:val="18"/>
                <w:lang w:val="ro-RO"/>
              </w:rPr>
              <w:t>31880036</w:t>
            </w: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AB09DCA" w14:textId="77777777" w:rsidR="00DB5A6A" w:rsidRDefault="00DB5A6A" w:rsidP="00E51CC2">
            <w:pPr>
              <w:spacing w:after="0" w:line="360" w:lineRule="auto"/>
              <w:rPr>
                <w:bCs/>
                <w:sz w:val="20"/>
                <w:szCs w:val="16"/>
                <w:lang w:val="ro-RO"/>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4A23483" w14:textId="77777777" w:rsidR="00DB5A6A" w:rsidRDefault="00DB5A6A" w:rsidP="00E51CC2">
            <w:pPr>
              <w:spacing w:after="0" w:line="360" w:lineRule="auto"/>
              <w:rPr>
                <w:bCs/>
                <w:sz w:val="20"/>
                <w:szCs w:val="16"/>
                <w:lang w:val="ro-RO"/>
              </w:rPr>
            </w:pPr>
            <w:r>
              <w:rPr>
                <w:bCs/>
                <w:sz w:val="20"/>
                <w:szCs w:val="16"/>
                <w:lang w:val="ro-RO"/>
              </w:rPr>
              <w:t>1350,00</w:t>
            </w: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DC54F2C" w14:textId="77777777" w:rsidR="00DB5A6A" w:rsidRDefault="00DB5A6A" w:rsidP="00E51CC2">
            <w:pPr>
              <w:spacing w:after="0" w:line="360" w:lineRule="auto"/>
              <w:rPr>
                <w:bCs/>
                <w:sz w:val="20"/>
                <w:szCs w:val="16"/>
                <w:lang w:val="ro-RO"/>
              </w:rPr>
            </w:pPr>
            <w:r>
              <w:rPr>
                <w:bCs/>
                <w:sz w:val="20"/>
                <w:szCs w:val="16"/>
                <w:lang w:val="ro-RO"/>
              </w:rPr>
              <w:t>0</w:t>
            </w: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57B0CB3" w14:textId="77777777" w:rsidR="00DB5A6A" w:rsidRDefault="00DB5A6A" w:rsidP="00E51CC2">
            <w:pPr>
              <w:spacing w:after="0" w:line="360" w:lineRule="auto"/>
              <w:rPr>
                <w:bCs/>
                <w:sz w:val="20"/>
                <w:szCs w:val="16"/>
                <w:lang w:val="ro-RO"/>
              </w:rPr>
            </w:pP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CA2EDF7" w14:textId="77777777" w:rsidR="00DB5A6A" w:rsidRDefault="00DB5A6A" w:rsidP="00E51CC2">
            <w:pPr>
              <w:spacing w:after="0" w:line="360" w:lineRule="auto"/>
              <w:rPr>
                <w:bCs/>
                <w:sz w:val="20"/>
                <w:szCs w:val="16"/>
                <w:lang w:val="ro-RO"/>
              </w:rPr>
            </w:pP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1900CBF" w14:textId="77777777" w:rsidR="00DB5A6A" w:rsidRDefault="00DB5A6A" w:rsidP="00E51CC2">
            <w:pPr>
              <w:spacing w:after="0" w:line="360" w:lineRule="auto"/>
              <w:rPr>
                <w:bCs/>
                <w:sz w:val="20"/>
                <w:szCs w:val="16"/>
                <w:lang w:val="ro-RO"/>
              </w:rPr>
            </w:pPr>
            <w:r>
              <w:rPr>
                <w:bCs/>
                <w:sz w:val="20"/>
                <w:szCs w:val="16"/>
                <w:lang w:val="ro-RO"/>
              </w:rPr>
              <w:t>1350,00</w:t>
            </w: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E45EA6E" w14:textId="77777777" w:rsidR="00DB5A6A" w:rsidRDefault="00DB5A6A" w:rsidP="00E51CC2">
            <w:pPr>
              <w:spacing w:after="0" w:line="360" w:lineRule="auto"/>
              <w:rPr>
                <w:bCs/>
                <w:sz w:val="20"/>
                <w:szCs w:val="16"/>
                <w:lang w:val="ro-RO"/>
              </w:rPr>
            </w:pPr>
            <w:r>
              <w:rPr>
                <w:bCs/>
                <w:sz w:val="20"/>
                <w:szCs w:val="16"/>
                <w:lang w:val="ro-RO"/>
              </w:rPr>
              <w:t>1350,00</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B3F5F4C" w14:textId="77777777" w:rsidR="00DB5A6A" w:rsidRDefault="00DB5A6A" w:rsidP="00E51CC2">
            <w:pPr>
              <w:spacing w:after="0" w:line="360" w:lineRule="auto"/>
              <w:rPr>
                <w:bCs/>
                <w:sz w:val="20"/>
                <w:szCs w:val="16"/>
                <w:lang w:val="ro-RO"/>
              </w:rPr>
            </w:pPr>
            <w:r>
              <w:rPr>
                <w:bCs/>
                <w:sz w:val="20"/>
                <w:szCs w:val="16"/>
                <w:lang w:val="ro-RO"/>
              </w:rPr>
              <w:t>100</w:t>
            </w: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9379836" w14:textId="77777777" w:rsidR="00DB5A6A" w:rsidRDefault="00DB5A6A" w:rsidP="00E51CC2">
            <w:pPr>
              <w:spacing w:after="0" w:line="360" w:lineRule="auto"/>
              <w:rPr>
                <w:bCs/>
                <w:sz w:val="20"/>
                <w:szCs w:val="16"/>
                <w:lang w:val="ro-RO"/>
              </w:rPr>
            </w:pPr>
            <w:r>
              <w:rPr>
                <w:bCs/>
                <w:sz w:val="20"/>
                <w:szCs w:val="16"/>
                <w:lang w:val="ro-RO"/>
              </w:rPr>
              <w:t>Primaria</w:t>
            </w:r>
          </w:p>
        </w:tc>
      </w:tr>
      <w:tr w:rsidR="00DB5A6A" w:rsidRPr="004B7B91" w14:paraId="5AB2D959" w14:textId="77777777" w:rsidTr="00E51CC2">
        <w:trPr>
          <w:jc w:val="center"/>
        </w:trPr>
        <w:tc>
          <w:tcPr>
            <w:tcW w:w="3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C86EE2" w14:textId="77777777" w:rsidR="00DB5A6A" w:rsidRPr="004B7B91" w:rsidRDefault="00DB5A6A" w:rsidP="00E51CC2">
            <w:pPr>
              <w:spacing w:after="0"/>
              <w:jc w:val="center"/>
              <w:rPr>
                <w:b/>
                <w:bCs/>
                <w:sz w:val="24"/>
                <w:szCs w:val="24"/>
                <w:lang w:val="ro-RO"/>
              </w:rPr>
            </w:pPr>
          </w:p>
        </w:tc>
        <w:tc>
          <w:tcPr>
            <w:tcW w:w="14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A5298F7" w14:textId="77777777" w:rsidR="00DB5A6A" w:rsidRPr="004B7B91" w:rsidRDefault="00DB5A6A" w:rsidP="00E51CC2">
            <w:pPr>
              <w:spacing w:after="0"/>
              <w:jc w:val="center"/>
              <w:rPr>
                <w:b/>
                <w:sz w:val="24"/>
                <w:szCs w:val="24"/>
                <w:lang w:val="ro-RO"/>
              </w:rPr>
            </w:pPr>
            <w:r w:rsidRPr="004B7B91">
              <w:rPr>
                <w:b/>
                <w:sz w:val="24"/>
                <w:szCs w:val="24"/>
                <w:lang w:val="ro-RO"/>
              </w:rPr>
              <w:t>Total</w:t>
            </w:r>
          </w:p>
        </w:tc>
        <w:tc>
          <w:tcPr>
            <w:tcW w:w="9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C2EC70" w14:textId="77777777" w:rsidR="00DB5A6A" w:rsidRPr="004B7B91" w:rsidRDefault="00DB5A6A" w:rsidP="00E51CC2">
            <w:pPr>
              <w:spacing w:after="0"/>
              <w:jc w:val="center"/>
              <w:rPr>
                <w:b/>
                <w:sz w:val="24"/>
                <w:szCs w:val="24"/>
                <w:lang w:val="ro-RO"/>
              </w:rPr>
            </w:pPr>
          </w:p>
        </w:tc>
        <w:tc>
          <w:tcPr>
            <w:tcW w:w="11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9F53AB6" w14:textId="77777777" w:rsidR="00DB5A6A" w:rsidRPr="004B7B91" w:rsidRDefault="00DB5A6A" w:rsidP="00E51CC2">
            <w:pPr>
              <w:spacing w:after="0"/>
              <w:jc w:val="center"/>
              <w:rPr>
                <w:b/>
                <w:bCs/>
                <w:sz w:val="24"/>
                <w:szCs w:val="24"/>
                <w:lang w:val="ro-RO"/>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FDA3089" w14:textId="77777777" w:rsidR="00DB5A6A" w:rsidRPr="004B7B91" w:rsidRDefault="00DB5A6A" w:rsidP="00E51CC2">
            <w:pPr>
              <w:spacing w:after="0"/>
              <w:jc w:val="center"/>
              <w:rPr>
                <w:b/>
                <w:bCs/>
                <w:sz w:val="24"/>
                <w:szCs w:val="24"/>
                <w:lang w:val="ro-RO"/>
              </w:rPr>
            </w:pPr>
          </w:p>
        </w:tc>
        <w:tc>
          <w:tcPr>
            <w:tcW w:w="8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84B822" w14:textId="77777777" w:rsidR="00DB5A6A" w:rsidRPr="004B7B91" w:rsidRDefault="00DB5A6A" w:rsidP="00E51CC2">
            <w:pPr>
              <w:spacing w:after="0"/>
              <w:jc w:val="center"/>
              <w:rPr>
                <w:b/>
                <w:bCs/>
                <w:sz w:val="24"/>
                <w:szCs w:val="24"/>
                <w:lang w:val="ro-RO"/>
              </w:rPr>
            </w:pPr>
          </w:p>
        </w:tc>
        <w:tc>
          <w:tcPr>
            <w:tcW w:w="9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E98CB50" w14:textId="77777777" w:rsidR="00DB5A6A" w:rsidRPr="004B7B91" w:rsidRDefault="00DB5A6A" w:rsidP="00E51CC2">
            <w:pPr>
              <w:spacing w:after="0"/>
              <w:jc w:val="center"/>
              <w:rPr>
                <w:b/>
                <w:bCs/>
                <w:sz w:val="24"/>
                <w:szCs w:val="24"/>
                <w:lang w:val="ro-RO"/>
              </w:rPr>
            </w:pPr>
          </w:p>
        </w:tc>
        <w:tc>
          <w:tcPr>
            <w:tcW w:w="8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BCA989" w14:textId="77777777" w:rsidR="00DB5A6A" w:rsidRPr="004B7B91" w:rsidRDefault="00DB5A6A" w:rsidP="00E51CC2">
            <w:pPr>
              <w:spacing w:after="0"/>
              <w:jc w:val="center"/>
              <w:rPr>
                <w:b/>
                <w:bCs/>
                <w:sz w:val="24"/>
                <w:szCs w:val="24"/>
                <w:lang w:val="ro-RO"/>
              </w:rPr>
            </w:pPr>
          </w:p>
        </w:tc>
        <w:tc>
          <w:tcPr>
            <w:tcW w:w="76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EC0AEB5" w14:textId="77777777" w:rsidR="00DB5A6A" w:rsidRPr="004B7B91" w:rsidRDefault="00DB5A6A" w:rsidP="00E51CC2">
            <w:pPr>
              <w:spacing w:after="0"/>
              <w:jc w:val="center"/>
              <w:rPr>
                <w:b/>
                <w:bCs/>
                <w:sz w:val="24"/>
                <w:szCs w:val="24"/>
                <w:lang w:val="ro-RO"/>
              </w:rPr>
            </w:pPr>
          </w:p>
        </w:tc>
        <w:tc>
          <w:tcPr>
            <w:tcW w:w="9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0FB299A" w14:textId="77777777" w:rsidR="00DB5A6A" w:rsidRPr="004B7B91" w:rsidRDefault="00DB5A6A" w:rsidP="00E51CC2">
            <w:pPr>
              <w:spacing w:after="0"/>
              <w:jc w:val="center"/>
              <w:rPr>
                <w:b/>
                <w:bCs/>
                <w:sz w:val="24"/>
                <w:szCs w:val="24"/>
                <w:lang w:val="ro-RO"/>
              </w:rPr>
            </w:pPr>
            <w:r w:rsidRPr="004B7B91">
              <w:rPr>
                <w:b/>
                <w:bCs/>
                <w:sz w:val="24"/>
                <w:szCs w:val="24"/>
                <w:lang w:val="ro-RO"/>
              </w:rPr>
              <w:t>19998,43</w:t>
            </w:r>
          </w:p>
        </w:tc>
        <w:tc>
          <w:tcPr>
            <w:tcW w:w="61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E77B63D" w14:textId="77777777" w:rsidR="00DB5A6A" w:rsidRPr="004B7B91" w:rsidRDefault="00DB5A6A" w:rsidP="00E51CC2">
            <w:pPr>
              <w:jc w:val="center"/>
              <w:rPr>
                <w:b/>
                <w:bCs/>
                <w:sz w:val="24"/>
                <w:szCs w:val="24"/>
                <w:lang w:val="ro-RO"/>
              </w:rPr>
            </w:pPr>
          </w:p>
        </w:tc>
        <w:tc>
          <w:tcPr>
            <w:tcW w:w="10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1970BF7" w14:textId="77777777" w:rsidR="00DB5A6A" w:rsidRPr="004B7B91" w:rsidRDefault="00DB5A6A" w:rsidP="00E51CC2">
            <w:pPr>
              <w:spacing w:after="0"/>
              <w:jc w:val="center"/>
              <w:rPr>
                <w:b/>
                <w:bCs/>
                <w:sz w:val="24"/>
                <w:szCs w:val="24"/>
                <w:lang w:val="ro-RO"/>
              </w:rPr>
            </w:pPr>
          </w:p>
        </w:tc>
      </w:tr>
    </w:tbl>
    <w:p w14:paraId="7E35BC34" w14:textId="39B1E179" w:rsidR="00DB5A6A" w:rsidRDefault="004B7B91" w:rsidP="00DB5A6A">
      <w:pPr>
        <w:rPr>
          <w:rFonts w:cs="Times New Roman"/>
          <w:sz w:val="24"/>
          <w:szCs w:val="24"/>
          <w:lang w:val="ro-RO"/>
        </w:rPr>
      </w:pPr>
      <w:r>
        <w:rPr>
          <w:rFonts w:cs="Times New Roman"/>
          <w:sz w:val="24"/>
          <w:szCs w:val="24"/>
          <w:lang w:val="ro-RO"/>
        </w:rPr>
        <w:t xml:space="preserve">   </w:t>
      </w:r>
      <w:r w:rsidR="00DB5A6A">
        <w:rPr>
          <w:rFonts w:cs="Times New Roman"/>
          <w:sz w:val="24"/>
          <w:szCs w:val="24"/>
          <w:lang w:val="ro-RO"/>
        </w:rPr>
        <w:t>Secretarul Consiliului local                                                    Nina Diordiev</w:t>
      </w:r>
    </w:p>
    <w:p w14:paraId="5033495F" w14:textId="77777777" w:rsidR="004D44EC" w:rsidRDefault="004D44EC" w:rsidP="00DB5A6A">
      <w:pPr>
        <w:rPr>
          <w:rFonts w:cs="Times New Roman"/>
          <w:sz w:val="24"/>
          <w:szCs w:val="24"/>
          <w:lang w:val="ro-RO"/>
        </w:rPr>
      </w:pPr>
    </w:p>
    <w:p w14:paraId="5C99C979" w14:textId="77777777" w:rsidR="004B7B91" w:rsidRDefault="004B7B91" w:rsidP="004B7B91">
      <w:pPr>
        <w:tabs>
          <w:tab w:val="left" w:pos="884"/>
          <w:tab w:val="left" w:pos="1196"/>
        </w:tabs>
        <w:spacing w:after="0"/>
        <w:jc w:val="center"/>
        <w:rPr>
          <w:b/>
          <w:sz w:val="24"/>
          <w:szCs w:val="24"/>
          <w:lang w:val="ro-RO"/>
        </w:rPr>
      </w:pPr>
      <w:r>
        <w:rPr>
          <w:b/>
          <w:sz w:val="24"/>
          <w:szCs w:val="24"/>
          <w:lang w:val="ro-RO"/>
        </w:rPr>
        <w:t>Nota informativă la proiectul de decizie</w:t>
      </w:r>
    </w:p>
    <w:p w14:paraId="12D316D4" w14:textId="77777777" w:rsidR="004B7B91" w:rsidRDefault="004B7B91" w:rsidP="004B7B91">
      <w:pPr>
        <w:spacing w:after="0"/>
        <w:jc w:val="center"/>
        <w:rPr>
          <w:b/>
          <w:sz w:val="24"/>
          <w:szCs w:val="24"/>
          <w:lang w:val="ro-RO"/>
        </w:rPr>
      </w:pPr>
      <w:r>
        <w:rPr>
          <w:b/>
          <w:sz w:val="24"/>
          <w:szCs w:val="24"/>
          <w:lang w:val="ro-RO"/>
        </w:rPr>
        <w:t>”Cu privire la casarea unor bunuri”</w:t>
      </w:r>
    </w:p>
    <w:p w14:paraId="471F7DC2" w14:textId="77777777" w:rsidR="004B7B91" w:rsidRDefault="004B7B91" w:rsidP="004B7B91">
      <w:pPr>
        <w:tabs>
          <w:tab w:val="left" w:pos="884"/>
          <w:tab w:val="left" w:pos="1196"/>
        </w:tabs>
        <w:spacing w:after="0"/>
        <w:jc w:val="center"/>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4B7B91" w:rsidRPr="00014586" w14:paraId="0EB3BB34"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1E2864E7" w14:textId="77777777" w:rsidR="004B7B91" w:rsidRDefault="004B7B91">
            <w:pPr>
              <w:numPr>
                <w:ilvl w:val="3"/>
                <w:numId w:val="7"/>
              </w:numPr>
              <w:tabs>
                <w:tab w:val="left" w:pos="284"/>
                <w:tab w:val="left" w:pos="1196"/>
              </w:tabs>
              <w:spacing w:after="0"/>
              <w:ind w:left="0" w:firstLine="0"/>
              <w:jc w:val="both"/>
              <w:rPr>
                <w:b/>
                <w:sz w:val="24"/>
                <w:szCs w:val="24"/>
                <w:lang w:val="ro-RO"/>
              </w:rPr>
            </w:pPr>
            <w:r>
              <w:rPr>
                <w:b/>
                <w:sz w:val="24"/>
                <w:szCs w:val="24"/>
                <w:lang w:val="ro-RO"/>
              </w:rPr>
              <w:t>Denumirea autorului şi, după caz, a participanţilor la elaborarea proiectului</w:t>
            </w:r>
          </w:p>
        </w:tc>
      </w:tr>
      <w:tr w:rsidR="004B7B91" w14:paraId="3B62585C"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20215FBB" w14:textId="77777777" w:rsidR="004B7B91" w:rsidRDefault="004B7B91" w:rsidP="00E51CC2">
            <w:pPr>
              <w:tabs>
                <w:tab w:val="left" w:pos="884"/>
                <w:tab w:val="left" w:pos="1196"/>
              </w:tabs>
              <w:spacing w:after="0"/>
              <w:jc w:val="both"/>
              <w:rPr>
                <w:sz w:val="24"/>
                <w:szCs w:val="24"/>
                <w:lang w:val="ro-RO"/>
              </w:rPr>
            </w:pPr>
            <w:r>
              <w:rPr>
                <w:sz w:val="24"/>
                <w:szCs w:val="24"/>
                <w:lang w:val="ro-RO"/>
              </w:rPr>
              <w:t>Proiectul de decizie ”Cu privire la casarea unor bunuri”, este elaborat de dna. Bolgari Valentina, economist principal, președintele comisiei de inventariere.</w:t>
            </w:r>
          </w:p>
        </w:tc>
      </w:tr>
      <w:tr w:rsidR="004B7B91" w:rsidRPr="00014586" w14:paraId="487EC988"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46E48994" w14:textId="77777777" w:rsidR="004B7B91" w:rsidRDefault="004B7B91" w:rsidP="00E51CC2">
            <w:pPr>
              <w:tabs>
                <w:tab w:val="left" w:pos="884"/>
                <w:tab w:val="left" w:pos="1196"/>
              </w:tabs>
              <w:spacing w:after="0"/>
              <w:jc w:val="both"/>
              <w:rPr>
                <w:b/>
                <w:sz w:val="24"/>
                <w:szCs w:val="24"/>
                <w:lang w:val="ro-RO"/>
              </w:rPr>
            </w:pPr>
            <w:r>
              <w:rPr>
                <w:b/>
                <w:sz w:val="24"/>
                <w:szCs w:val="24"/>
                <w:lang w:val="ro-RO"/>
              </w:rPr>
              <w:t>2. Condiţiile ce au impus elaborarea proiectului de act normativ şi finalităţile urmărite</w:t>
            </w:r>
          </w:p>
        </w:tc>
      </w:tr>
      <w:tr w:rsidR="004B7B91" w:rsidRPr="00014586" w14:paraId="63CFAC0E"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43064D48" w14:textId="77777777" w:rsidR="004B7B91" w:rsidRDefault="004B7B91" w:rsidP="00E51CC2">
            <w:pPr>
              <w:tabs>
                <w:tab w:val="left" w:pos="884"/>
                <w:tab w:val="left" w:pos="1196"/>
              </w:tabs>
              <w:spacing w:after="0"/>
              <w:jc w:val="both"/>
              <w:rPr>
                <w:sz w:val="24"/>
                <w:szCs w:val="24"/>
                <w:lang w:val="ro-RO"/>
              </w:rPr>
            </w:pPr>
            <w:r>
              <w:rPr>
                <w:sz w:val="24"/>
                <w:szCs w:val="24"/>
                <w:lang w:val="ro-RO"/>
              </w:rPr>
              <w:t xml:space="preserve">Proiectul de decizie este elaborat în temeiul </w:t>
            </w:r>
            <w:r>
              <w:rPr>
                <w:lang w:val="ro-RO"/>
              </w:rPr>
              <w:t>art. 14 ale Legii privind administraţia publică locală nr. 436/2006, Ordinului Ministerul Finanlelor nr. 60 din 29 mai 2012 сu privire lа арrоbаrеа Regulamentului privind inventarierea, HG nr. 500 din 12.05.1998 despre aprobarea Regulamentului privind casarea bunurilor uzate, raportate la mijloace fixe.</w:t>
            </w:r>
          </w:p>
        </w:tc>
      </w:tr>
      <w:tr w:rsidR="004B7B91" w:rsidRPr="00014586" w14:paraId="2D49381D"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31087A51" w14:textId="77777777" w:rsidR="004B7B91" w:rsidRDefault="004B7B91" w:rsidP="00E51CC2">
            <w:pPr>
              <w:tabs>
                <w:tab w:val="left" w:pos="884"/>
                <w:tab w:val="left" w:pos="1196"/>
              </w:tabs>
              <w:spacing w:after="0"/>
              <w:jc w:val="both"/>
              <w:rPr>
                <w:b/>
                <w:sz w:val="24"/>
                <w:szCs w:val="24"/>
                <w:lang w:val="ro-RO"/>
              </w:rPr>
            </w:pPr>
            <w:r>
              <w:rPr>
                <w:b/>
                <w:sz w:val="24"/>
                <w:szCs w:val="24"/>
                <w:lang w:val="ro-RO"/>
              </w:rPr>
              <w:t>3. Principalele prevederi ale proiectului şi evidenţierea elementelor noi</w:t>
            </w:r>
          </w:p>
        </w:tc>
      </w:tr>
      <w:tr w:rsidR="004B7B91" w:rsidRPr="00014586" w14:paraId="60A72D0C"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6CFA7D56" w14:textId="77777777" w:rsidR="004B7B91" w:rsidRDefault="004B7B91">
            <w:pPr>
              <w:pStyle w:val="af8"/>
              <w:numPr>
                <w:ilvl w:val="0"/>
                <w:numId w:val="27"/>
              </w:numPr>
              <w:spacing w:line="276" w:lineRule="auto"/>
              <w:ind w:left="426"/>
              <w:jc w:val="both"/>
              <w:rPr>
                <w:b/>
                <w:sz w:val="22"/>
                <w:szCs w:val="22"/>
              </w:rPr>
            </w:pPr>
            <w:r>
              <w:rPr>
                <w:sz w:val="24"/>
                <w:szCs w:val="24"/>
              </w:rPr>
              <w:t xml:space="preserve">Proiectul de decizie </w:t>
            </w:r>
            <w:r>
              <w:rPr>
                <w:b/>
              </w:rPr>
              <w:t>”Cu privire la casarea unor bunuri”</w:t>
            </w:r>
            <w:r>
              <w:rPr>
                <w:sz w:val="24"/>
                <w:szCs w:val="24"/>
              </w:rPr>
              <w:t>, prevede casarea unor bunuri fixe în urma procedurii de inventariere a bunurilor materiale și a mijloacelor fixe pe primăria Doroțcaia, conform Registrului actelor mijloacelor fixe ce urmează a fi casate(Anexă).</w:t>
            </w:r>
          </w:p>
        </w:tc>
      </w:tr>
      <w:tr w:rsidR="004B7B91" w14:paraId="026E6C33"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08781947" w14:textId="77777777" w:rsidR="004B7B91" w:rsidRDefault="004B7B91" w:rsidP="00E51CC2">
            <w:pPr>
              <w:tabs>
                <w:tab w:val="left" w:pos="884"/>
                <w:tab w:val="left" w:pos="1196"/>
              </w:tabs>
              <w:spacing w:after="0"/>
              <w:jc w:val="both"/>
              <w:rPr>
                <w:b/>
                <w:sz w:val="24"/>
                <w:szCs w:val="24"/>
                <w:lang w:val="ro-RO"/>
              </w:rPr>
            </w:pPr>
            <w:r>
              <w:rPr>
                <w:b/>
                <w:sz w:val="24"/>
                <w:szCs w:val="24"/>
                <w:lang w:val="ro-RO"/>
              </w:rPr>
              <w:t>4. Fundamentarea economico-financiară</w:t>
            </w:r>
          </w:p>
        </w:tc>
      </w:tr>
      <w:tr w:rsidR="004B7B91" w:rsidRPr="00014586" w14:paraId="76AB1629"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613984DE" w14:textId="77777777" w:rsidR="004B7B91" w:rsidRDefault="004B7B91" w:rsidP="00E51CC2">
            <w:pPr>
              <w:pStyle w:val="ae"/>
              <w:spacing w:line="276" w:lineRule="auto"/>
              <w:ind w:left="567" w:firstLine="0"/>
              <w:rPr>
                <w:lang w:val="ro-RO" w:eastAsia="en-US"/>
              </w:rPr>
            </w:pPr>
            <w:r>
              <w:rPr>
                <w:lang w:val="ro-RO" w:eastAsia="en-US"/>
              </w:rPr>
              <w:t>Implimentarea proiectul nu prevede cheltuieli suplimentare.</w:t>
            </w:r>
          </w:p>
        </w:tc>
      </w:tr>
      <w:tr w:rsidR="004B7B91" w:rsidRPr="00014586" w14:paraId="29FC171C"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1C7E07C0" w14:textId="77777777" w:rsidR="004B7B91" w:rsidRDefault="004B7B91" w:rsidP="00E51CC2">
            <w:pPr>
              <w:tabs>
                <w:tab w:val="left" w:pos="884"/>
                <w:tab w:val="left" w:pos="1196"/>
              </w:tabs>
              <w:spacing w:after="0"/>
              <w:jc w:val="both"/>
              <w:rPr>
                <w:b/>
                <w:sz w:val="24"/>
                <w:szCs w:val="24"/>
                <w:lang w:val="ro-RO" w:eastAsia="ru-MD"/>
              </w:rPr>
            </w:pPr>
            <w:r>
              <w:rPr>
                <w:b/>
                <w:sz w:val="24"/>
                <w:szCs w:val="24"/>
                <w:lang w:val="ro-RO"/>
              </w:rPr>
              <w:t>6. Modul de încorporare a actului în cadrul normativ în vigoare</w:t>
            </w:r>
          </w:p>
        </w:tc>
      </w:tr>
      <w:tr w:rsidR="004B7B91" w:rsidRPr="00014586" w14:paraId="3268ECDC"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470F5627" w14:textId="77777777" w:rsidR="004B7B91" w:rsidRDefault="004B7B91" w:rsidP="00E51CC2">
            <w:pPr>
              <w:tabs>
                <w:tab w:val="left" w:pos="884"/>
                <w:tab w:val="left" w:pos="1196"/>
              </w:tabs>
              <w:spacing w:after="0"/>
              <w:jc w:val="both"/>
              <w:rPr>
                <w:sz w:val="24"/>
                <w:szCs w:val="24"/>
                <w:lang w:val="ro-RO"/>
              </w:rPr>
            </w:pPr>
            <w:r>
              <w:rPr>
                <w:sz w:val="24"/>
                <w:szCs w:val="24"/>
                <w:lang w:val="ro-RO"/>
              </w:rPr>
              <w:t>Proiectul de decizie se încorporează în sistemul actelor normative in vigoare.</w:t>
            </w:r>
          </w:p>
        </w:tc>
      </w:tr>
      <w:tr w:rsidR="004B7B91" w:rsidRPr="00014586" w14:paraId="675B1909"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7E5393D4" w14:textId="77777777" w:rsidR="004B7B91" w:rsidRDefault="004B7B91" w:rsidP="00E51CC2">
            <w:pPr>
              <w:tabs>
                <w:tab w:val="left" w:pos="884"/>
                <w:tab w:val="left" w:pos="1196"/>
              </w:tabs>
              <w:spacing w:after="0"/>
              <w:jc w:val="both"/>
              <w:rPr>
                <w:b/>
                <w:sz w:val="24"/>
                <w:szCs w:val="24"/>
                <w:lang w:val="ro-RO"/>
              </w:rPr>
            </w:pPr>
            <w:r>
              <w:rPr>
                <w:b/>
                <w:sz w:val="24"/>
                <w:szCs w:val="24"/>
                <w:lang w:val="ro-RO"/>
              </w:rPr>
              <w:t>7. Avizarea şi consultarea publică a proiectului</w:t>
            </w:r>
          </w:p>
        </w:tc>
      </w:tr>
      <w:tr w:rsidR="004B7B91" w:rsidRPr="00014586" w14:paraId="1B7098B5"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2CDC5333" w14:textId="77777777" w:rsidR="004B7B91" w:rsidRDefault="004B7B91" w:rsidP="00E51CC2">
            <w:pPr>
              <w:tabs>
                <w:tab w:val="left" w:pos="884"/>
                <w:tab w:val="left" w:pos="1196"/>
              </w:tabs>
              <w:spacing w:after="0"/>
              <w:jc w:val="both"/>
              <w:rPr>
                <w:sz w:val="24"/>
                <w:szCs w:val="24"/>
                <w:lang w:val="ro-RO"/>
              </w:rPr>
            </w:pPr>
            <w:r>
              <w:rPr>
                <w:rFonts w:eastAsia="Times New Roman" w:cs="Times New Roman"/>
                <w:sz w:val="24"/>
                <w:szCs w:val="24"/>
                <w:lang w:val="ro-RO" w:eastAsia="ar-SA"/>
              </w:rPr>
              <w:t xml:space="preserve">Proiectul va fi supus consultării publice, conform art.32 din Legea nr.100 din 22 decembrie 2017 cu privire la actele normative, fiind plasat pe pagina Web, al primăriei Doroțcaia, </w:t>
            </w:r>
            <w:hyperlink r:id="rId12" w:history="1">
              <w:r>
                <w:rPr>
                  <w:rStyle w:val="a3"/>
                  <w:rFonts w:eastAsia="Times New Roman" w:cs="Times New Roman"/>
                  <w:sz w:val="24"/>
                  <w:szCs w:val="24"/>
                  <w:lang w:val="ro-RO" w:eastAsia="ar-SA"/>
                </w:rPr>
                <w:t>www.primariadorotcaia.md</w:t>
              </w:r>
            </w:hyperlink>
            <w:r>
              <w:rPr>
                <w:rFonts w:eastAsia="Times New Roman" w:cs="Times New Roman"/>
                <w:color w:val="0563C1"/>
                <w:sz w:val="24"/>
                <w:szCs w:val="24"/>
                <w:u w:val="single"/>
                <w:lang w:val="ro-RO" w:eastAsia="ar-SA"/>
              </w:rPr>
              <w:t xml:space="preserve"> </w:t>
            </w:r>
          </w:p>
        </w:tc>
      </w:tr>
      <w:tr w:rsidR="004B7B91" w14:paraId="7602E227"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499F0EAD" w14:textId="77777777" w:rsidR="004B7B91" w:rsidRDefault="004B7B91" w:rsidP="00E51CC2">
            <w:pPr>
              <w:suppressAutoHyphens/>
              <w:spacing w:before="100" w:beforeAutospacing="1" w:after="100" w:afterAutospacing="1"/>
              <w:jc w:val="both"/>
              <w:rPr>
                <w:rFonts w:eastAsia="Times New Roman" w:cs="Times New Roman"/>
                <w:b/>
                <w:sz w:val="24"/>
                <w:szCs w:val="24"/>
                <w:lang w:val="ro-RO" w:eastAsia="ar-SA"/>
              </w:rPr>
            </w:pPr>
            <w:r>
              <w:rPr>
                <w:rFonts w:eastAsia="Times New Roman" w:cs="Times New Roman"/>
                <w:b/>
                <w:sz w:val="24"/>
                <w:szCs w:val="24"/>
                <w:lang w:val="ro-RO" w:eastAsia="ar-SA"/>
              </w:rPr>
              <w:t>7. Constatările expertizei anticorupţi</w:t>
            </w:r>
          </w:p>
        </w:tc>
      </w:tr>
      <w:tr w:rsidR="004B7B91" w:rsidRPr="00014586" w14:paraId="2465F528"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67AAF42B" w14:textId="77777777" w:rsidR="004B7B91" w:rsidRDefault="004B7B91" w:rsidP="00E51CC2">
            <w:pPr>
              <w:suppressAutoHyphens/>
              <w:spacing w:before="100" w:beforeAutospacing="1" w:after="100" w:afterAutospacing="1"/>
              <w:jc w:val="both"/>
              <w:rPr>
                <w:rFonts w:eastAsia="Times New Roman" w:cs="Times New Roman"/>
                <w:sz w:val="24"/>
                <w:szCs w:val="24"/>
                <w:lang w:val="ro-RO" w:eastAsia="ar-SA"/>
              </w:rPr>
            </w:pPr>
            <w:r>
              <w:rPr>
                <w:rFonts w:eastAsia="Times New Roman" w:cs="Times New Roman"/>
                <w:sz w:val="24"/>
                <w:szCs w:val="24"/>
                <w:lang w:val="ro-RO" w:eastAsia="ar-SA"/>
              </w:rPr>
              <w:t>Nu este necesară expertiza anticorupție</w:t>
            </w:r>
          </w:p>
        </w:tc>
      </w:tr>
      <w:tr w:rsidR="004B7B91" w14:paraId="5F991E36"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767AC9B5" w14:textId="77777777" w:rsidR="004B7B91" w:rsidRDefault="004B7B91" w:rsidP="00E51CC2">
            <w:pPr>
              <w:suppressAutoHyphens/>
              <w:spacing w:before="100" w:beforeAutospacing="1" w:after="100" w:afterAutospacing="1"/>
              <w:jc w:val="both"/>
              <w:rPr>
                <w:rFonts w:eastAsia="Times New Roman" w:cs="Times New Roman"/>
                <w:b/>
                <w:sz w:val="24"/>
                <w:szCs w:val="24"/>
                <w:lang w:val="ro-RO" w:eastAsia="ar-SA"/>
              </w:rPr>
            </w:pPr>
            <w:r>
              <w:rPr>
                <w:rFonts w:eastAsia="Times New Roman" w:cs="Times New Roman"/>
                <w:b/>
                <w:sz w:val="24"/>
                <w:szCs w:val="24"/>
                <w:lang w:val="ro-RO" w:eastAsia="ar-SA"/>
              </w:rPr>
              <w:t>8. Constatările expertizei juridice</w:t>
            </w:r>
          </w:p>
        </w:tc>
      </w:tr>
      <w:tr w:rsidR="004B7B91" w:rsidRPr="00014586" w14:paraId="0C6817F4"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1028E865" w14:textId="77777777" w:rsidR="004B7B91" w:rsidRDefault="004B7B91" w:rsidP="00E51CC2">
            <w:pPr>
              <w:suppressAutoHyphens/>
              <w:spacing w:before="100" w:beforeAutospacing="1" w:after="100" w:afterAutospacing="1"/>
              <w:jc w:val="both"/>
              <w:rPr>
                <w:rFonts w:eastAsia="Times New Roman" w:cs="Times New Roman"/>
                <w:b/>
                <w:sz w:val="24"/>
                <w:szCs w:val="24"/>
                <w:lang w:val="ro-RO" w:eastAsia="ar-SA"/>
              </w:rPr>
            </w:pPr>
            <w:r>
              <w:rPr>
                <w:rFonts w:eastAsia="Times New Roman" w:cs="Times New Roman"/>
                <w:sz w:val="24"/>
                <w:szCs w:val="24"/>
                <w:lang w:val="ro-RO" w:eastAsia="ar-SA"/>
              </w:rPr>
              <w:t>Proiectul de decizie se încadrează în normele legislației în vigoare.</w:t>
            </w:r>
          </w:p>
        </w:tc>
      </w:tr>
    </w:tbl>
    <w:p w14:paraId="106B9408" w14:textId="77777777" w:rsidR="004B7B91" w:rsidRDefault="004B7B91" w:rsidP="004B7B91">
      <w:pPr>
        <w:rPr>
          <w:rFonts w:asciiTheme="minorHAnsi" w:eastAsiaTheme="minorEastAsia" w:hAnsiTheme="minorHAnsi"/>
          <w:sz w:val="22"/>
          <w:lang w:val="ro-RO" w:eastAsia="ru-MD"/>
        </w:rPr>
      </w:pPr>
    </w:p>
    <w:p w14:paraId="0A1AA6B7" w14:textId="77777777" w:rsidR="004B7B91" w:rsidRDefault="004B7B91" w:rsidP="004B7B91">
      <w:pPr>
        <w:spacing w:after="0"/>
        <w:jc w:val="center"/>
        <w:rPr>
          <w:rFonts w:eastAsia="Times New Roman" w:cs="Times New Roman"/>
          <w:b/>
          <w:sz w:val="24"/>
          <w:szCs w:val="24"/>
          <w:lang w:val="ro-RO" w:eastAsia="ru-RU"/>
        </w:rPr>
      </w:pPr>
    </w:p>
    <w:p w14:paraId="3B7A699C" w14:textId="77777777" w:rsidR="004B7B91" w:rsidRDefault="004B7B91" w:rsidP="004B7B91">
      <w:pPr>
        <w:spacing w:after="0"/>
        <w:jc w:val="center"/>
        <w:rPr>
          <w:rFonts w:eastAsia="Times New Roman" w:cs="Times New Roman"/>
          <w:b/>
          <w:sz w:val="24"/>
          <w:szCs w:val="24"/>
          <w:lang w:val="ro-RO" w:eastAsia="ru-RU"/>
        </w:rPr>
      </w:pPr>
    </w:p>
    <w:p w14:paraId="6232692D" w14:textId="35B3CC7B" w:rsidR="004B7B91" w:rsidRPr="0087089A" w:rsidRDefault="0087089A" w:rsidP="004B7B91">
      <w:pPr>
        <w:spacing w:after="0"/>
        <w:rPr>
          <w:rFonts w:eastAsia="Times New Roman" w:cs="Times New Roman"/>
          <w:bCs/>
          <w:sz w:val="24"/>
          <w:szCs w:val="24"/>
          <w:lang w:val="ro-RO" w:eastAsia="ru-RU"/>
        </w:rPr>
      </w:pPr>
      <w:r w:rsidRPr="0087089A">
        <w:rPr>
          <w:rFonts w:eastAsia="Times New Roman" w:cs="Times New Roman"/>
          <w:bCs/>
          <w:sz w:val="24"/>
          <w:szCs w:val="24"/>
          <w:lang w:val="ro-RO" w:eastAsia="ru-RU"/>
        </w:rPr>
        <w:t>Executor:</w:t>
      </w:r>
    </w:p>
    <w:p w14:paraId="42F9C594" w14:textId="77777777" w:rsidR="004B7B91" w:rsidRPr="003E60FE" w:rsidRDefault="004B7B91" w:rsidP="004B7B91">
      <w:pPr>
        <w:spacing w:after="0"/>
        <w:rPr>
          <w:rFonts w:eastAsia="Times New Roman" w:cs="Times New Roman"/>
          <w:bCs/>
          <w:sz w:val="24"/>
          <w:szCs w:val="24"/>
          <w:lang w:val="ro-RO" w:eastAsia="ru-RU"/>
        </w:rPr>
      </w:pPr>
      <w:r w:rsidRPr="003E60FE">
        <w:rPr>
          <w:rFonts w:eastAsia="Times New Roman" w:cs="Times New Roman"/>
          <w:bCs/>
          <w:sz w:val="24"/>
          <w:szCs w:val="24"/>
          <w:lang w:val="ro-RO" w:eastAsia="ru-RU"/>
        </w:rPr>
        <w:t>Economist principal                                                                       Bolgari Valentina</w:t>
      </w:r>
    </w:p>
    <w:p w14:paraId="658C36EA" w14:textId="77777777" w:rsidR="004B7B91" w:rsidRDefault="004B7B91" w:rsidP="004B7B91">
      <w:pPr>
        <w:spacing w:after="0"/>
        <w:rPr>
          <w:rFonts w:eastAsia="Times New Roman" w:cs="Times New Roman"/>
          <w:b/>
          <w:sz w:val="24"/>
          <w:szCs w:val="24"/>
          <w:lang w:val="ro-RO" w:eastAsia="ru-RU"/>
        </w:rPr>
      </w:pPr>
    </w:p>
    <w:p w14:paraId="21935B04" w14:textId="77777777" w:rsidR="004B7B91" w:rsidRDefault="004B7B91" w:rsidP="004B7B91">
      <w:pPr>
        <w:spacing w:after="0"/>
        <w:rPr>
          <w:rFonts w:eastAsia="Times New Roman" w:cs="Times New Roman"/>
          <w:b/>
          <w:sz w:val="24"/>
          <w:szCs w:val="24"/>
          <w:lang w:val="ro-RO" w:eastAsia="ru-RU"/>
        </w:rPr>
      </w:pPr>
    </w:p>
    <w:p w14:paraId="74AFE54F" w14:textId="77777777" w:rsidR="004B7B91" w:rsidRDefault="004B7B91" w:rsidP="004B7B91">
      <w:pPr>
        <w:spacing w:after="0"/>
        <w:rPr>
          <w:rFonts w:eastAsia="Times New Roman" w:cs="Times New Roman"/>
          <w:b/>
          <w:sz w:val="24"/>
          <w:szCs w:val="24"/>
          <w:lang w:val="ro-RO" w:eastAsia="ru-RU"/>
        </w:rPr>
      </w:pPr>
    </w:p>
    <w:p w14:paraId="79081085" w14:textId="77777777" w:rsidR="004B7B91" w:rsidRDefault="004B7B91" w:rsidP="004B7B91">
      <w:pPr>
        <w:spacing w:after="0"/>
        <w:rPr>
          <w:rFonts w:eastAsia="Times New Roman" w:cs="Times New Roman"/>
          <w:b/>
          <w:sz w:val="24"/>
          <w:szCs w:val="24"/>
          <w:lang w:val="ro-RO" w:eastAsia="ru-RU"/>
        </w:rPr>
      </w:pPr>
    </w:p>
    <w:p w14:paraId="43C96F10" w14:textId="77777777" w:rsidR="004B7B91" w:rsidRDefault="004B7B91" w:rsidP="004B7B91">
      <w:pPr>
        <w:spacing w:after="0"/>
        <w:rPr>
          <w:rFonts w:eastAsia="Times New Roman" w:cs="Times New Roman"/>
          <w:b/>
          <w:sz w:val="24"/>
          <w:szCs w:val="24"/>
          <w:lang w:val="ro-RO" w:eastAsia="ru-RU"/>
        </w:rPr>
      </w:pPr>
    </w:p>
    <w:p w14:paraId="72C911FC" w14:textId="77777777" w:rsidR="004B7B91" w:rsidRDefault="004B7B91" w:rsidP="004B7B91">
      <w:pPr>
        <w:spacing w:after="0"/>
        <w:rPr>
          <w:rFonts w:eastAsia="Times New Roman" w:cs="Times New Roman"/>
          <w:b/>
          <w:sz w:val="24"/>
          <w:szCs w:val="24"/>
          <w:lang w:val="ro-RO" w:eastAsia="ru-RU"/>
        </w:rPr>
      </w:pPr>
    </w:p>
    <w:p w14:paraId="02946FCA" w14:textId="703D3151" w:rsidR="00653C20" w:rsidRDefault="00653C20" w:rsidP="00B54B93">
      <w:pPr>
        <w:rPr>
          <w:rFonts w:eastAsia="Times New Roman" w:cs="Times New Roman"/>
          <w:b/>
          <w:sz w:val="24"/>
          <w:szCs w:val="24"/>
          <w:lang w:val="ro-RO" w:eastAsia="ru-RU"/>
        </w:rPr>
      </w:pPr>
    </w:p>
    <w:p w14:paraId="07052C74" w14:textId="77777777" w:rsidR="0087089A" w:rsidRDefault="0087089A" w:rsidP="00B54B93">
      <w:pPr>
        <w:rPr>
          <w:rFonts w:eastAsia="Times New Roman" w:cs="Times New Roman"/>
          <w:b/>
          <w:sz w:val="24"/>
          <w:szCs w:val="24"/>
          <w:lang w:val="ro-RO" w:eastAsia="ru-RU"/>
        </w:rPr>
      </w:pPr>
    </w:p>
    <w:p w14:paraId="15682450" w14:textId="77777777" w:rsidR="0087089A" w:rsidRDefault="0087089A" w:rsidP="00B54B93">
      <w:pPr>
        <w:rPr>
          <w:rFonts w:eastAsia="Times New Roman" w:cs="Times New Roman"/>
          <w:b/>
          <w:sz w:val="24"/>
          <w:szCs w:val="24"/>
          <w:lang w:val="ro-RO" w:eastAsia="ru-RU"/>
        </w:rPr>
      </w:pPr>
    </w:p>
    <w:p w14:paraId="2DB68F98" w14:textId="77777777" w:rsidR="0087089A" w:rsidRDefault="0087089A" w:rsidP="00B54B93">
      <w:pPr>
        <w:rPr>
          <w:rFonts w:eastAsia="Times New Roman" w:cs="Times New Roman"/>
          <w:b/>
          <w:sz w:val="24"/>
          <w:szCs w:val="24"/>
          <w:lang w:val="ro-RO" w:eastAsia="ru-RU"/>
        </w:rPr>
      </w:pPr>
    </w:p>
    <w:p w14:paraId="1D4B9B13" w14:textId="77777777" w:rsidR="0087089A" w:rsidRDefault="0087089A" w:rsidP="00B54B93">
      <w:pPr>
        <w:rPr>
          <w:rFonts w:eastAsia="Times New Roman" w:cs="Times New Roman"/>
          <w:b/>
          <w:sz w:val="24"/>
          <w:szCs w:val="24"/>
          <w:lang w:val="ro-RO" w:eastAsia="ru-RU"/>
        </w:rPr>
      </w:pPr>
    </w:p>
    <w:p w14:paraId="027AC4F1" w14:textId="77777777" w:rsidR="0087089A" w:rsidRDefault="0087089A" w:rsidP="00B54B93">
      <w:pPr>
        <w:rPr>
          <w:b/>
          <w:bCs/>
          <w:sz w:val="24"/>
          <w:szCs w:val="24"/>
          <w:lang w:val="en-US"/>
        </w:rPr>
      </w:pPr>
    </w:p>
    <w:p w14:paraId="29CEE749" w14:textId="703B4997" w:rsidR="00B54B93" w:rsidRPr="007F5E37" w:rsidRDefault="00653C20" w:rsidP="00B54B93">
      <w:pPr>
        <w:rPr>
          <w:b/>
          <w:bCs/>
          <w:sz w:val="24"/>
          <w:szCs w:val="24"/>
          <w:lang w:val="en-US"/>
        </w:rPr>
      </w:pPr>
      <w:bookmarkStart w:id="11" w:name="_Hlk184819504"/>
      <w:r>
        <w:rPr>
          <w:b/>
          <w:bCs/>
          <w:sz w:val="24"/>
          <w:szCs w:val="24"/>
          <w:lang w:val="en-US"/>
        </w:rPr>
        <w:lastRenderedPageBreak/>
        <w:t xml:space="preserve">                                                                                                                                </w:t>
      </w:r>
      <w:r w:rsidR="00B54B93">
        <w:rPr>
          <w:b/>
          <w:bCs/>
          <w:sz w:val="24"/>
          <w:szCs w:val="24"/>
          <w:lang w:val="en-US"/>
        </w:rPr>
        <w:t xml:space="preserve">  P</w:t>
      </w:r>
      <w:r w:rsidR="00B54B93" w:rsidRPr="007F5E37">
        <w:rPr>
          <w:b/>
          <w:bCs/>
          <w:sz w:val="24"/>
          <w:szCs w:val="24"/>
          <w:lang w:val="en-US"/>
        </w:rPr>
        <w:t>ROIEC</w:t>
      </w:r>
      <w:r w:rsidR="00B54B93">
        <w:rPr>
          <w:b/>
          <w:bCs/>
          <w:sz w:val="24"/>
          <w:szCs w:val="24"/>
          <w:lang w:val="en-US"/>
        </w:rPr>
        <w:t>T:</w:t>
      </w:r>
    </w:p>
    <w:p w14:paraId="018B9E6F" w14:textId="77777777" w:rsidR="00B54B93" w:rsidRDefault="00B54B93" w:rsidP="00B54B93">
      <w:pPr>
        <w:spacing w:after="0"/>
        <w:rPr>
          <w:sz w:val="24"/>
          <w:szCs w:val="24"/>
          <w:lang w:val="en-US"/>
        </w:rPr>
      </w:pPr>
      <w:r>
        <w:rPr>
          <w:sz w:val="24"/>
          <w:szCs w:val="24"/>
          <w:lang w:val="en-US"/>
        </w:rPr>
        <w:t xml:space="preserve">                                                             DECIZIE nr. 9/10</w:t>
      </w:r>
    </w:p>
    <w:p w14:paraId="6449C3AA" w14:textId="77777777" w:rsidR="00B54B93" w:rsidRDefault="00B54B93" w:rsidP="00B54B93">
      <w:pPr>
        <w:spacing w:after="0"/>
        <w:rPr>
          <w:sz w:val="24"/>
          <w:szCs w:val="24"/>
          <w:lang w:val="en-US"/>
        </w:rPr>
      </w:pPr>
      <w:r>
        <w:rPr>
          <w:sz w:val="24"/>
          <w:szCs w:val="24"/>
          <w:lang w:val="en-US"/>
        </w:rPr>
        <w:t xml:space="preserve">                                                              </w:t>
      </w:r>
      <w:proofErr w:type="gramStart"/>
      <w:r>
        <w:rPr>
          <w:sz w:val="24"/>
          <w:szCs w:val="24"/>
          <w:lang w:val="en-US"/>
        </w:rPr>
        <w:t>din  _</w:t>
      </w:r>
      <w:proofErr w:type="gramEnd"/>
      <w:r>
        <w:rPr>
          <w:sz w:val="24"/>
          <w:szCs w:val="24"/>
          <w:lang w:val="en-US"/>
        </w:rPr>
        <w:t>________</w:t>
      </w:r>
    </w:p>
    <w:p w14:paraId="7CE44B90" w14:textId="77777777" w:rsidR="00B54B93" w:rsidRDefault="00B54B93" w:rsidP="00B54B93">
      <w:pPr>
        <w:jc w:val="center"/>
        <w:rPr>
          <w:sz w:val="24"/>
          <w:szCs w:val="24"/>
          <w:lang w:val="en-US"/>
        </w:rPr>
      </w:pPr>
    </w:p>
    <w:p w14:paraId="294A7FFC" w14:textId="77777777" w:rsidR="004B0B89" w:rsidRPr="00F82D7B" w:rsidRDefault="004B0B89" w:rsidP="004B0B89">
      <w:pPr>
        <w:spacing w:after="0"/>
        <w:jc w:val="both"/>
        <w:rPr>
          <w:sz w:val="24"/>
          <w:szCs w:val="24"/>
          <w:lang w:val="en-US"/>
        </w:rPr>
      </w:pPr>
      <w:r w:rsidRPr="00F82D7B">
        <w:rPr>
          <w:sz w:val="24"/>
          <w:szCs w:val="24"/>
          <w:lang w:val="en-US"/>
        </w:rPr>
        <w:t xml:space="preserve">Cu </w:t>
      </w:r>
      <w:proofErr w:type="spellStart"/>
      <w:r w:rsidRPr="00F82D7B">
        <w:rPr>
          <w:sz w:val="24"/>
          <w:szCs w:val="24"/>
          <w:lang w:val="en-US"/>
        </w:rPr>
        <w:t>privire</w:t>
      </w:r>
      <w:proofErr w:type="spellEnd"/>
      <w:r w:rsidRPr="00F82D7B">
        <w:rPr>
          <w:sz w:val="24"/>
          <w:szCs w:val="24"/>
          <w:lang w:val="en-US"/>
        </w:rPr>
        <w:t xml:space="preserve"> la </w:t>
      </w:r>
      <w:proofErr w:type="spellStart"/>
      <w:r w:rsidRPr="00F82D7B">
        <w:rPr>
          <w:sz w:val="24"/>
          <w:szCs w:val="24"/>
          <w:lang w:val="en-US"/>
        </w:rPr>
        <w:t>aprobarea</w:t>
      </w:r>
      <w:proofErr w:type="spellEnd"/>
      <w:r w:rsidRPr="00F82D7B">
        <w:rPr>
          <w:sz w:val="24"/>
          <w:szCs w:val="24"/>
          <w:lang w:val="en-US"/>
        </w:rPr>
        <w:t xml:space="preserve"> </w:t>
      </w:r>
      <w:proofErr w:type="spellStart"/>
      <w:r w:rsidRPr="00F82D7B">
        <w:rPr>
          <w:sz w:val="24"/>
          <w:szCs w:val="24"/>
          <w:lang w:val="en-US"/>
        </w:rPr>
        <w:t>cadastrului</w:t>
      </w:r>
      <w:proofErr w:type="spellEnd"/>
      <w:r w:rsidRPr="00F82D7B">
        <w:rPr>
          <w:sz w:val="24"/>
          <w:szCs w:val="24"/>
          <w:lang w:val="en-US"/>
        </w:rPr>
        <w:t xml:space="preserve"> </w:t>
      </w:r>
    </w:p>
    <w:p w14:paraId="2A1CB85F" w14:textId="77777777" w:rsidR="004B0B89" w:rsidRPr="00F82D7B" w:rsidRDefault="004B0B89" w:rsidP="004B0B89">
      <w:pPr>
        <w:spacing w:after="0"/>
        <w:jc w:val="both"/>
        <w:rPr>
          <w:sz w:val="24"/>
          <w:szCs w:val="24"/>
          <w:lang w:val="en-US"/>
        </w:rPr>
      </w:pPr>
      <w:proofErr w:type="spellStart"/>
      <w:r w:rsidRPr="00F82D7B">
        <w:rPr>
          <w:sz w:val="24"/>
          <w:szCs w:val="24"/>
          <w:lang w:val="en-US"/>
        </w:rPr>
        <w:t>funcair</w:t>
      </w:r>
      <w:proofErr w:type="spellEnd"/>
      <w:r w:rsidRPr="00F82D7B">
        <w:rPr>
          <w:sz w:val="24"/>
          <w:szCs w:val="24"/>
          <w:lang w:val="en-US"/>
        </w:rPr>
        <w:t xml:space="preserve"> general la </w:t>
      </w:r>
      <w:proofErr w:type="spellStart"/>
      <w:r w:rsidRPr="00F82D7B">
        <w:rPr>
          <w:sz w:val="24"/>
          <w:szCs w:val="24"/>
          <w:lang w:val="en-US"/>
        </w:rPr>
        <w:t>situatia</w:t>
      </w:r>
      <w:proofErr w:type="spellEnd"/>
      <w:r w:rsidRPr="00F82D7B">
        <w:rPr>
          <w:sz w:val="24"/>
          <w:szCs w:val="24"/>
          <w:lang w:val="en-US"/>
        </w:rPr>
        <w:t xml:space="preserve"> 01.01.2025</w:t>
      </w:r>
    </w:p>
    <w:p w14:paraId="2AD9D57A" w14:textId="77777777" w:rsidR="004B0B89" w:rsidRPr="00F82D7B" w:rsidRDefault="004B0B89" w:rsidP="004B0B89">
      <w:pPr>
        <w:spacing w:after="0"/>
        <w:jc w:val="both"/>
        <w:rPr>
          <w:sz w:val="24"/>
          <w:szCs w:val="24"/>
          <w:lang w:val="en-US"/>
        </w:rPr>
      </w:pPr>
    </w:p>
    <w:p w14:paraId="01DF6F4F" w14:textId="77777777" w:rsidR="004B0B89" w:rsidRPr="00F82D7B" w:rsidRDefault="004B0B89" w:rsidP="004B0B89">
      <w:pPr>
        <w:spacing w:after="0"/>
        <w:jc w:val="both"/>
        <w:rPr>
          <w:sz w:val="24"/>
          <w:szCs w:val="24"/>
          <w:lang w:val="en-US"/>
        </w:rPr>
      </w:pPr>
    </w:p>
    <w:p w14:paraId="73BDCFD6" w14:textId="77777777" w:rsidR="004B0B89" w:rsidRPr="00F82D7B" w:rsidRDefault="004B0B89" w:rsidP="004B0B89">
      <w:pPr>
        <w:spacing w:after="0"/>
        <w:jc w:val="both"/>
        <w:rPr>
          <w:sz w:val="24"/>
          <w:szCs w:val="24"/>
          <w:lang w:val="en-US"/>
        </w:rPr>
      </w:pPr>
    </w:p>
    <w:p w14:paraId="53DB300A" w14:textId="77777777" w:rsidR="004B0B89" w:rsidRPr="00F82D7B" w:rsidRDefault="004B0B89" w:rsidP="004B0B89">
      <w:pPr>
        <w:spacing w:after="0"/>
        <w:jc w:val="both"/>
        <w:rPr>
          <w:sz w:val="24"/>
          <w:szCs w:val="24"/>
          <w:lang w:val="en-US"/>
        </w:rPr>
      </w:pPr>
      <w:r w:rsidRPr="00F82D7B">
        <w:rPr>
          <w:sz w:val="24"/>
          <w:szCs w:val="24"/>
          <w:lang w:val="en-US"/>
        </w:rPr>
        <w:t xml:space="preserve">     </w:t>
      </w:r>
      <w:proofErr w:type="spellStart"/>
      <w:r w:rsidRPr="00F82D7B">
        <w:rPr>
          <w:sz w:val="24"/>
          <w:szCs w:val="24"/>
          <w:lang w:val="en-US"/>
        </w:rPr>
        <w:t>În</w:t>
      </w:r>
      <w:proofErr w:type="spellEnd"/>
      <w:r w:rsidRPr="00F82D7B">
        <w:rPr>
          <w:sz w:val="24"/>
          <w:szCs w:val="24"/>
          <w:lang w:val="en-US"/>
        </w:rPr>
        <w:t xml:space="preserve"> </w:t>
      </w:r>
      <w:proofErr w:type="spellStart"/>
      <w:r w:rsidRPr="00F82D7B">
        <w:rPr>
          <w:sz w:val="24"/>
          <w:szCs w:val="24"/>
          <w:lang w:val="en-US"/>
        </w:rPr>
        <w:t>conformitate</w:t>
      </w:r>
      <w:proofErr w:type="spellEnd"/>
      <w:r w:rsidRPr="00F82D7B">
        <w:rPr>
          <w:sz w:val="24"/>
          <w:szCs w:val="24"/>
          <w:lang w:val="en-US"/>
        </w:rPr>
        <w:t xml:space="preserve"> cu art.14 al </w:t>
      </w:r>
      <w:proofErr w:type="spellStart"/>
      <w:r w:rsidRPr="00F82D7B">
        <w:rPr>
          <w:sz w:val="24"/>
          <w:szCs w:val="24"/>
          <w:lang w:val="en-US"/>
        </w:rPr>
        <w:t>Legii</w:t>
      </w:r>
      <w:proofErr w:type="spellEnd"/>
      <w:r w:rsidRPr="00F82D7B">
        <w:rPr>
          <w:sz w:val="24"/>
          <w:szCs w:val="24"/>
          <w:lang w:val="en-US"/>
        </w:rPr>
        <w:t xml:space="preserve"> </w:t>
      </w:r>
      <w:proofErr w:type="spellStart"/>
      <w:r w:rsidRPr="00F82D7B">
        <w:rPr>
          <w:sz w:val="24"/>
          <w:szCs w:val="24"/>
          <w:lang w:val="en-US"/>
        </w:rPr>
        <w:t>privind</w:t>
      </w:r>
      <w:proofErr w:type="spellEnd"/>
      <w:r w:rsidRPr="00F82D7B">
        <w:rPr>
          <w:sz w:val="24"/>
          <w:szCs w:val="24"/>
          <w:lang w:val="en-US"/>
        </w:rPr>
        <w:t xml:space="preserve"> </w:t>
      </w:r>
      <w:proofErr w:type="spellStart"/>
      <w:r w:rsidRPr="00F82D7B">
        <w:rPr>
          <w:sz w:val="24"/>
          <w:szCs w:val="24"/>
          <w:lang w:val="en-US"/>
        </w:rPr>
        <w:t>administrația</w:t>
      </w:r>
      <w:proofErr w:type="spellEnd"/>
      <w:r w:rsidRPr="00F82D7B">
        <w:rPr>
          <w:sz w:val="24"/>
          <w:szCs w:val="24"/>
          <w:lang w:val="en-US"/>
        </w:rPr>
        <w:t xml:space="preserve"> </w:t>
      </w:r>
      <w:proofErr w:type="spellStart"/>
      <w:r w:rsidRPr="00F82D7B">
        <w:rPr>
          <w:sz w:val="24"/>
          <w:szCs w:val="24"/>
          <w:lang w:val="en-US"/>
        </w:rPr>
        <w:t>publică</w:t>
      </w:r>
      <w:proofErr w:type="spellEnd"/>
      <w:r w:rsidRPr="00F82D7B">
        <w:rPr>
          <w:sz w:val="24"/>
          <w:szCs w:val="24"/>
          <w:lang w:val="en-US"/>
        </w:rPr>
        <w:t xml:space="preserve"> </w:t>
      </w:r>
      <w:proofErr w:type="spellStart"/>
      <w:r w:rsidRPr="00F82D7B">
        <w:rPr>
          <w:sz w:val="24"/>
          <w:szCs w:val="24"/>
          <w:lang w:val="en-US"/>
        </w:rPr>
        <w:t>locală</w:t>
      </w:r>
      <w:proofErr w:type="spellEnd"/>
      <w:r w:rsidRPr="00F82D7B">
        <w:rPr>
          <w:sz w:val="24"/>
          <w:szCs w:val="24"/>
          <w:lang w:val="en-US"/>
        </w:rPr>
        <w:t xml:space="preserve"> nr.436-XVI din 28.12.2006, </w:t>
      </w:r>
      <w:proofErr w:type="spellStart"/>
      <w:r w:rsidRPr="00F82D7B">
        <w:rPr>
          <w:sz w:val="24"/>
          <w:szCs w:val="24"/>
          <w:lang w:val="en-US"/>
        </w:rPr>
        <w:t>codului</w:t>
      </w:r>
      <w:proofErr w:type="spellEnd"/>
      <w:r w:rsidRPr="00F82D7B">
        <w:rPr>
          <w:sz w:val="24"/>
          <w:szCs w:val="24"/>
          <w:lang w:val="en-US"/>
        </w:rPr>
        <w:t xml:space="preserve"> </w:t>
      </w:r>
      <w:proofErr w:type="spellStart"/>
      <w:r w:rsidRPr="00F82D7B">
        <w:rPr>
          <w:sz w:val="24"/>
          <w:szCs w:val="24"/>
          <w:lang w:val="en-US"/>
        </w:rPr>
        <w:t>funciar</w:t>
      </w:r>
      <w:proofErr w:type="spellEnd"/>
      <w:r w:rsidRPr="00F82D7B">
        <w:rPr>
          <w:sz w:val="24"/>
          <w:szCs w:val="24"/>
          <w:lang w:val="en-US"/>
        </w:rPr>
        <w:t xml:space="preserve"> art.10 alin.5 </w:t>
      </w:r>
      <w:proofErr w:type="spellStart"/>
      <w:r w:rsidRPr="00F82D7B">
        <w:rPr>
          <w:sz w:val="24"/>
          <w:szCs w:val="24"/>
          <w:lang w:val="en-US"/>
        </w:rPr>
        <w:t>si</w:t>
      </w:r>
      <w:proofErr w:type="spellEnd"/>
      <w:r w:rsidRPr="00F82D7B">
        <w:rPr>
          <w:sz w:val="24"/>
          <w:szCs w:val="24"/>
          <w:lang w:val="en-US"/>
        </w:rPr>
        <w:t xml:space="preserve"> </w:t>
      </w:r>
      <w:proofErr w:type="spellStart"/>
      <w:r w:rsidRPr="00F82D7B">
        <w:rPr>
          <w:sz w:val="24"/>
          <w:szCs w:val="24"/>
          <w:lang w:val="en-US"/>
        </w:rPr>
        <w:t>Hotarirea</w:t>
      </w:r>
      <w:proofErr w:type="spellEnd"/>
      <w:r w:rsidRPr="00F82D7B">
        <w:rPr>
          <w:sz w:val="24"/>
          <w:szCs w:val="24"/>
          <w:lang w:val="en-US"/>
        </w:rPr>
        <w:t xml:space="preserve"> </w:t>
      </w:r>
      <w:proofErr w:type="spellStart"/>
      <w:r w:rsidRPr="00F82D7B">
        <w:rPr>
          <w:sz w:val="24"/>
          <w:szCs w:val="24"/>
          <w:lang w:val="en-US"/>
        </w:rPr>
        <w:t>Guvernului</w:t>
      </w:r>
      <w:proofErr w:type="spellEnd"/>
      <w:r w:rsidRPr="00F82D7B">
        <w:rPr>
          <w:sz w:val="24"/>
          <w:szCs w:val="24"/>
          <w:lang w:val="en-US"/>
        </w:rPr>
        <w:t xml:space="preserve"> RM nr.24 din 11 </w:t>
      </w:r>
      <w:proofErr w:type="spellStart"/>
      <w:r w:rsidRPr="00F82D7B">
        <w:rPr>
          <w:sz w:val="24"/>
          <w:szCs w:val="24"/>
          <w:lang w:val="en-US"/>
        </w:rPr>
        <w:t>ianuarie</w:t>
      </w:r>
      <w:proofErr w:type="spellEnd"/>
      <w:r w:rsidRPr="00F82D7B">
        <w:rPr>
          <w:sz w:val="24"/>
          <w:szCs w:val="24"/>
          <w:lang w:val="en-US"/>
        </w:rPr>
        <w:t xml:space="preserve"> 1995 “</w:t>
      </w:r>
      <w:proofErr w:type="spellStart"/>
      <w:r w:rsidRPr="00F82D7B">
        <w:rPr>
          <w:sz w:val="24"/>
          <w:szCs w:val="24"/>
          <w:lang w:val="en-US"/>
        </w:rPr>
        <w:t>Pentru</w:t>
      </w:r>
      <w:proofErr w:type="spellEnd"/>
      <w:r w:rsidRPr="00F82D7B">
        <w:rPr>
          <w:sz w:val="24"/>
          <w:szCs w:val="24"/>
          <w:lang w:val="en-US"/>
        </w:rPr>
        <w:t xml:space="preserve"> </w:t>
      </w:r>
      <w:proofErr w:type="spellStart"/>
      <w:r w:rsidRPr="00F82D7B">
        <w:rPr>
          <w:sz w:val="24"/>
          <w:szCs w:val="24"/>
          <w:lang w:val="en-US"/>
        </w:rPr>
        <w:t>aprobarea</w:t>
      </w:r>
      <w:proofErr w:type="spellEnd"/>
      <w:r w:rsidRPr="00F82D7B">
        <w:rPr>
          <w:sz w:val="24"/>
          <w:szCs w:val="24"/>
          <w:lang w:val="en-US"/>
        </w:rPr>
        <w:t xml:space="preserve"> </w:t>
      </w:r>
      <w:proofErr w:type="spellStart"/>
      <w:r w:rsidRPr="00F82D7B">
        <w:rPr>
          <w:sz w:val="24"/>
          <w:szCs w:val="24"/>
          <w:lang w:val="en-US"/>
        </w:rPr>
        <w:t>Regulamentului</w:t>
      </w:r>
      <w:proofErr w:type="spellEnd"/>
      <w:r w:rsidRPr="00F82D7B">
        <w:rPr>
          <w:sz w:val="24"/>
          <w:szCs w:val="24"/>
          <w:lang w:val="en-US"/>
        </w:rPr>
        <w:t xml:space="preserve"> cu </w:t>
      </w:r>
      <w:proofErr w:type="spellStart"/>
      <w:r w:rsidRPr="00F82D7B">
        <w:rPr>
          <w:sz w:val="24"/>
          <w:szCs w:val="24"/>
          <w:lang w:val="en-US"/>
        </w:rPr>
        <w:t>privire</w:t>
      </w:r>
      <w:proofErr w:type="spellEnd"/>
      <w:r w:rsidRPr="00F82D7B">
        <w:rPr>
          <w:sz w:val="24"/>
          <w:szCs w:val="24"/>
          <w:lang w:val="en-US"/>
        </w:rPr>
        <w:t xml:space="preserve"> la </w:t>
      </w:r>
      <w:proofErr w:type="spellStart"/>
      <w:r w:rsidRPr="00F82D7B">
        <w:rPr>
          <w:sz w:val="24"/>
          <w:szCs w:val="24"/>
          <w:lang w:val="en-US"/>
        </w:rPr>
        <w:t>continutul</w:t>
      </w:r>
      <w:proofErr w:type="spellEnd"/>
      <w:r w:rsidRPr="00F82D7B">
        <w:rPr>
          <w:sz w:val="24"/>
          <w:szCs w:val="24"/>
          <w:lang w:val="en-US"/>
        </w:rPr>
        <w:t xml:space="preserve"> </w:t>
      </w:r>
      <w:proofErr w:type="spellStart"/>
      <w:r w:rsidRPr="00F82D7B">
        <w:rPr>
          <w:sz w:val="24"/>
          <w:szCs w:val="24"/>
          <w:lang w:val="en-US"/>
        </w:rPr>
        <w:t>documentatiei</w:t>
      </w:r>
      <w:proofErr w:type="spellEnd"/>
      <w:r w:rsidRPr="00F82D7B">
        <w:rPr>
          <w:sz w:val="24"/>
          <w:szCs w:val="24"/>
          <w:lang w:val="en-US"/>
        </w:rPr>
        <w:t xml:space="preserve"> </w:t>
      </w:r>
      <w:proofErr w:type="spellStart"/>
      <w:r w:rsidRPr="00F82D7B">
        <w:rPr>
          <w:sz w:val="24"/>
          <w:szCs w:val="24"/>
          <w:lang w:val="en-US"/>
        </w:rPr>
        <w:t>cadastrului</w:t>
      </w:r>
      <w:proofErr w:type="spellEnd"/>
      <w:r w:rsidRPr="00F82D7B">
        <w:rPr>
          <w:sz w:val="24"/>
          <w:szCs w:val="24"/>
          <w:lang w:val="en-US"/>
        </w:rPr>
        <w:t xml:space="preserve"> </w:t>
      </w:r>
      <w:proofErr w:type="spellStart"/>
      <w:r w:rsidRPr="00F82D7B">
        <w:rPr>
          <w:sz w:val="24"/>
          <w:szCs w:val="24"/>
          <w:lang w:val="en-US"/>
        </w:rPr>
        <w:t>funciar</w:t>
      </w:r>
      <w:proofErr w:type="spellEnd"/>
      <w:r w:rsidRPr="00F82D7B">
        <w:rPr>
          <w:sz w:val="24"/>
          <w:szCs w:val="24"/>
          <w:lang w:val="en-US"/>
        </w:rPr>
        <w:t xml:space="preserve">” </w:t>
      </w:r>
      <w:proofErr w:type="spellStart"/>
      <w:r w:rsidRPr="00F82D7B">
        <w:rPr>
          <w:sz w:val="24"/>
          <w:szCs w:val="24"/>
          <w:lang w:val="en-US"/>
        </w:rPr>
        <w:t>întru</w:t>
      </w:r>
      <w:proofErr w:type="spellEnd"/>
      <w:r w:rsidRPr="00F82D7B">
        <w:rPr>
          <w:sz w:val="24"/>
          <w:szCs w:val="24"/>
          <w:lang w:val="en-US"/>
        </w:rPr>
        <w:t xml:space="preserve"> </w:t>
      </w:r>
      <w:proofErr w:type="spellStart"/>
      <w:r w:rsidRPr="00F82D7B">
        <w:rPr>
          <w:sz w:val="24"/>
          <w:szCs w:val="24"/>
          <w:lang w:val="en-US"/>
        </w:rPr>
        <w:t>indeplinirea</w:t>
      </w:r>
      <w:proofErr w:type="spellEnd"/>
      <w:r w:rsidRPr="00F82D7B">
        <w:rPr>
          <w:sz w:val="24"/>
          <w:szCs w:val="24"/>
          <w:lang w:val="en-US"/>
        </w:rPr>
        <w:t xml:space="preserve"> </w:t>
      </w:r>
      <w:proofErr w:type="spellStart"/>
      <w:r w:rsidRPr="00F82D7B">
        <w:rPr>
          <w:sz w:val="24"/>
          <w:szCs w:val="24"/>
          <w:lang w:val="en-US"/>
        </w:rPr>
        <w:t>Legii</w:t>
      </w:r>
      <w:proofErr w:type="spellEnd"/>
      <w:r w:rsidRPr="00F82D7B">
        <w:rPr>
          <w:sz w:val="24"/>
          <w:szCs w:val="24"/>
          <w:lang w:val="en-US"/>
        </w:rPr>
        <w:t xml:space="preserve"> nr.764-XV din 27.12.2001 “</w:t>
      </w:r>
      <w:proofErr w:type="spellStart"/>
      <w:r w:rsidRPr="00F82D7B">
        <w:rPr>
          <w:sz w:val="24"/>
          <w:szCs w:val="24"/>
          <w:lang w:val="en-US"/>
        </w:rPr>
        <w:t>Privind</w:t>
      </w:r>
      <w:proofErr w:type="spellEnd"/>
      <w:r w:rsidRPr="00F82D7B">
        <w:rPr>
          <w:sz w:val="24"/>
          <w:szCs w:val="24"/>
          <w:lang w:val="en-US"/>
        </w:rPr>
        <w:t xml:space="preserve"> </w:t>
      </w:r>
      <w:proofErr w:type="spellStart"/>
      <w:r w:rsidRPr="00F82D7B">
        <w:rPr>
          <w:sz w:val="24"/>
          <w:szCs w:val="24"/>
          <w:lang w:val="en-US"/>
        </w:rPr>
        <w:t>organizarea</w:t>
      </w:r>
      <w:proofErr w:type="spellEnd"/>
      <w:r w:rsidRPr="00F82D7B">
        <w:rPr>
          <w:sz w:val="24"/>
          <w:szCs w:val="24"/>
          <w:lang w:val="en-US"/>
        </w:rPr>
        <w:t xml:space="preserve"> </w:t>
      </w:r>
      <w:proofErr w:type="spellStart"/>
      <w:r w:rsidRPr="00F82D7B">
        <w:rPr>
          <w:sz w:val="24"/>
          <w:szCs w:val="24"/>
          <w:lang w:val="en-US"/>
        </w:rPr>
        <w:t>administrativ-teritoriala</w:t>
      </w:r>
      <w:proofErr w:type="spellEnd"/>
      <w:r w:rsidRPr="00F82D7B">
        <w:rPr>
          <w:sz w:val="24"/>
          <w:szCs w:val="24"/>
          <w:lang w:val="en-US"/>
        </w:rPr>
        <w:t xml:space="preserve"> a </w:t>
      </w:r>
      <w:proofErr w:type="spellStart"/>
      <w:r w:rsidRPr="00F82D7B">
        <w:rPr>
          <w:sz w:val="24"/>
          <w:szCs w:val="24"/>
          <w:lang w:val="en-US"/>
        </w:rPr>
        <w:t>Republicii</w:t>
      </w:r>
      <w:proofErr w:type="spellEnd"/>
      <w:r w:rsidRPr="00F82D7B">
        <w:rPr>
          <w:sz w:val="24"/>
          <w:szCs w:val="24"/>
          <w:lang w:val="en-US"/>
        </w:rPr>
        <w:t xml:space="preserve"> Moldova, </w:t>
      </w:r>
      <w:proofErr w:type="spellStart"/>
      <w:r w:rsidRPr="00F82D7B">
        <w:rPr>
          <w:sz w:val="24"/>
          <w:szCs w:val="24"/>
          <w:lang w:val="en-US"/>
        </w:rPr>
        <w:t>examinind</w:t>
      </w:r>
      <w:proofErr w:type="spellEnd"/>
      <w:r w:rsidRPr="00F82D7B">
        <w:rPr>
          <w:sz w:val="24"/>
          <w:szCs w:val="24"/>
          <w:lang w:val="en-US"/>
        </w:rPr>
        <w:t xml:space="preserve"> </w:t>
      </w:r>
      <w:proofErr w:type="spellStart"/>
      <w:r w:rsidRPr="00F82D7B">
        <w:rPr>
          <w:sz w:val="24"/>
          <w:szCs w:val="24"/>
          <w:lang w:val="en-US"/>
        </w:rPr>
        <w:t>informatia</w:t>
      </w:r>
      <w:proofErr w:type="spellEnd"/>
      <w:r w:rsidRPr="00F82D7B">
        <w:rPr>
          <w:sz w:val="24"/>
          <w:szCs w:val="24"/>
          <w:lang w:val="en-US"/>
        </w:rPr>
        <w:t xml:space="preserve"> </w:t>
      </w:r>
      <w:proofErr w:type="spellStart"/>
      <w:r w:rsidRPr="00F82D7B">
        <w:rPr>
          <w:sz w:val="24"/>
          <w:szCs w:val="24"/>
          <w:lang w:val="en-US"/>
        </w:rPr>
        <w:t>prezentata</w:t>
      </w:r>
      <w:proofErr w:type="spellEnd"/>
      <w:r w:rsidRPr="00F82D7B">
        <w:rPr>
          <w:sz w:val="24"/>
          <w:szCs w:val="24"/>
          <w:lang w:val="en-US"/>
        </w:rPr>
        <w:t xml:space="preserve"> se </w:t>
      </w:r>
      <w:proofErr w:type="spellStart"/>
      <w:r w:rsidRPr="00F82D7B">
        <w:rPr>
          <w:sz w:val="24"/>
          <w:szCs w:val="24"/>
          <w:lang w:val="en-US"/>
        </w:rPr>
        <w:t>Sp</w:t>
      </w:r>
      <w:proofErr w:type="spellEnd"/>
      <w:r w:rsidRPr="00F82D7B">
        <w:rPr>
          <w:sz w:val="24"/>
          <w:szCs w:val="24"/>
          <w:lang w:val="en-US"/>
        </w:rPr>
        <w:t xml:space="preserve"> </w:t>
      </w:r>
      <w:proofErr w:type="spellStart"/>
      <w:proofErr w:type="gramStart"/>
      <w:r w:rsidRPr="00F82D7B">
        <w:rPr>
          <w:sz w:val="24"/>
          <w:szCs w:val="24"/>
          <w:lang w:val="en-US"/>
        </w:rPr>
        <w:t>pr.RRPF</w:t>
      </w:r>
      <w:proofErr w:type="spellEnd"/>
      <w:proofErr w:type="gramEnd"/>
      <w:r w:rsidRPr="00F82D7B">
        <w:rPr>
          <w:sz w:val="24"/>
          <w:szCs w:val="24"/>
          <w:lang w:val="en-US"/>
        </w:rPr>
        <w:t xml:space="preserve"> </w:t>
      </w:r>
      <w:proofErr w:type="spellStart"/>
      <w:r w:rsidRPr="00F82D7B">
        <w:rPr>
          <w:sz w:val="24"/>
          <w:szCs w:val="24"/>
          <w:lang w:val="en-US"/>
        </w:rPr>
        <w:t>dna</w:t>
      </w:r>
      <w:proofErr w:type="spellEnd"/>
      <w:r w:rsidRPr="00F82D7B">
        <w:rPr>
          <w:sz w:val="24"/>
          <w:szCs w:val="24"/>
          <w:lang w:val="en-US"/>
        </w:rPr>
        <w:t xml:space="preserve"> </w:t>
      </w:r>
      <w:proofErr w:type="spellStart"/>
      <w:r w:rsidRPr="00F82D7B">
        <w:rPr>
          <w:sz w:val="24"/>
          <w:szCs w:val="24"/>
          <w:lang w:val="en-US"/>
        </w:rPr>
        <w:t>Zavtoniev</w:t>
      </w:r>
      <w:proofErr w:type="spellEnd"/>
      <w:r w:rsidRPr="00F82D7B">
        <w:rPr>
          <w:sz w:val="24"/>
          <w:szCs w:val="24"/>
          <w:lang w:val="en-US"/>
        </w:rPr>
        <w:t xml:space="preserve"> Maria,  </w:t>
      </w:r>
      <w:proofErr w:type="spellStart"/>
      <w:r w:rsidRPr="00F82D7B">
        <w:rPr>
          <w:sz w:val="24"/>
          <w:szCs w:val="24"/>
          <w:lang w:val="en-US"/>
        </w:rPr>
        <w:t>Consiliul</w:t>
      </w:r>
      <w:proofErr w:type="spellEnd"/>
      <w:r w:rsidRPr="00F82D7B">
        <w:rPr>
          <w:sz w:val="24"/>
          <w:szCs w:val="24"/>
          <w:lang w:val="en-US"/>
        </w:rPr>
        <w:t xml:space="preserve"> local DECIDE:</w:t>
      </w:r>
    </w:p>
    <w:p w14:paraId="1ACEE4C0" w14:textId="77777777" w:rsidR="004B0B89" w:rsidRDefault="004B0B89" w:rsidP="004B0B89">
      <w:pPr>
        <w:spacing w:after="0"/>
        <w:jc w:val="both"/>
        <w:rPr>
          <w:sz w:val="24"/>
          <w:szCs w:val="24"/>
          <w:lang w:val="en-US"/>
        </w:rPr>
      </w:pPr>
    </w:p>
    <w:p w14:paraId="0E2A498F" w14:textId="77777777" w:rsidR="004B0B89" w:rsidRDefault="004B0B89" w:rsidP="004B0B89">
      <w:pPr>
        <w:spacing w:after="0"/>
        <w:jc w:val="both"/>
        <w:rPr>
          <w:sz w:val="24"/>
          <w:szCs w:val="24"/>
          <w:lang w:val="en-US"/>
        </w:rPr>
      </w:pPr>
    </w:p>
    <w:p w14:paraId="0754A215" w14:textId="77777777" w:rsidR="004B0B89" w:rsidRPr="00F82D7B" w:rsidRDefault="004B0B89" w:rsidP="004B0B89">
      <w:pPr>
        <w:spacing w:after="0"/>
        <w:jc w:val="both"/>
        <w:rPr>
          <w:sz w:val="24"/>
          <w:szCs w:val="24"/>
          <w:lang w:val="ro-RO"/>
        </w:rPr>
      </w:pPr>
      <w:r>
        <w:rPr>
          <w:sz w:val="24"/>
          <w:szCs w:val="24"/>
          <w:lang w:val="en-US"/>
        </w:rPr>
        <w:t xml:space="preserve">     </w:t>
      </w:r>
      <w:r w:rsidRPr="00F82D7B">
        <w:rPr>
          <w:sz w:val="24"/>
          <w:szCs w:val="24"/>
          <w:lang w:val="ro-RO"/>
        </w:rPr>
        <w:t>1.  Se ia act de informația prezentată.</w:t>
      </w:r>
    </w:p>
    <w:p w14:paraId="54DABCC5" w14:textId="77777777" w:rsidR="004B0B89" w:rsidRDefault="004B0B89" w:rsidP="004B0B89">
      <w:pPr>
        <w:spacing w:after="0"/>
        <w:jc w:val="both"/>
        <w:rPr>
          <w:sz w:val="24"/>
          <w:szCs w:val="24"/>
          <w:lang w:val="en-US"/>
        </w:rPr>
      </w:pPr>
      <w:r>
        <w:rPr>
          <w:sz w:val="24"/>
          <w:szCs w:val="24"/>
          <w:lang w:val="en-US"/>
        </w:rPr>
        <w:t xml:space="preserve">     </w:t>
      </w:r>
    </w:p>
    <w:p w14:paraId="6688B3CC" w14:textId="77777777" w:rsidR="004B0B89" w:rsidRPr="00F82D7B" w:rsidRDefault="004B0B89" w:rsidP="004B0B89">
      <w:pPr>
        <w:spacing w:after="0"/>
        <w:jc w:val="both"/>
        <w:rPr>
          <w:sz w:val="24"/>
          <w:szCs w:val="24"/>
          <w:lang w:val="ro-RO"/>
        </w:rPr>
      </w:pPr>
      <w:r>
        <w:rPr>
          <w:sz w:val="24"/>
          <w:szCs w:val="24"/>
          <w:lang w:val="en-US"/>
        </w:rPr>
        <w:t xml:space="preserve">     </w:t>
      </w:r>
      <w:r w:rsidRPr="00F82D7B">
        <w:rPr>
          <w:sz w:val="24"/>
          <w:szCs w:val="24"/>
          <w:lang w:val="en-US"/>
        </w:rPr>
        <w:t xml:space="preserve">2.  Se </w:t>
      </w:r>
      <w:proofErr w:type="spellStart"/>
      <w:r w:rsidRPr="00F82D7B">
        <w:rPr>
          <w:sz w:val="24"/>
          <w:szCs w:val="24"/>
          <w:lang w:val="en-US"/>
        </w:rPr>
        <w:t>aproba</w:t>
      </w:r>
      <w:proofErr w:type="spellEnd"/>
      <w:r w:rsidRPr="00F82D7B">
        <w:rPr>
          <w:sz w:val="24"/>
          <w:szCs w:val="24"/>
          <w:lang w:val="en-US"/>
        </w:rPr>
        <w:t xml:space="preserve"> </w:t>
      </w:r>
      <w:proofErr w:type="spellStart"/>
      <w:r w:rsidRPr="00F82D7B">
        <w:rPr>
          <w:sz w:val="24"/>
          <w:szCs w:val="24"/>
          <w:lang w:val="en-US"/>
        </w:rPr>
        <w:t>Cadastrul</w:t>
      </w:r>
      <w:proofErr w:type="spellEnd"/>
      <w:r w:rsidRPr="00F82D7B">
        <w:rPr>
          <w:sz w:val="24"/>
          <w:szCs w:val="24"/>
          <w:lang w:val="en-US"/>
        </w:rPr>
        <w:t xml:space="preserve"> </w:t>
      </w:r>
      <w:proofErr w:type="spellStart"/>
      <w:r w:rsidRPr="00F82D7B">
        <w:rPr>
          <w:sz w:val="24"/>
          <w:szCs w:val="24"/>
          <w:lang w:val="en-US"/>
        </w:rPr>
        <w:t>funciar</w:t>
      </w:r>
      <w:proofErr w:type="spellEnd"/>
      <w:r w:rsidRPr="00F82D7B">
        <w:rPr>
          <w:sz w:val="24"/>
          <w:szCs w:val="24"/>
          <w:lang w:val="en-US"/>
        </w:rPr>
        <w:t xml:space="preserve"> general al </w:t>
      </w:r>
      <w:proofErr w:type="spellStart"/>
      <w:r w:rsidRPr="00F82D7B">
        <w:rPr>
          <w:sz w:val="24"/>
          <w:szCs w:val="24"/>
          <w:lang w:val="en-US"/>
        </w:rPr>
        <w:t>unitatii</w:t>
      </w:r>
      <w:proofErr w:type="spellEnd"/>
      <w:r w:rsidRPr="00F82D7B">
        <w:rPr>
          <w:sz w:val="24"/>
          <w:szCs w:val="24"/>
          <w:lang w:val="en-US"/>
        </w:rPr>
        <w:t xml:space="preserve"> administrative-</w:t>
      </w:r>
      <w:proofErr w:type="spellStart"/>
      <w:r w:rsidRPr="00F82D7B">
        <w:rPr>
          <w:sz w:val="24"/>
          <w:szCs w:val="24"/>
          <w:lang w:val="en-US"/>
        </w:rPr>
        <w:t>teritoriale</w:t>
      </w:r>
      <w:proofErr w:type="spellEnd"/>
      <w:r w:rsidRPr="00F82D7B">
        <w:rPr>
          <w:sz w:val="24"/>
          <w:szCs w:val="24"/>
          <w:lang w:val="en-US"/>
        </w:rPr>
        <w:t xml:space="preserve"> a s. </w:t>
      </w:r>
      <w:proofErr w:type="spellStart"/>
      <w:r w:rsidRPr="00F82D7B">
        <w:rPr>
          <w:sz w:val="24"/>
          <w:szCs w:val="24"/>
          <w:lang w:val="en-US"/>
        </w:rPr>
        <w:t>Dorotcaia</w:t>
      </w:r>
      <w:proofErr w:type="spellEnd"/>
      <w:r w:rsidRPr="00F82D7B">
        <w:rPr>
          <w:sz w:val="24"/>
          <w:szCs w:val="24"/>
          <w:lang w:val="en-US"/>
        </w:rPr>
        <w:t xml:space="preserve"> cu </w:t>
      </w:r>
      <w:proofErr w:type="spellStart"/>
      <w:r w:rsidRPr="00F82D7B">
        <w:rPr>
          <w:sz w:val="24"/>
          <w:szCs w:val="24"/>
          <w:lang w:val="en-US"/>
        </w:rPr>
        <w:t>suprafata</w:t>
      </w:r>
      <w:proofErr w:type="spellEnd"/>
      <w:r w:rsidRPr="00F82D7B">
        <w:rPr>
          <w:sz w:val="24"/>
          <w:szCs w:val="24"/>
          <w:lang w:val="en-US"/>
        </w:rPr>
        <w:t xml:space="preserve"> </w:t>
      </w:r>
      <w:proofErr w:type="spellStart"/>
      <w:r w:rsidRPr="00F82D7B">
        <w:rPr>
          <w:sz w:val="24"/>
          <w:szCs w:val="24"/>
          <w:lang w:val="en-US"/>
        </w:rPr>
        <w:t>totala</w:t>
      </w:r>
      <w:proofErr w:type="spellEnd"/>
      <w:r w:rsidRPr="00F82D7B">
        <w:rPr>
          <w:sz w:val="24"/>
          <w:szCs w:val="24"/>
          <w:lang w:val="en-US"/>
        </w:rPr>
        <w:t xml:space="preserve"> </w:t>
      </w:r>
      <w:r w:rsidRPr="00F82D7B">
        <w:rPr>
          <w:b/>
          <w:sz w:val="24"/>
          <w:szCs w:val="24"/>
          <w:lang w:val="en-US"/>
        </w:rPr>
        <w:t>de 5000,2072</w:t>
      </w:r>
      <w:r>
        <w:rPr>
          <w:b/>
          <w:sz w:val="24"/>
          <w:szCs w:val="24"/>
          <w:lang w:val="en-US"/>
        </w:rPr>
        <w:t xml:space="preserve"> </w:t>
      </w:r>
      <w:r w:rsidRPr="00F82D7B">
        <w:rPr>
          <w:b/>
          <w:sz w:val="24"/>
          <w:szCs w:val="24"/>
          <w:lang w:val="en-US"/>
        </w:rPr>
        <w:t>ha</w:t>
      </w:r>
      <w:r w:rsidRPr="00F82D7B">
        <w:rPr>
          <w:sz w:val="24"/>
          <w:szCs w:val="24"/>
          <w:lang w:val="en-US"/>
        </w:rPr>
        <w:t xml:space="preserve">. </w:t>
      </w:r>
    </w:p>
    <w:p w14:paraId="256677F8" w14:textId="77777777" w:rsidR="004B0B89" w:rsidRPr="00F82D7B" w:rsidRDefault="004B0B89" w:rsidP="004B0B89">
      <w:pPr>
        <w:spacing w:after="0"/>
        <w:jc w:val="both"/>
        <w:rPr>
          <w:sz w:val="24"/>
          <w:szCs w:val="24"/>
          <w:lang w:val="ro-RO"/>
        </w:rPr>
      </w:pPr>
      <w:r>
        <w:rPr>
          <w:sz w:val="24"/>
          <w:szCs w:val="24"/>
          <w:lang w:val="ro-RO"/>
        </w:rPr>
        <w:t xml:space="preserve">     </w:t>
      </w:r>
      <w:r w:rsidRPr="00F82D7B">
        <w:rPr>
          <w:sz w:val="24"/>
          <w:szCs w:val="24"/>
          <w:lang w:val="ro-RO"/>
        </w:rPr>
        <w:t>2.1</w:t>
      </w:r>
      <w:r w:rsidRPr="00F82D7B">
        <w:rPr>
          <w:sz w:val="24"/>
          <w:szCs w:val="24"/>
          <w:lang w:val="en-US"/>
        </w:rPr>
        <w:t xml:space="preserve"> Se </w:t>
      </w:r>
      <w:proofErr w:type="spellStart"/>
      <w:r w:rsidRPr="00F82D7B">
        <w:rPr>
          <w:sz w:val="24"/>
          <w:szCs w:val="24"/>
          <w:lang w:val="en-US"/>
        </w:rPr>
        <w:t>aproba</w:t>
      </w:r>
      <w:proofErr w:type="spellEnd"/>
      <w:r w:rsidRPr="00F82D7B">
        <w:rPr>
          <w:sz w:val="24"/>
          <w:szCs w:val="24"/>
          <w:lang w:val="en-US"/>
        </w:rPr>
        <w:t xml:space="preserve"> </w:t>
      </w:r>
      <w:proofErr w:type="spellStart"/>
      <w:r w:rsidRPr="00F82D7B">
        <w:rPr>
          <w:sz w:val="24"/>
          <w:szCs w:val="24"/>
          <w:lang w:val="en-US"/>
        </w:rPr>
        <w:t>suprafetele</w:t>
      </w:r>
      <w:proofErr w:type="spellEnd"/>
      <w:r w:rsidRPr="00F82D7B">
        <w:rPr>
          <w:sz w:val="24"/>
          <w:szCs w:val="24"/>
          <w:lang w:val="en-US"/>
        </w:rPr>
        <w:t xml:space="preserve"> </w:t>
      </w:r>
      <w:proofErr w:type="spellStart"/>
      <w:r w:rsidRPr="00F82D7B">
        <w:rPr>
          <w:sz w:val="24"/>
          <w:szCs w:val="24"/>
          <w:lang w:val="en-US"/>
        </w:rPr>
        <w:t>dupa</w:t>
      </w:r>
      <w:proofErr w:type="spellEnd"/>
      <w:r w:rsidRPr="00F82D7B">
        <w:rPr>
          <w:sz w:val="24"/>
          <w:szCs w:val="24"/>
          <w:lang w:val="en-US"/>
        </w:rPr>
        <w:t xml:space="preserve"> </w:t>
      </w:r>
      <w:proofErr w:type="spellStart"/>
      <w:r w:rsidRPr="00F82D7B">
        <w:rPr>
          <w:sz w:val="24"/>
          <w:szCs w:val="24"/>
          <w:lang w:val="en-US"/>
        </w:rPr>
        <w:t>categoriile</w:t>
      </w:r>
      <w:proofErr w:type="spellEnd"/>
      <w:r w:rsidRPr="00F82D7B">
        <w:rPr>
          <w:sz w:val="24"/>
          <w:szCs w:val="24"/>
          <w:lang w:val="en-US"/>
        </w:rPr>
        <w:t xml:space="preserve"> de </w:t>
      </w:r>
      <w:proofErr w:type="spellStart"/>
      <w:r w:rsidRPr="00F82D7B">
        <w:rPr>
          <w:sz w:val="24"/>
          <w:szCs w:val="24"/>
          <w:lang w:val="en-US"/>
        </w:rPr>
        <w:t>terenuri</w:t>
      </w:r>
      <w:proofErr w:type="spellEnd"/>
      <w:r w:rsidRPr="00F82D7B">
        <w:rPr>
          <w:sz w:val="24"/>
          <w:szCs w:val="24"/>
          <w:lang w:val="en-US"/>
        </w:rPr>
        <w:t xml:space="preserve"> (conform </w:t>
      </w:r>
      <w:proofErr w:type="spellStart"/>
      <w:r w:rsidRPr="00F82D7B">
        <w:rPr>
          <w:sz w:val="24"/>
          <w:szCs w:val="24"/>
          <w:lang w:val="en-US"/>
        </w:rPr>
        <w:t>Codului</w:t>
      </w:r>
      <w:proofErr w:type="spellEnd"/>
      <w:r w:rsidRPr="00F82D7B">
        <w:rPr>
          <w:sz w:val="24"/>
          <w:szCs w:val="24"/>
          <w:lang w:val="en-US"/>
        </w:rPr>
        <w:t xml:space="preserve"> </w:t>
      </w:r>
      <w:proofErr w:type="spellStart"/>
      <w:r w:rsidRPr="00F82D7B">
        <w:rPr>
          <w:sz w:val="24"/>
          <w:szCs w:val="24"/>
          <w:lang w:val="en-US"/>
        </w:rPr>
        <w:t>funciar</w:t>
      </w:r>
      <w:proofErr w:type="spellEnd"/>
      <w:r w:rsidRPr="00F82D7B">
        <w:rPr>
          <w:sz w:val="24"/>
          <w:szCs w:val="24"/>
          <w:lang w:val="en-US"/>
        </w:rPr>
        <w:t xml:space="preserve"> art.2)</w:t>
      </w:r>
      <w:r w:rsidRPr="00F82D7B">
        <w:rPr>
          <w:sz w:val="24"/>
          <w:szCs w:val="24"/>
          <w:u w:val="single"/>
          <w:lang w:val="en-US"/>
        </w:rPr>
        <w:t xml:space="preserve"> </w:t>
      </w:r>
      <w:proofErr w:type="spellStart"/>
      <w:r w:rsidRPr="00F82D7B">
        <w:rPr>
          <w:sz w:val="24"/>
          <w:szCs w:val="24"/>
          <w:lang w:val="en-US"/>
        </w:rPr>
        <w:t>în</w:t>
      </w:r>
      <w:proofErr w:type="spellEnd"/>
      <w:r w:rsidRPr="00F82D7B">
        <w:rPr>
          <w:sz w:val="24"/>
          <w:szCs w:val="24"/>
          <w:lang w:val="en-US"/>
        </w:rPr>
        <w:t xml:space="preserve"> </w:t>
      </w:r>
      <w:proofErr w:type="spellStart"/>
      <w:r w:rsidRPr="00F82D7B">
        <w:rPr>
          <w:sz w:val="24"/>
          <w:szCs w:val="24"/>
          <w:lang w:val="en-US"/>
        </w:rPr>
        <w:t>hotarele</w:t>
      </w:r>
      <w:proofErr w:type="spellEnd"/>
      <w:r w:rsidRPr="00F82D7B">
        <w:rPr>
          <w:sz w:val="24"/>
          <w:szCs w:val="24"/>
          <w:lang w:val="en-US"/>
        </w:rPr>
        <w:t xml:space="preserve"> </w:t>
      </w:r>
      <w:proofErr w:type="spellStart"/>
      <w:r w:rsidRPr="00F82D7B">
        <w:rPr>
          <w:sz w:val="24"/>
          <w:szCs w:val="24"/>
          <w:lang w:val="en-US"/>
        </w:rPr>
        <w:t>unității</w:t>
      </w:r>
      <w:proofErr w:type="spellEnd"/>
      <w:r w:rsidRPr="00F82D7B">
        <w:rPr>
          <w:sz w:val="24"/>
          <w:szCs w:val="24"/>
          <w:lang w:val="en-US"/>
        </w:rPr>
        <w:t xml:space="preserve"> administrative-</w:t>
      </w:r>
      <w:r w:rsidRPr="00F82D7B">
        <w:rPr>
          <w:sz w:val="24"/>
          <w:szCs w:val="24"/>
          <w:lang w:val="ro-RO"/>
        </w:rPr>
        <w:t>teritoriale ale s. Doroțcaia cu specificarea pe categorii:</w:t>
      </w:r>
    </w:p>
    <w:p w14:paraId="67153D48" w14:textId="77777777" w:rsidR="004B0B89" w:rsidRDefault="004B0B89" w:rsidP="004B0B89">
      <w:pPr>
        <w:spacing w:after="0"/>
        <w:ind w:firstLine="709"/>
        <w:jc w:val="both"/>
        <w:rPr>
          <w:b/>
          <w:sz w:val="24"/>
          <w:szCs w:val="24"/>
          <w:lang w:val="en-US"/>
        </w:rPr>
      </w:pPr>
      <w:r w:rsidRPr="00F82D7B">
        <w:rPr>
          <w:b/>
          <w:sz w:val="24"/>
          <w:szCs w:val="24"/>
          <w:lang w:val="en-US"/>
        </w:rPr>
        <w:t xml:space="preserve">  </w:t>
      </w:r>
    </w:p>
    <w:p w14:paraId="34DCEB58" w14:textId="77777777" w:rsidR="004B0B89" w:rsidRPr="00F82D7B" w:rsidRDefault="004B0B89" w:rsidP="004B0B89">
      <w:pPr>
        <w:spacing w:after="0"/>
        <w:ind w:firstLine="709"/>
        <w:jc w:val="both"/>
        <w:rPr>
          <w:b/>
          <w:sz w:val="24"/>
          <w:szCs w:val="24"/>
          <w:lang w:val="en-US"/>
        </w:rPr>
      </w:pPr>
      <w:r w:rsidRPr="00F82D7B">
        <w:rPr>
          <w:b/>
          <w:sz w:val="24"/>
          <w:szCs w:val="24"/>
          <w:lang w:val="en-US"/>
        </w:rPr>
        <w:t xml:space="preserve">I.   </w:t>
      </w:r>
      <w:proofErr w:type="spellStart"/>
      <w:r w:rsidRPr="00F82D7B">
        <w:rPr>
          <w:b/>
          <w:sz w:val="24"/>
          <w:szCs w:val="24"/>
          <w:lang w:val="en-US"/>
        </w:rPr>
        <w:t>Terenurile</w:t>
      </w:r>
      <w:proofErr w:type="spellEnd"/>
      <w:r w:rsidRPr="00F82D7B">
        <w:rPr>
          <w:b/>
          <w:sz w:val="24"/>
          <w:szCs w:val="24"/>
          <w:lang w:val="en-US"/>
        </w:rPr>
        <w:t xml:space="preserve"> cu </w:t>
      </w:r>
      <w:proofErr w:type="spellStart"/>
      <w:r w:rsidRPr="00F82D7B">
        <w:rPr>
          <w:b/>
          <w:sz w:val="24"/>
          <w:szCs w:val="24"/>
          <w:lang w:val="en-US"/>
        </w:rPr>
        <w:t>destinație</w:t>
      </w:r>
      <w:proofErr w:type="spellEnd"/>
      <w:r w:rsidRPr="00F82D7B">
        <w:rPr>
          <w:b/>
          <w:sz w:val="24"/>
          <w:szCs w:val="24"/>
          <w:lang w:val="en-US"/>
        </w:rPr>
        <w:t xml:space="preserve"> </w:t>
      </w:r>
      <w:proofErr w:type="spellStart"/>
      <w:r w:rsidRPr="00F82D7B">
        <w:rPr>
          <w:b/>
          <w:sz w:val="24"/>
          <w:szCs w:val="24"/>
          <w:lang w:val="en-US"/>
        </w:rPr>
        <w:t>agricolă</w:t>
      </w:r>
      <w:proofErr w:type="spellEnd"/>
      <w:r w:rsidRPr="00F82D7B">
        <w:rPr>
          <w:b/>
          <w:sz w:val="24"/>
          <w:szCs w:val="24"/>
          <w:lang w:val="en-US"/>
        </w:rPr>
        <w:t xml:space="preserve">                         </w:t>
      </w:r>
      <w:r>
        <w:rPr>
          <w:b/>
          <w:sz w:val="24"/>
          <w:szCs w:val="24"/>
          <w:lang w:val="en-US"/>
        </w:rPr>
        <w:t xml:space="preserve">   </w:t>
      </w:r>
      <w:r w:rsidRPr="00F82D7B">
        <w:rPr>
          <w:b/>
          <w:sz w:val="24"/>
          <w:szCs w:val="24"/>
          <w:lang w:val="en-US"/>
        </w:rPr>
        <w:t xml:space="preserve">-      </w:t>
      </w:r>
      <w:r>
        <w:rPr>
          <w:b/>
          <w:sz w:val="24"/>
          <w:szCs w:val="24"/>
          <w:lang w:val="en-US"/>
        </w:rPr>
        <w:t xml:space="preserve">  </w:t>
      </w:r>
      <w:r w:rsidRPr="00F82D7B">
        <w:rPr>
          <w:b/>
          <w:sz w:val="24"/>
          <w:szCs w:val="24"/>
          <w:lang w:val="en-US"/>
        </w:rPr>
        <w:t>ha</w:t>
      </w:r>
    </w:p>
    <w:p w14:paraId="1A3D4FEF" w14:textId="77777777" w:rsidR="004B0B89" w:rsidRPr="00F82D7B" w:rsidRDefault="004B0B89" w:rsidP="004B0B89">
      <w:pPr>
        <w:spacing w:after="0"/>
        <w:jc w:val="both"/>
        <w:rPr>
          <w:b/>
          <w:sz w:val="24"/>
          <w:szCs w:val="24"/>
          <w:lang w:val="en-US"/>
        </w:rPr>
      </w:pPr>
      <w:r>
        <w:rPr>
          <w:b/>
          <w:sz w:val="24"/>
          <w:szCs w:val="24"/>
          <w:lang w:val="en-US"/>
        </w:rPr>
        <w:t xml:space="preserve">          </w:t>
      </w:r>
      <w:r w:rsidRPr="00F82D7B">
        <w:rPr>
          <w:b/>
          <w:sz w:val="24"/>
          <w:szCs w:val="24"/>
          <w:lang w:val="en-US"/>
        </w:rPr>
        <w:t xml:space="preserve">II.   </w:t>
      </w:r>
      <w:proofErr w:type="spellStart"/>
      <w:r w:rsidRPr="00F82D7B">
        <w:rPr>
          <w:b/>
          <w:sz w:val="24"/>
          <w:szCs w:val="24"/>
          <w:lang w:val="en-US"/>
        </w:rPr>
        <w:t>Terenurile</w:t>
      </w:r>
      <w:proofErr w:type="spellEnd"/>
      <w:r w:rsidRPr="00F82D7B">
        <w:rPr>
          <w:b/>
          <w:sz w:val="24"/>
          <w:szCs w:val="24"/>
          <w:lang w:val="en-US"/>
        </w:rPr>
        <w:t xml:space="preserve"> </w:t>
      </w:r>
      <w:proofErr w:type="spellStart"/>
      <w:r w:rsidRPr="00F82D7B">
        <w:rPr>
          <w:b/>
          <w:sz w:val="24"/>
          <w:szCs w:val="24"/>
          <w:lang w:val="en-US"/>
        </w:rPr>
        <w:t>satelor</w:t>
      </w:r>
      <w:proofErr w:type="spellEnd"/>
      <w:r w:rsidRPr="00F82D7B">
        <w:rPr>
          <w:b/>
          <w:sz w:val="24"/>
          <w:szCs w:val="24"/>
          <w:lang w:val="en-US"/>
        </w:rPr>
        <w:t xml:space="preserve">, </w:t>
      </w:r>
      <w:proofErr w:type="spellStart"/>
      <w:r w:rsidRPr="00F82D7B">
        <w:rPr>
          <w:b/>
          <w:sz w:val="24"/>
          <w:szCs w:val="24"/>
          <w:lang w:val="en-US"/>
        </w:rPr>
        <w:t>orașelor</w:t>
      </w:r>
      <w:proofErr w:type="spellEnd"/>
      <w:r w:rsidRPr="00F82D7B">
        <w:rPr>
          <w:b/>
          <w:sz w:val="24"/>
          <w:szCs w:val="24"/>
          <w:lang w:val="en-US"/>
        </w:rPr>
        <w:t xml:space="preserve">, </w:t>
      </w:r>
      <w:proofErr w:type="spellStart"/>
      <w:r w:rsidRPr="00F82D7B">
        <w:rPr>
          <w:b/>
          <w:sz w:val="24"/>
          <w:szCs w:val="24"/>
          <w:lang w:val="en-US"/>
        </w:rPr>
        <w:t>municipiilor</w:t>
      </w:r>
      <w:proofErr w:type="spellEnd"/>
      <w:r w:rsidRPr="00F82D7B">
        <w:rPr>
          <w:b/>
          <w:sz w:val="24"/>
          <w:szCs w:val="24"/>
          <w:lang w:val="en-US"/>
        </w:rPr>
        <w:t xml:space="preserve">               -        ha</w:t>
      </w:r>
    </w:p>
    <w:p w14:paraId="3D3049CF" w14:textId="77777777" w:rsidR="004B0B89" w:rsidRPr="00F82D7B" w:rsidRDefault="004B0B89" w:rsidP="004B0B89">
      <w:pPr>
        <w:spacing w:after="0"/>
        <w:jc w:val="both"/>
        <w:rPr>
          <w:b/>
          <w:sz w:val="24"/>
          <w:szCs w:val="24"/>
          <w:lang w:val="en-US"/>
        </w:rPr>
      </w:pPr>
      <w:r>
        <w:rPr>
          <w:b/>
          <w:sz w:val="24"/>
          <w:szCs w:val="24"/>
          <w:lang w:val="en-US"/>
        </w:rPr>
        <w:t xml:space="preserve">         </w:t>
      </w:r>
      <w:r w:rsidRPr="00F82D7B">
        <w:rPr>
          <w:b/>
          <w:sz w:val="24"/>
          <w:szCs w:val="24"/>
          <w:lang w:val="en-US"/>
        </w:rPr>
        <w:t>III.</w:t>
      </w:r>
      <w:r>
        <w:rPr>
          <w:b/>
          <w:sz w:val="24"/>
          <w:szCs w:val="24"/>
          <w:lang w:val="en-US"/>
        </w:rPr>
        <w:t xml:space="preserve"> </w:t>
      </w:r>
      <w:r w:rsidRPr="00F82D7B">
        <w:rPr>
          <w:b/>
          <w:sz w:val="24"/>
          <w:szCs w:val="24"/>
          <w:lang w:val="en-US"/>
        </w:rPr>
        <w:t xml:space="preserve"> </w:t>
      </w:r>
      <w:proofErr w:type="spellStart"/>
      <w:r w:rsidRPr="00F82D7B">
        <w:rPr>
          <w:b/>
          <w:sz w:val="24"/>
          <w:szCs w:val="24"/>
          <w:lang w:val="en-US"/>
        </w:rPr>
        <w:t>Terenurile</w:t>
      </w:r>
      <w:proofErr w:type="spellEnd"/>
      <w:r w:rsidRPr="00F82D7B">
        <w:rPr>
          <w:b/>
          <w:sz w:val="24"/>
          <w:szCs w:val="24"/>
          <w:lang w:val="en-US"/>
        </w:rPr>
        <w:t xml:space="preserve"> destinate </w:t>
      </w:r>
      <w:proofErr w:type="spellStart"/>
      <w:r w:rsidRPr="00F82D7B">
        <w:rPr>
          <w:b/>
          <w:sz w:val="24"/>
          <w:szCs w:val="24"/>
          <w:lang w:val="en-US"/>
        </w:rPr>
        <w:t>industriei</w:t>
      </w:r>
      <w:proofErr w:type="spellEnd"/>
      <w:r w:rsidRPr="00F82D7B">
        <w:rPr>
          <w:b/>
          <w:sz w:val="24"/>
          <w:szCs w:val="24"/>
          <w:lang w:val="en-US"/>
        </w:rPr>
        <w:t xml:space="preserve">, </w:t>
      </w:r>
      <w:proofErr w:type="spellStart"/>
      <w:r w:rsidRPr="00F82D7B">
        <w:rPr>
          <w:b/>
          <w:sz w:val="24"/>
          <w:szCs w:val="24"/>
          <w:lang w:val="en-US"/>
        </w:rPr>
        <w:t>transportului</w:t>
      </w:r>
      <w:proofErr w:type="spellEnd"/>
      <w:r w:rsidRPr="00F82D7B">
        <w:rPr>
          <w:b/>
          <w:sz w:val="24"/>
          <w:szCs w:val="24"/>
          <w:lang w:val="en-US"/>
        </w:rPr>
        <w:t xml:space="preserve">, </w:t>
      </w:r>
    </w:p>
    <w:p w14:paraId="008C56B5" w14:textId="77777777" w:rsidR="004B0B89" w:rsidRPr="00F82D7B" w:rsidRDefault="004B0B89" w:rsidP="004B0B89">
      <w:pPr>
        <w:spacing w:after="0"/>
        <w:ind w:firstLine="709"/>
        <w:jc w:val="both"/>
        <w:rPr>
          <w:b/>
          <w:sz w:val="24"/>
          <w:szCs w:val="24"/>
          <w:lang w:val="en-US"/>
        </w:rPr>
      </w:pPr>
      <w:r w:rsidRPr="00F82D7B">
        <w:rPr>
          <w:b/>
          <w:sz w:val="24"/>
          <w:szCs w:val="24"/>
          <w:lang w:val="en-US"/>
        </w:rPr>
        <w:t xml:space="preserve">      </w:t>
      </w:r>
      <w:proofErr w:type="spellStart"/>
      <w:r w:rsidRPr="00F82D7B">
        <w:rPr>
          <w:b/>
          <w:sz w:val="24"/>
          <w:szCs w:val="24"/>
          <w:lang w:val="en-US"/>
        </w:rPr>
        <w:t>telecomunicatiilor</w:t>
      </w:r>
      <w:proofErr w:type="spellEnd"/>
      <w:r w:rsidRPr="00F82D7B">
        <w:rPr>
          <w:b/>
          <w:sz w:val="24"/>
          <w:szCs w:val="24"/>
          <w:lang w:val="en-US"/>
        </w:rPr>
        <w:t xml:space="preserve"> </w:t>
      </w:r>
      <w:proofErr w:type="spellStart"/>
      <w:r w:rsidRPr="00F82D7B">
        <w:rPr>
          <w:b/>
          <w:sz w:val="24"/>
          <w:szCs w:val="24"/>
          <w:lang w:val="en-US"/>
        </w:rPr>
        <w:t>și</w:t>
      </w:r>
      <w:proofErr w:type="spellEnd"/>
      <w:r w:rsidRPr="00F82D7B">
        <w:rPr>
          <w:b/>
          <w:sz w:val="24"/>
          <w:szCs w:val="24"/>
          <w:lang w:val="en-US"/>
        </w:rPr>
        <w:t xml:space="preserve"> cu </w:t>
      </w:r>
      <w:proofErr w:type="spellStart"/>
      <w:r w:rsidRPr="00F82D7B">
        <w:rPr>
          <w:b/>
          <w:sz w:val="24"/>
          <w:szCs w:val="24"/>
          <w:lang w:val="en-US"/>
        </w:rPr>
        <w:t>alte</w:t>
      </w:r>
      <w:proofErr w:type="spellEnd"/>
      <w:r w:rsidRPr="00F82D7B">
        <w:rPr>
          <w:b/>
          <w:sz w:val="24"/>
          <w:szCs w:val="24"/>
          <w:lang w:val="en-US"/>
        </w:rPr>
        <w:t xml:space="preserve"> </w:t>
      </w:r>
      <w:proofErr w:type="spellStart"/>
      <w:r w:rsidRPr="00F82D7B">
        <w:rPr>
          <w:b/>
          <w:sz w:val="24"/>
          <w:szCs w:val="24"/>
          <w:lang w:val="en-US"/>
        </w:rPr>
        <w:t>destinatii</w:t>
      </w:r>
      <w:proofErr w:type="spellEnd"/>
      <w:r w:rsidRPr="00F82D7B">
        <w:rPr>
          <w:b/>
          <w:sz w:val="24"/>
          <w:szCs w:val="24"/>
          <w:lang w:val="en-US"/>
        </w:rPr>
        <w:t xml:space="preserve"> </w:t>
      </w:r>
      <w:proofErr w:type="spellStart"/>
      <w:r w:rsidRPr="00F82D7B">
        <w:rPr>
          <w:b/>
          <w:sz w:val="24"/>
          <w:szCs w:val="24"/>
          <w:lang w:val="en-US"/>
        </w:rPr>
        <w:t>speciale</w:t>
      </w:r>
      <w:proofErr w:type="spellEnd"/>
      <w:r w:rsidRPr="00F82D7B">
        <w:rPr>
          <w:b/>
          <w:sz w:val="24"/>
          <w:szCs w:val="24"/>
          <w:lang w:val="en-US"/>
        </w:rPr>
        <w:t xml:space="preserve">     - 64,4</w:t>
      </w:r>
      <w:r>
        <w:rPr>
          <w:b/>
          <w:sz w:val="24"/>
          <w:szCs w:val="24"/>
          <w:lang w:val="en-US"/>
        </w:rPr>
        <w:t xml:space="preserve"> </w:t>
      </w:r>
      <w:r w:rsidRPr="00F82D7B">
        <w:rPr>
          <w:b/>
          <w:sz w:val="24"/>
          <w:szCs w:val="24"/>
          <w:lang w:val="en-US"/>
        </w:rPr>
        <w:t>ha</w:t>
      </w:r>
    </w:p>
    <w:p w14:paraId="22E6FC54" w14:textId="77777777" w:rsidR="004B0B89" w:rsidRPr="00F82D7B" w:rsidRDefault="004B0B89" w:rsidP="004B0B89">
      <w:pPr>
        <w:spacing w:after="0"/>
        <w:jc w:val="both"/>
        <w:rPr>
          <w:b/>
          <w:sz w:val="24"/>
          <w:szCs w:val="24"/>
          <w:lang w:val="en-US"/>
        </w:rPr>
      </w:pPr>
      <w:r>
        <w:rPr>
          <w:b/>
          <w:sz w:val="24"/>
          <w:szCs w:val="24"/>
          <w:lang w:val="en-US"/>
        </w:rPr>
        <w:t xml:space="preserve">          </w:t>
      </w:r>
      <w:r w:rsidRPr="00F82D7B">
        <w:rPr>
          <w:b/>
          <w:sz w:val="24"/>
          <w:szCs w:val="24"/>
          <w:lang w:val="en-US"/>
        </w:rPr>
        <w:t xml:space="preserve">IV.  </w:t>
      </w:r>
      <w:proofErr w:type="spellStart"/>
      <w:r w:rsidRPr="00F82D7B">
        <w:rPr>
          <w:b/>
          <w:sz w:val="24"/>
          <w:szCs w:val="24"/>
          <w:lang w:val="en-US"/>
        </w:rPr>
        <w:t>Terenurile</w:t>
      </w:r>
      <w:proofErr w:type="spellEnd"/>
      <w:r w:rsidRPr="00F82D7B">
        <w:rPr>
          <w:b/>
          <w:sz w:val="24"/>
          <w:szCs w:val="24"/>
          <w:lang w:val="en-US"/>
        </w:rPr>
        <w:t xml:space="preserve"> </w:t>
      </w:r>
      <w:proofErr w:type="gramStart"/>
      <w:r w:rsidRPr="00F82D7B">
        <w:rPr>
          <w:b/>
          <w:sz w:val="24"/>
          <w:szCs w:val="24"/>
          <w:lang w:val="en-US"/>
        </w:rPr>
        <w:t xml:space="preserve">destinate  </w:t>
      </w:r>
      <w:proofErr w:type="spellStart"/>
      <w:r w:rsidRPr="00F82D7B">
        <w:rPr>
          <w:b/>
          <w:sz w:val="24"/>
          <w:szCs w:val="24"/>
          <w:lang w:val="en-US"/>
        </w:rPr>
        <w:t>protecției</w:t>
      </w:r>
      <w:proofErr w:type="spellEnd"/>
      <w:proofErr w:type="gramEnd"/>
      <w:r w:rsidRPr="00F82D7B">
        <w:rPr>
          <w:b/>
          <w:sz w:val="24"/>
          <w:szCs w:val="24"/>
          <w:lang w:val="en-US"/>
        </w:rPr>
        <w:t xml:space="preserve"> </w:t>
      </w:r>
      <w:proofErr w:type="spellStart"/>
      <w:r w:rsidRPr="00F82D7B">
        <w:rPr>
          <w:b/>
          <w:sz w:val="24"/>
          <w:szCs w:val="24"/>
          <w:lang w:val="en-US"/>
        </w:rPr>
        <w:t>naturii</w:t>
      </w:r>
      <w:proofErr w:type="spellEnd"/>
      <w:r w:rsidRPr="00F82D7B">
        <w:rPr>
          <w:b/>
          <w:sz w:val="24"/>
          <w:szCs w:val="24"/>
          <w:lang w:val="en-US"/>
        </w:rPr>
        <w:t xml:space="preserve">                   - 0,1</w:t>
      </w:r>
      <w:r>
        <w:rPr>
          <w:b/>
          <w:sz w:val="24"/>
          <w:szCs w:val="24"/>
          <w:lang w:val="en-US"/>
        </w:rPr>
        <w:t xml:space="preserve"> </w:t>
      </w:r>
      <w:r w:rsidRPr="00F82D7B">
        <w:rPr>
          <w:b/>
          <w:sz w:val="24"/>
          <w:szCs w:val="24"/>
          <w:lang w:val="en-US"/>
        </w:rPr>
        <w:t>ha</w:t>
      </w:r>
    </w:p>
    <w:p w14:paraId="126ADA31" w14:textId="77777777" w:rsidR="004B0B89" w:rsidRPr="00F82D7B" w:rsidRDefault="004B0B89" w:rsidP="004B0B89">
      <w:pPr>
        <w:spacing w:after="0"/>
        <w:ind w:firstLine="709"/>
        <w:jc w:val="both"/>
        <w:rPr>
          <w:b/>
          <w:sz w:val="24"/>
          <w:szCs w:val="24"/>
          <w:lang w:val="en-US"/>
        </w:rPr>
      </w:pPr>
      <w:r w:rsidRPr="00F82D7B">
        <w:rPr>
          <w:b/>
          <w:sz w:val="24"/>
          <w:szCs w:val="24"/>
          <w:lang w:val="en-US"/>
        </w:rPr>
        <w:t xml:space="preserve">V.  </w:t>
      </w:r>
      <w:proofErr w:type="spellStart"/>
      <w:r w:rsidRPr="00F82D7B">
        <w:rPr>
          <w:b/>
          <w:sz w:val="24"/>
          <w:szCs w:val="24"/>
          <w:lang w:val="en-US"/>
        </w:rPr>
        <w:t>Terenurile</w:t>
      </w:r>
      <w:proofErr w:type="spellEnd"/>
      <w:r w:rsidRPr="00F82D7B">
        <w:rPr>
          <w:b/>
          <w:sz w:val="24"/>
          <w:szCs w:val="24"/>
          <w:lang w:val="en-US"/>
        </w:rPr>
        <w:t xml:space="preserve"> </w:t>
      </w:r>
      <w:proofErr w:type="spellStart"/>
      <w:r w:rsidRPr="00F82D7B">
        <w:rPr>
          <w:b/>
          <w:sz w:val="24"/>
          <w:szCs w:val="24"/>
          <w:lang w:val="en-US"/>
        </w:rPr>
        <w:t>fondului</w:t>
      </w:r>
      <w:proofErr w:type="spellEnd"/>
      <w:r w:rsidRPr="00F82D7B">
        <w:rPr>
          <w:b/>
          <w:sz w:val="24"/>
          <w:szCs w:val="24"/>
          <w:lang w:val="en-US"/>
        </w:rPr>
        <w:t xml:space="preserve"> silvic                                         - 426</w:t>
      </w:r>
      <w:r>
        <w:rPr>
          <w:b/>
          <w:sz w:val="24"/>
          <w:szCs w:val="24"/>
          <w:lang w:val="en-US"/>
        </w:rPr>
        <w:t xml:space="preserve"> </w:t>
      </w:r>
      <w:r w:rsidRPr="00F82D7B">
        <w:rPr>
          <w:b/>
          <w:sz w:val="24"/>
          <w:szCs w:val="24"/>
          <w:lang w:val="en-US"/>
        </w:rPr>
        <w:t>ha</w:t>
      </w:r>
    </w:p>
    <w:p w14:paraId="28414735" w14:textId="77777777" w:rsidR="004B0B89" w:rsidRPr="00F82D7B" w:rsidRDefault="004B0B89" w:rsidP="004B0B89">
      <w:pPr>
        <w:spacing w:after="0"/>
        <w:jc w:val="both"/>
        <w:rPr>
          <w:b/>
          <w:sz w:val="24"/>
          <w:szCs w:val="24"/>
          <w:lang w:val="en-US"/>
        </w:rPr>
      </w:pPr>
      <w:r w:rsidRPr="00F82D7B">
        <w:rPr>
          <w:b/>
          <w:sz w:val="24"/>
          <w:szCs w:val="24"/>
          <w:lang w:val="en-US"/>
        </w:rPr>
        <w:t xml:space="preserve">          VI.</w:t>
      </w:r>
      <w:r>
        <w:rPr>
          <w:b/>
          <w:sz w:val="24"/>
          <w:szCs w:val="24"/>
          <w:lang w:val="en-US"/>
        </w:rPr>
        <w:t xml:space="preserve">  </w:t>
      </w:r>
      <w:proofErr w:type="spellStart"/>
      <w:r w:rsidRPr="00F82D7B">
        <w:rPr>
          <w:b/>
          <w:sz w:val="24"/>
          <w:szCs w:val="24"/>
          <w:lang w:val="en-US"/>
        </w:rPr>
        <w:t>Terenurile</w:t>
      </w:r>
      <w:proofErr w:type="spellEnd"/>
      <w:r w:rsidRPr="00F82D7B">
        <w:rPr>
          <w:b/>
          <w:sz w:val="24"/>
          <w:szCs w:val="24"/>
          <w:lang w:val="en-US"/>
        </w:rPr>
        <w:t xml:space="preserve"> </w:t>
      </w:r>
      <w:proofErr w:type="spellStart"/>
      <w:r w:rsidRPr="00F82D7B">
        <w:rPr>
          <w:b/>
          <w:sz w:val="24"/>
          <w:szCs w:val="24"/>
          <w:lang w:val="en-US"/>
        </w:rPr>
        <w:t>fondului</w:t>
      </w:r>
      <w:proofErr w:type="spellEnd"/>
      <w:r w:rsidRPr="00F82D7B">
        <w:rPr>
          <w:b/>
          <w:sz w:val="24"/>
          <w:szCs w:val="24"/>
          <w:lang w:val="en-US"/>
        </w:rPr>
        <w:t xml:space="preserve"> </w:t>
      </w:r>
      <w:proofErr w:type="spellStart"/>
      <w:r w:rsidRPr="00F82D7B">
        <w:rPr>
          <w:b/>
          <w:sz w:val="24"/>
          <w:szCs w:val="24"/>
          <w:lang w:val="en-US"/>
        </w:rPr>
        <w:t>apelor</w:t>
      </w:r>
      <w:proofErr w:type="spellEnd"/>
      <w:r w:rsidRPr="00F82D7B">
        <w:rPr>
          <w:b/>
          <w:sz w:val="24"/>
          <w:szCs w:val="24"/>
          <w:lang w:val="en-US"/>
        </w:rPr>
        <w:t xml:space="preserve">                                       - 135</w:t>
      </w:r>
      <w:r>
        <w:rPr>
          <w:b/>
          <w:sz w:val="24"/>
          <w:szCs w:val="24"/>
          <w:lang w:val="en-US"/>
        </w:rPr>
        <w:t xml:space="preserve"> </w:t>
      </w:r>
      <w:r w:rsidRPr="00F82D7B">
        <w:rPr>
          <w:b/>
          <w:sz w:val="24"/>
          <w:szCs w:val="24"/>
          <w:lang w:val="en-US"/>
        </w:rPr>
        <w:t>ha</w:t>
      </w:r>
    </w:p>
    <w:p w14:paraId="6B557D54" w14:textId="77777777" w:rsidR="004B0B89" w:rsidRPr="00F82D7B" w:rsidRDefault="004B0B89" w:rsidP="004B0B89">
      <w:pPr>
        <w:spacing w:after="0"/>
        <w:jc w:val="both"/>
        <w:rPr>
          <w:b/>
          <w:sz w:val="24"/>
          <w:szCs w:val="24"/>
          <w:lang w:val="en-US"/>
        </w:rPr>
      </w:pPr>
      <w:r w:rsidRPr="00F82D7B">
        <w:rPr>
          <w:b/>
          <w:sz w:val="24"/>
          <w:szCs w:val="24"/>
          <w:lang w:val="en-US"/>
        </w:rPr>
        <w:t xml:space="preserve">        </w:t>
      </w:r>
      <w:r>
        <w:rPr>
          <w:b/>
          <w:sz w:val="24"/>
          <w:szCs w:val="24"/>
          <w:lang w:val="en-US"/>
        </w:rPr>
        <w:t xml:space="preserve"> </w:t>
      </w:r>
      <w:r w:rsidRPr="00F82D7B">
        <w:rPr>
          <w:b/>
          <w:sz w:val="24"/>
          <w:szCs w:val="24"/>
          <w:lang w:val="en-US"/>
        </w:rPr>
        <w:t xml:space="preserve">VII. </w:t>
      </w:r>
      <w:proofErr w:type="spellStart"/>
      <w:r w:rsidRPr="00F82D7B">
        <w:rPr>
          <w:b/>
          <w:sz w:val="24"/>
          <w:szCs w:val="24"/>
          <w:lang w:val="en-US"/>
        </w:rPr>
        <w:t>Terenurile</w:t>
      </w:r>
      <w:proofErr w:type="spellEnd"/>
      <w:r w:rsidRPr="00F82D7B">
        <w:rPr>
          <w:b/>
          <w:sz w:val="24"/>
          <w:szCs w:val="24"/>
          <w:lang w:val="en-US"/>
        </w:rPr>
        <w:t xml:space="preserve"> </w:t>
      </w:r>
      <w:proofErr w:type="spellStart"/>
      <w:r w:rsidRPr="00F82D7B">
        <w:rPr>
          <w:b/>
          <w:sz w:val="24"/>
          <w:szCs w:val="24"/>
          <w:lang w:val="en-US"/>
        </w:rPr>
        <w:t>fondului</w:t>
      </w:r>
      <w:proofErr w:type="spellEnd"/>
      <w:r w:rsidRPr="00F82D7B">
        <w:rPr>
          <w:b/>
          <w:sz w:val="24"/>
          <w:szCs w:val="24"/>
          <w:lang w:val="en-US"/>
        </w:rPr>
        <w:t xml:space="preserve"> de </w:t>
      </w:r>
      <w:proofErr w:type="spellStart"/>
      <w:r w:rsidRPr="00F82D7B">
        <w:rPr>
          <w:b/>
          <w:sz w:val="24"/>
          <w:szCs w:val="24"/>
          <w:lang w:val="en-US"/>
        </w:rPr>
        <w:t>rezervă</w:t>
      </w:r>
      <w:proofErr w:type="spellEnd"/>
      <w:r w:rsidRPr="00F82D7B">
        <w:rPr>
          <w:b/>
          <w:sz w:val="24"/>
          <w:szCs w:val="24"/>
          <w:lang w:val="en-US"/>
        </w:rPr>
        <w:t xml:space="preserve">                                 </w:t>
      </w:r>
      <w:r>
        <w:rPr>
          <w:b/>
          <w:sz w:val="24"/>
          <w:szCs w:val="24"/>
          <w:lang w:val="en-US"/>
        </w:rPr>
        <w:t xml:space="preserve">    </w:t>
      </w:r>
      <w:r w:rsidRPr="00F82D7B">
        <w:rPr>
          <w:b/>
          <w:sz w:val="24"/>
          <w:szCs w:val="24"/>
          <w:lang w:val="en-US"/>
        </w:rPr>
        <w:t>-0 ha</w:t>
      </w:r>
    </w:p>
    <w:p w14:paraId="49B5E322" w14:textId="77777777" w:rsidR="004B0B89" w:rsidRPr="00F82D7B" w:rsidRDefault="004B0B89" w:rsidP="004B0B89">
      <w:pPr>
        <w:spacing w:after="0"/>
        <w:ind w:firstLine="709"/>
        <w:jc w:val="both"/>
        <w:rPr>
          <w:b/>
          <w:sz w:val="24"/>
          <w:szCs w:val="24"/>
          <w:lang w:val="en-US"/>
        </w:rPr>
      </w:pPr>
    </w:p>
    <w:p w14:paraId="61D768E4" w14:textId="77777777" w:rsidR="004B0B89" w:rsidRPr="00F82D7B" w:rsidRDefault="004B0B89" w:rsidP="004B0B89">
      <w:pPr>
        <w:spacing w:after="0"/>
        <w:jc w:val="both"/>
        <w:rPr>
          <w:sz w:val="24"/>
          <w:szCs w:val="24"/>
          <w:lang w:val="en-US"/>
        </w:rPr>
      </w:pPr>
      <w:r>
        <w:rPr>
          <w:sz w:val="24"/>
          <w:szCs w:val="24"/>
          <w:lang w:val="en-US"/>
        </w:rPr>
        <w:t xml:space="preserve">     </w:t>
      </w:r>
      <w:r w:rsidRPr="00F82D7B">
        <w:rPr>
          <w:sz w:val="24"/>
          <w:szCs w:val="24"/>
          <w:lang w:val="en-US"/>
        </w:rPr>
        <w:t xml:space="preserve">3. </w:t>
      </w:r>
      <w:proofErr w:type="spellStart"/>
      <w:r w:rsidRPr="00F82D7B">
        <w:rPr>
          <w:sz w:val="24"/>
          <w:szCs w:val="24"/>
          <w:lang w:val="en-US"/>
        </w:rPr>
        <w:t>Specialistul</w:t>
      </w:r>
      <w:proofErr w:type="spellEnd"/>
      <w:r w:rsidRPr="00F82D7B">
        <w:rPr>
          <w:sz w:val="24"/>
          <w:szCs w:val="24"/>
          <w:lang w:val="en-US"/>
        </w:rPr>
        <w:t xml:space="preserve"> </w:t>
      </w:r>
      <w:proofErr w:type="spellStart"/>
      <w:r w:rsidRPr="00F82D7B">
        <w:rPr>
          <w:sz w:val="24"/>
          <w:szCs w:val="24"/>
          <w:lang w:val="en-US"/>
        </w:rPr>
        <w:t>pentru</w:t>
      </w:r>
      <w:proofErr w:type="spellEnd"/>
      <w:r w:rsidRPr="00F82D7B">
        <w:rPr>
          <w:sz w:val="24"/>
          <w:szCs w:val="24"/>
          <w:lang w:val="en-US"/>
        </w:rPr>
        <w:t xml:space="preserve"> </w:t>
      </w:r>
      <w:proofErr w:type="spellStart"/>
      <w:r w:rsidRPr="00F82D7B">
        <w:rPr>
          <w:sz w:val="24"/>
          <w:szCs w:val="24"/>
          <w:lang w:val="en-US"/>
        </w:rPr>
        <w:t>reglementarea</w:t>
      </w:r>
      <w:proofErr w:type="spellEnd"/>
      <w:r w:rsidRPr="00F82D7B">
        <w:rPr>
          <w:sz w:val="24"/>
          <w:szCs w:val="24"/>
          <w:lang w:val="en-US"/>
        </w:rPr>
        <w:t xml:space="preserve"> </w:t>
      </w:r>
      <w:proofErr w:type="spellStart"/>
      <w:r w:rsidRPr="00F82D7B">
        <w:rPr>
          <w:sz w:val="24"/>
          <w:szCs w:val="24"/>
          <w:lang w:val="en-US"/>
        </w:rPr>
        <w:t>proprietatii</w:t>
      </w:r>
      <w:proofErr w:type="spellEnd"/>
      <w:r w:rsidRPr="00F82D7B">
        <w:rPr>
          <w:sz w:val="24"/>
          <w:szCs w:val="24"/>
          <w:lang w:val="en-US"/>
        </w:rPr>
        <w:t xml:space="preserve"> </w:t>
      </w:r>
      <w:proofErr w:type="spellStart"/>
      <w:r w:rsidRPr="00F82D7B">
        <w:rPr>
          <w:sz w:val="24"/>
          <w:szCs w:val="24"/>
          <w:lang w:val="en-US"/>
        </w:rPr>
        <w:t>funciare</w:t>
      </w:r>
      <w:proofErr w:type="spellEnd"/>
      <w:r w:rsidRPr="00F82D7B">
        <w:rPr>
          <w:sz w:val="24"/>
          <w:szCs w:val="24"/>
          <w:lang w:val="en-US"/>
        </w:rPr>
        <w:t xml:space="preserve"> al </w:t>
      </w:r>
      <w:proofErr w:type="spellStart"/>
      <w:proofErr w:type="gramStart"/>
      <w:r w:rsidRPr="00F82D7B">
        <w:rPr>
          <w:sz w:val="24"/>
          <w:szCs w:val="24"/>
          <w:lang w:val="en-US"/>
        </w:rPr>
        <w:t>primariei,dna</w:t>
      </w:r>
      <w:proofErr w:type="spellEnd"/>
      <w:proofErr w:type="gramEnd"/>
      <w:r w:rsidRPr="00F82D7B">
        <w:rPr>
          <w:sz w:val="24"/>
          <w:szCs w:val="24"/>
          <w:lang w:val="en-US"/>
        </w:rPr>
        <w:t xml:space="preserve"> Maria </w:t>
      </w:r>
      <w:proofErr w:type="spellStart"/>
      <w:r w:rsidRPr="00F82D7B">
        <w:rPr>
          <w:sz w:val="24"/>
          <w:szCs w:val="24"/>
          <w:lang w:val="en-US"/>
        </w:rPr>
        <w:t>Zavtoniev</w:t>
      </w:r>
      <w:proofErr w:type="spellEnd"/>
      <w:r>
        <w:rPr>
          <w:sz w:val="24"/>
          <w:szCs w:val="24"/>
          <w:lang w:val="en-US"/>
        </w:rPr>
        <w:t xml:space="preserve">, </w:t>
      </w:r>
      <w:r w:rsidRPr="00F82D7B">
        <w:rPr>
          <w:sz w:val="24"/>
          <w:szCs w:val="24"/>
          <w:lang w:val="en-US"/>
        </w:rPr>
        <w:t xml:space="preserve"> </w:t>
      </w:r>
      <w:proofErr w:type="spellStart"/>
      <w:r w:rsidRPr="00F82D7B">
        <w:rPr>
          <w:sz w:val="24"/>
          <w:szCs w:val="24"/>
          <w:lang w:val="en-US"/>
        </w:rPr>
        <w:t>va</w:t>
      </w:r>
      <w:proofErr w:type="spellEnd"/>
      <w:r w:rsidRPr="00F82D7B">
        <w:rPr>
          <w:sz w:val="24"/>
          <w:szCs w:val="24"/>
          <w:lang w:val="en-US"/>
        </w:rPr>
        <w:t xml:space="preserve"> </w:t>
      </w:r>
      <w:proofErr w:type="spellStart"/>
      <w:r w:rsidRPr="00F82D7B">
        <w:rPr>
          <w:sz w:val="24"/>
          <w:szCs w:val="24"/>
          <w:lang w:val="en-US"/>
        </w:rPr>
        <w:t>prezenta</w:t>
      </w:r>
      <w:proofErr w:type="spellEnd"/>
      <w:r w:rsidRPr="00F82D7B">
        <w:rPr>
          <w:sz w:val="24"/>
          <w:szCs w:val="24"/>
          <w:lang w:val="en-US"/>
        </w:rPr>
        <w:t xml:space="preserve"> </w:t>
      </w:r>
      <w:r>
        <w:rPr>
          <w:sz w:val="24"/>
          <w:szCs w:val="24"/>
          <w:lang w:val="en-US"/>
        </w:rPr>
        <w:t xml:space="preserve"> </w:t>
      </w:r>
      <w:proofErr w:type="spellStart"/>
      <w:r>
        <w:rPr>
          <w:sz w:val="24"/>
          <w:szCs w:val="24"/>
          <w:lang w:val="en-US"/>
        </w:rPr>
        <w:t>prezenta</w:t>
      </w:r>
      <w:proofErr w:type="spellEnd"/>
      <w:r>
        <w:rPr>
          <w:sz w:val="24"/>
          <w:szCs w:val="24"/>
          <w:lang w:val="en-US"/>
        </w:rPr>
        <w:t xml:space="preserve"> </w:t>
      </w:r>
      <w:proofErr w:type="spellStart"/>
      <w:r>
        <w:rPr>
          <w:sz w:val="24"/>
          <w:szCs w:val="24"/>
          <w:lang w:val="en-US"/>
        </w:rPr>
        <w:t>decizie</w:t>
      </w:r>
      <w:proofErr w:type="spellEnd"/>
      <w:r>
        <w:rPr>
          <w:sz w:val="24"/>
          <w:szCs w:val="24"/>
          <w:lang w:val="en-US"/>
        </w:rPr>
        <w:t xml:space="preserve"> </w:t>
      </w:r>
      <w:proofErr w:type="spellStart"/>
      <w:r w:rsidRPr="00F82D7B">
        <w:rPr>
          <w:sz w:val="24"/>
          <w:szCs w:val="24"/>
          <w:lang w:val="en-US"/>
        </w:rPr>
        <w:t>Sectiei</w:t>
      </w:r>
      <w:proofErr w:type="spellEnd"/>
      <w:r w:rsidRPr="00F82D7B">
        <w:rPr>
          <w:sz w:val="24"/>
          <w:szCs w:val="24"/>
          <w:lang w:val="en-US"/>
        </w:rPr>
        <w:t xml:space="preserve"> Agricultura </w:t>
      </w:r>
      <w:proofErr w:type="spellStart"/>
      <w:r w:rsidRPr="00F82D7B">
        <w:rPr>
          <w:sz w:val="24"/>
          <w:szCs w:val="24"/>
          <w:lang w:val="en-US"/>
        </w:rPr>
        <w:t>si</w:t>
      </w:r>
      <w:proofErr w:type="spellEnd"/>
      <w:r w:rsidRPr="00F82D7B">
        <w:rPr>
          <w:sz w:val="24"/>
          <w:szCs w:val="24"/>
          <w:lang w:val="en-US"/>
        </w:rPr>
        <w:t xml:space="preserve"> </w:t>
      </w:r>
      <w:proofErr w:type="spellStart"/>
      <w:r w:rsidRPr="00F82D7B">
        <w:rPr>
          <w:sz w:val="24"/>
          <w:szCs w:val="24"/>
          <w:lang w:val="en-US"/>
        </w:rPr>
        <w:t>Cadastrul</w:t>
      </w:r>
      <w:proofErr w:type="spellEnd"/>
      <w:r w:rsidRPr="00F82D7B">
        <w:rPr>
          <w:sz w:val="24"/>
          <w:szCs w:val="24"/>
          <w:lang w:val="en-US"/>
        </w:rPr>
        <w:t xml:space="preserve"> din </w:t>
      </w:r>
      <w:proofErr w:type="spellStart"/>
      <w:r w:rsidRPr="00F82D7B">
        <w:rPr>
          <w:sz w:val="24"/>
          <w:szCs w:val="24"/>
          <w:lang w:val="en-US"/>
        </w:rPr>
        <w:t>cadrul</w:t>
      </w:r>
      <w:proofErr w:type="spellEnd"/>
      <w:r w:rsidRPr="00F82D7B">
        <w:rPr>
          <w:sz w:val="24"/>
          <w:szCs w:val="24"/>
          <w:lang w:val="en-US"/>
        </w:rPr>
        <w:t xml:space="preserve"> </w:t>
      </w:r>
      <w:proofErr w:type="spellStart"/>
      <w:r w:rsidRPr="00F82D7B">
        <w:rPr>
          <w:sz w:val="24"/>
          <w:szCs w:val="24"/>
          <w:lang w:val="en-US"/>
        </w:rPr>
        <w:t>Consiliului</w:t>
      </w:r>
      <w:proofErr w:type="spellEnd"/>
      <w:r w:rsidRPr="00F82D7B">
        <w:rPr>
          <w:sz w:val="24"/>
          <w:szCs w:val="24"/>
          <w:lang w:val="en-US"/>
        </w:rPr>
        <w:t xml:space="preserve"> </w:t>
      </w:r>
      <w:proofErr w:type="spellStart"/>
      <w:r w:rsidRPr="00F82D7B">
        <w:rPr>
          <w:sz w:val="24"/>
          <w:szCs w:val="24"/>
          <w:lang w:val="en-US"/>
        </w:rPr>
        <w:t>ra</w:t>
      </w:r>
      <w:r>
        <w:rPr>
          <w:sz w:val="24"/>
          <w:szCs w:val="24"/>
          <w:lang w:val="en-US"/>
        </w:rPr>
        <w:t>i</w:t>
      </w:r>
      <w:r w:rsidRPr="00F82D7B">
        <w:rPr>
          <w:sz w:val="24"/>
          <w:szCs w:val="24"/>
          <w:lang w:val="en-US"/>
        </w:rPr>
        <w:t>onal</w:t>
      </w:r>
      <w:proofErr w:type="spellEnd"/>
      <w:r w:rsidRPr="00F82D7B">
        <w:rPr>
          <w:sz w:val="24"/>
          <w:szCs w:val="24"/>
          <w:lang w:val="en-US"/>
        </w:rPr>
        <w:t xml:space="preserve"> </w:t>
      </w:r>
      <w:proofErr w:type="spellStart"/>
      <w:r w:rsidRPr="00F82D7B">
        <w:rPr>
          <w:sz w:val="24"/>
          <w:szCs w:val="24"/>
          <w:lang w:val="en-US"/>
        </w:rPr>
        <w:t>Dubasari</w:t>
      </w:r>
      <w:proofErr w:type="spellEnd"/>
      <w:r w:rsidRPr="00F82D7B">
        <w:rPr>
          <w:sz w:val="24"/>
          <w:szCs w:val="24"/>
          <w:lang w:val="en-US"/>
        </w:rPr>
        <w:t xml:space="preserve">. </w:t>
      </w:r>
    </w:p>
    <w:p w14:paraId="1FDFCEFE" w14:textId="77777777" w:rsidR="004B0B89" w:rsidRPr="00F82D7B" w:rsidRDefault="004B0B89" w:rsidP="004B0B89">
      <w:pPr>
        <w:spacing w:after="0"/>
        <w:ind w:firstLine="709"/>
        <w:jc w:val="both"/>
        <w:rPr>
          <w:sz w:val="24"/>
          <w:szCs w:val="24"/>
          <w:lang w:val="en-US"/>
        </w:rPr>
      </w:pPr>
      <w:r w:rsidRPr="00F82D7B">
        <w:rPr>
          <w:sz w:val="24"/>
          <w:szCs w:val="24"/>
          <w:lang w:val="en-US"/>
        </w:rPr>
        <w:t xml:space="preserve"> </w:t>
      </w:r>
    </w:p>
    <w:p w14:paraId="6814A9C8" w14:textId="77777777" w:rsidR="004B0B89" w:rsidRPr="00F82D7B" w:rsidRDefault="004B0B89" w:rsidP="004B0B89">
      <w:pPr>
        <w:spacing w:after="0"/>
        <w:jc w:val="both"/>
        <w:rPr>
          <w:sz w:val="24"/>
          <w:szCs w:val="24"/>
          <w:lang w:val="en-US"/>
        </w:rPr>
      </w:pPr>
      <w:r>
        <w:rPr>
          <w:sz w:val="24"/>
          <w:szCs w:val="24"/>
          <w:lang w:val="en-US"/>
        </w:rPr>
        <w:t xml:space="preserve">     </w:t>
      </w:r>
      <w:r w:rsidRPr="00F82D7B">
        <w:rPr>
          <w:sz w:val="24"/>
          <w:szCs w:val="24"/>
          <w:lang w:val="en-US"/>
        </w:rPr>
        <w:t xml:space="preserve">4.Controlul </w:t>
      </w:r>
      <w:proofErr w:type="spellStart"/>
      <w:r w:rsidRPr="00F82D7B">
        <w:rPr>
          <w:sz w:val="24"/>
          <w:szCs w:val="24"/>
          <w:lang w:val="en-US"/>
        </w:rPr>
        <w:t>asupra</w:t>
      </w:r>
      <w:proofErr w:type="spellEnd"/>
      <w:r w:rsidRPr="00F82D7B">
        <w:rPr>
          <w:sz w:val="24"/>
          <w:szCs w:val="24"/>
          <w:lang w:val="en-US"/>
        </w:rPr>
        <w:t xml:space="preserve"> </w:t>
      </w:r>
      <w:proofErr w:type="spellStart"/>
      <w:r w:rsidRPr="00F82D7B">
        <w:rPr>
          <w:sz w:val="24"/>
          <w:szCs w:val="24"/>
          <w:lang w:val="en-US"/>
        </w:rPr>
        <w:t>executării</w:t>
      </w:r>
      <w:proofErr w:type="spellEnd"/>
      <w:r w:rsidRPr="00F82D7B">
        <w:rPr>
          <w:sz w:val="24"/>
          <w:szCs w:val="24"/>
          <w:lang w:val="en-US"/>
        </w:rPr>
        <w:t xml:space="preserve"> </w:t>
      </w:r>
      <w:proofErr w:type="spellStart"/>
      <w:r w:rsidRPr="00F82D7B">
        <w:rPr>
          <w:sz w:val="24"/>
          <w:szCs w:val="24"/>
          <w:lang w:val="en-US"/>
        </w:rPr>
        <w:t>prezentei</w:t>
      </w:r>
      <w:proofErr w:type="spellEnd"/>
      <w:r w:rsidRPr="00F82D7B">
        <w:rPr>
          <w:sz w:val="24"/>
          <w:szCs w:val="24"/>
          <w:lang w:val="en-US"/>
        </w:rPr>
        <w:t xml:space="preserve"> </w:t>
      </w:r>
      <w:proofErr w:type="spellStart"/>
      <w:r w:rsidRPr="00F82D7B">
        <w:rPr>
          <w:sz w:val="24"/>
          <w:szCs w:val="24"/>
          <w:lang w:val="en-US"/>
        </w:rPr>
        <w:t>decizii</w:t>
      </w:r>
      <w:proofErr w:type="spellEnd"/>
      <w:r w:rsidRPr="00F82D7B">
        <w:rPr>
          <w:sz w:val="24"/>
          <w:szCs w:val="24"/>
          <w:lang w:val="en-US"/>
        </w:rPr>
        <w:t xml:space="preserve"> se </w:t>
      </w:r>
      <w:proofErr w:type="spellStart"/>
      <w:r w:rsidRPr="00F82D7B">
        <w:rPr>
          <w:sz w:val="24"/>
          <w:szCs w:val="24"/>
          <w:lang w:val="en-US"/>
        </w:rPr>
        <w:t>pune</w:t>
      </w:r>
      <w:proofErr w:type="spellEnd"/>
      <w:r w:rsidRPr="00F82D7B">
        <w:rPr>
          <w:sz w:val="24"/>
          <w:szCs w:val="24"/>
          <w:lang w:val="en-US"/>
        </w:rPr>
        <w:t xml:space="preserve"> </w:t>
      </w:r>
      <w:proofErr w:type="spellStart"/>
      <w:r w:rsidRPr="00F82D7B">
        <w:rPr>
          <w:sz w:val="24"/>
          <w:szCs w:val="24"/>
          <w:lang w:val="en-US"/>
        </w:rPr>
        <w:t>în</w:t>
      </w:r>
      <w:proofErr w:type="spellEnd"/>
      <w:r w:rsidRPr="00F82D7B">
        <w:rPr>
          <w:sz w:val="24"/>
          <w:szCs w:val="24"/>
          <w:lang w:val="en-US"/>
        </w:rPr>
        <w:t xml:space="preserve"> </w:t>
      </w:r>
      <w:proofErr w:type="spellStart"/>
      <w:r w:rsidRPr="00F82D7B">
        <w:rPr>
          <w:sz w:val="24"/>
          <w:szCs w:val="24"/>
          <w:lang w:val="en-US"/>
        </w:rPr>
        <w:t>sarcina</w:t>
      </w:r>
      <w:proofErr w:type="spellEnd"/>
      <w:r w:rsidRPr="00F82D7B">
        <w:rPr>
          <w:sz w:val="24"/>
          <w:szCs w:val="24"/>
          <w:lang w:val="en-US"/>
        </w:rPr>
        <w:t xml:space="preserve"> </w:t>
      </w:r>
      <w:proofErr w:type="spellStart"/>
      <w:r w:rsidRPr="00F82D7B">
        <w:rPr>
          <w:sz w:val="24"/>
          <w:szCs w:val="24"/>
          <w:lang w:val="en-US"/>
        </w:rPr>
        <w:t>dlui</w:t>
      </w:r>
      <w:proofErr w:type="spellEnd"/>
      <w:r w:rsidRPr="00F82D7B">
        <w:rPr>
          <w:sz w:val="24"/>
          <w:szCs w:val="24"/>
          <w:lang w:val="en-US"/>
        </w:rPr>
        <w:t xml:space="preserve"> V. Berzan, </w:t>
      </w:r>
      <w:proofErr w:type="spellStart"/>
      <w:r w:rsidRPr="00F82D7B">
        <w:rPr>
          <w:sz w:val="24"/>
          <w:szCs w:val="24"/>
          <w:lang w:val="en-US"/>
        </w:rPr>
        <w:t>primarul</w:t>
      </w:r>
      <w:proofErr w:type="spellEnd"/>
      <w:r w:rsidRPr="00F82D7B">
        <w:rPr>
          <w:sz w:val="24"/>
          <w:szCs w:val="24"/>
          <w:lang w:val="en-US"/>
        </w:rPr>
        <w:t xml:space="preserve"> </w:t>
      </w:r>
      <w:proofErr w:type="spellStart"/>
      <w:r w:rsidRPr="00F82D7B">
        <w:rPr>
          <w:sz w:val="24"/>
          <w:szCs w:val="24"/>
          <w:lang w:val="en-US"/>
        </w:rPr>
        <w:t>localității</w:t>
      </w:r>
      <w:proofErr w:type="spellEnd"/>
      <w:r w:rsidRPr="00F82D7B">
        <w:rPr>
          <w:sz w:val="24"/>
          <w:szCs w:val="24"/>
          <w:lang w:val="en-US"/>
        </w:rPr>
        <w:t>.</w:t>
      </w:r>
    </w:p>
    <w:p w14:paraId="7BC250BE" w14:textId="77777777" w:rsidR="004B0B89" w:rsidRPr="00F82D7B" w:rsidRDefault="004B0B89" w:rsidP="004B0B89">
      <w:pPr>
        <w:spacing w:after="0"/>
        <w:ind w:firstLine="709"/>
        <w:jc w:val="both"/>
        <w:rPr>
          <w:sz w:val="24"/>
          <w:szCs w:val="24"/>
          <w:lang w:val="en-US"/>
        </w:rPr>
      </w:pPr>
    </w:p>
    <w:p w14:paraId="68A08939" w14:textId="77777777" w:rsidR="004B0B89" w:rsidRPr="00F82D7B" w:rsidRDefault="004B0B89" w:rsidP="004B0B89">
      <w:pPr>
        <w:spacing w:after="0"/>
        <w:ind w:firstLine="709"/>
        <w:jc w:val="both"/>
        <w:rPr>
          <w:sz w:val="24"/>
          <w:szCs w:val="24"/>
          <w:lang w:val="en-US"/>
        </w:rPr>
      </w:pPr>
    </w:p>
    <w:p w14:paraId="71BD47D0" w14:textId="77777777" w:rsidR="004B0B89" w:rsidRPr="00F82D7B" w:rsidRDefault="004B0B89" w:rsidP="004B0B89">
      <w:pPr>
        <w:spacing w:after="0"/>
        <w:ind w:firstLine="709"/>
        <w:jc w:val="both"/>
        <w:rPr>
          <w:sz w:val="24"/>
          <w:szCs w:val="24"/>
          <w:lang w:val="en-US"/>
        </w:rPr>
      </w:pPr>
    </w:p>
    <w:p w14:paraId="0578FD4A" w14:textId="77777777" w:rsidR="004B0B89" w:rsidRPr="00F82D7B" w:rsidRDefault="004B0B89" w:rsidP="004B0B89">
      <w:pPr>
        <w:spacing w:after="0"/>
        <w:jc w:val="both"/>
        <w:rPr>
          <w:sz w:val="24"/>
          <w:szCs w:val="24"/>
          <w:lang w:val="en-US"/>
        </w:rPr>
      </w:pPr>
      <w:proofErr w:type="spellStart"/>
      <w:r w:rsidRPr="00F82D7B">
        <w:rPr>
          <w:sz w:val="24"/>
          <w:szCs w:val="24"/>
          <w:lang w:val="en-US"/>
        </w:rPr>
        <w:t>Secretarul</w:t>
      </w:r>
      <w:proofErr w:type="spellEnd"/>
      <w:r w:rsidRPr="00F82D7B">
        <w:rPr>
          <w:sz w:val="24"/>
          <w:szCs w:val="24"/>
          <w:lang w:val="en-US"/>
        </w:rPr>
        <w:t xml:space="preserve"> </w:t>
      </w:r>
      <w:proofErr w:type="spellStart"/>
      <w:r w:rsidRPr="00F82D7B">
        <w:rPr>
          <w:sz w:val="24"/>
          <w:szCs w:val="24"/>
          <w:lang w:val="en-US"/>
        </w:rPr>
        <w:t>consiliului</w:t>
      </w:r>
      <w:proofErr w:type="spellEnd"/>
      <w:r w:rsidRPr="00F82D7B">
        <w:rPr>
          <w:sz w:val="24"/>
          <w:szCs w:val="24"/>
          <w:lang w:val="en-US"/>
        </w:rPr>
        <w:t xml:space="preserve"> local                                                                      </w:t>
      </w:r>
      <w:proofErr w:type="spellStart"/>
      <w:r w:rsidRPr="00F82D7B">
        <w:rPr>
          <w:sz w:val="24"/>
          <w:szCs w:val="24"/>
          <w:lang w:val="en-US"/>
        </w:rPr>
        <w:t>Diordiev</w:t>
      </w:r>
      <w:proofErr w:type="spellEnd"/>
      <w:r w:rsidRPr="00F82D7B">
        <w:rPr>
          <w:sz w:val="24"/>
          <w:szCs w:val="24"/>
          <w:lang w:val="en-US"/>
        </w:rPr>
        <w:t xml:space="preserve"> Nina</w:t>
      </w:r>
    </w:p>
    <w:p w14:paraId="0D99A3C7" w14:textId="77777777" w:rsidR="004B0B89" w:rsidRDefault="004B0B89" w:rsidP="004B0B89">
      <w:pPr>
        <w:spacing w:after="0"/>
        <w:jc w:val="both"/>
        <w:rPr>
          <w:sz w:val="24"/>
          <w:szCs w:val="24"/>
          <w:lang w:val="en-US"/>
        </w:rPr>
      </w:pPr>
    </w:p>
    <w:p w14:paraId="5A2CBCFE" w14:textId="77777777" w:rsidR="004B0B89" w:rsidRPr="00F82D7B" w:rsidRDefault="004B0B89" w:rsidP="004B0B89">
      <w:pPr>
        <w:spacing w:after="0"/>
        <w:jc w:val="both"/>
        <w:rPr>
          <w:sz w:val="24"/>
          <w:szCs w:val="24"/>
          <w:lang w:val="en-US"/>
        </w:rPr>
      </w:pPr>
      <w:proofErr w:type="spellStart"/>
      <w:r w:rsidRPr="00F82D7B">
        <w:rPr>
          <w:sz w:val="24"/>
          <w:szCs w:val="24"/>
          <w:lang w:val="en-US"/>
        </w:rPr>
        <w:t>Coordonat</w:t>
      </w:r>
      <w:proofErr w:type="spellEnd"/>
      <w:r w:rsidRPr="00F82D7B">
        <w:rPr>
          <w:sz w:val="24"/>
          <w:szCs w:val="24"/>
          <w:lang w:val="en-US"/>
        </w:rPr>
        <w:t>:</w:t>
      </w:r>
    </w:p>
    <w:p w14:paraId="015B42DB" w14:textId="77777777" w:rsidR="004B0B89" w:rsidRPr="00F82D7B" w:rsidRDefault="004B0B89" w:rsidP="004B0B89">
      <w:pPr>
        <w:spacing w:after="0"/>
        <w:jc w:val="both"/>
        <w:rPr>
          <w:sz w:val="24"/>
          <w:szCs w:val="24"/>
          <w:lang w:val="en-US"/>
        </w:rPr>
      </w:pPr>
      <w:proofErr w:type="spellStart"/>
      <w:proofErr w:type="gramStart"/>
      <w:r w:rsidRPr="00F82D7B">
        <w:rPr>
          <w:sz w:val="24"/>
          <w:szCs w:val="24"/>
          <w:lang w:val="en-US"/>
        </w:rPr>
        <w:t>Sp.principal</w:t>
      </w:r>
      <w:proofErr w:type="spellEnd"/>
      <w:proofErr w:type="gramEnd"/>
      <w:r w:rsidRPr="00F82D7B">
        <w:rPr>
          <w:sz w:val="24"/>
          <w:szCs w:val="24"/>
          <w:lang w:val="en-US"/>
        </w:rPr>
        <w:t xml:space="preserve"> </w:t>
      </w:r>
      <w:proofErr w:type="spellStart"/>
      <w:r w:rsidRPr="00F82D7B">
        <w:rPr>
          <w:sz w:val="24"/>
          <w:szCs w:val="24"/>
          <w:lang w:val="en-US"/>
        </w:rPr>
        <w:t>în</w:t>
      </w:r>
      <w:proofErr w:type="spellEnd"/>
      <w:r w:rsidRPr="00F82D7B">
        <w:rPr>
          <w:sz w:val="24"/>
          <w:szCs w:val="24"/>
          <w:lang w:val="en-US"/>
        </w:rPr>
        <w:t xml:space="preserve"> </w:t>
      </w:r>
      <w:proofErr w:type="spellStart"/>
      <w:r w:rsidRPr="00F82D7B">
        <w:rPr>
          <w:sz w:val="24"/>
          <w:szCs w:val="24"/>
          <w:lang w:val="en-US"/>
        </w:rPr>
        <w:t>domeniul</w:t>
      </w:r>
      <w:proofErr w:type="spellEnd"/>
      <w:r w:rsidRPr="00F82D7B">
        <w:rPr>
          <w:sz w:val="24"/>
          <w:szCs w:val="24"/>
          <w:lang w:val="en-US"/>
        </w:rPr>
        <w:t xml:space="preserve"> RRPF                                                             </w:t>
      </w:r>
      <w:r>
        <w:rPr>
          <w:sz w:val="24"/>
          <w:szCs w:val="24"/>
          <w:lang w:val="en-US"/>
        </w:rPr>
        <w:t xml:space="preserve"> </w:t>
      </w:r>
      <w:proofErr w:type="spellStart"/>
      <w:r w:rsidRPr="00F82D7B">
        <w:rPr>
          <w:sz w:val="24"/>
          <w:szCs w:val="24"/>
          <w:lang w:val="en-US"/>
        </w:rPr>
        <w:t>Zavtoniev</w:t>
      </w:r>
      <w:proofErr w:type="spellEnd"/>
      <w:r w:rsidRPr="00F82D7B">
        <w:rPr>
          <w:sz w:val="24"/>
          <w:szCs w:val="24"/>
          <w:lang w:val="en-US"/>
        </w:rPr>
        <w:t xml:space="preserve"> Maria</w:t>
      </w:r>
    </w:p>
    <w:p w14:paraId="25207239" w14:textId="77777777" w:rsidR="004B0B89" w:rsidRPr="00F82D7B" w:rsidRDefault="004B0B89" w:rsidP="004B0B89">
      <w:pPr>
        <w:spacing w:after="0"/>
        <w:ind w:firstLine="709"/>
        <w:jc w:val="both"/>
        <w:rPr>
          <w:sz w:val="24"/>
          <w:szCs w:val="24"/>
          <w:lang w:val="en-US"/>
        </w:rPr>
      </w:pPr>
    </w:p>
    <w:p w14:paraId="68CAC40E" w14:textId="77777777" w:rsidR="004B0B89" w:rsidRDefault="004B0B89" w:rsidP="004B0B89">
      <w:pPr>
        <w:spacing w:after="0"/>
        <w:jc w:val="both"/>
        <w:rPr>
          <w:sz w:val="24"/>
          <w:szCs w:val="24"/>
          <w:lang w:val="en-US"/>
        </w:rPr>
      </w:pPr>
    </w:p>
    <w:p w14:paraId="6AFE6F6B" w14:textId="77777777" w:rsidR="009D3810" w:rsidRDefault="009D3810" w:rsidP="001B1FFE">
      <w:pPr>
        <w:spacing w:after="0"/>
        <w:rPr>
          <w:sz w:val="24"/>
          <w:szCs w:val="24"/>
          <w:lang w:val="en-US"/>
        </w:rPr>
      </w:pPr>
    </w:p>
    <w:bookmarkEnd w:id="11"/>
    <w:p w14:paraId="6CCFCC0F" w14:textId="77777777" w:rsidR="009D3810" w:rsidRDefault="009D3810" w:rsidP="001B1FFE">
      <w:pPr>
        <w:spacing w:after="0"/>
        <w:rPr>
          <w:sz w:val="24"/>
          <w:szCs w:val="24"/>
          <w:lang w:val="en-US"/>
        </w:rPr>
      </w:pPr>
    </w:p>
    <w:p w14:paraId="403D0272" w14:textId="77777777" w:rsidR="009D3810" w:rsidRDefault="009D3810" w:rsidP="001B1FFE">
      <w:pPr>
        <w:spacing w:after="0"/>
        <w:rPr>
          <w:sz w:val="24"/>
          <w:szCs w:val="24"/>
          <w:lang w:val="en-US"/>
        </w:rPr>
      </w:pPr>
    </w:p>
    <w:p w14:paraId="5FC2696C" w14:textId="77777777" w:rsidR="009D3810" w:rsidRDefault="009D3810" w:rsidP="001B1FFE">
      <w:pPr>
        <w:spacing w:after="0"/>
        <w:rPr>
          <w:sz w:val="24"/>
          <w:szCs w:val="24"/>
          <w:lang w:val="en-US"/>
        </w:rPr>
      </w:pPr>
    </w:p>
    <w:p w14:paraId="23F6C5E1" w14:textId="77777777" w:rsidR="004B0B89" w:rsidRPr="00F82D7B" w:rsidRDefault="004B0B89" w:rsidP="004B0B89">
      <w:pPr>
        <w:spacing w:after="0"/>
        <w:ind w:firstLine="709"/>
        <w:jc w:val="both"/>
        <w:rPr>
          <w:b/>
          <w:bCs/>
          <w:sz w:val="24"/>
          <w:szCs w:val="24"/>
          <w:lang w:val="en-US"/>
        </w:rPr>
      </w:pPr>
      <w:r>
        <w:rPr>
          <w:sz w:val="24"/>
          <w:szCs w:val="24"/>
          <w:lang w:val="en-US"/>
        </w:rPr>
        <w:lastRenderedPageBreak/>
        <w:t xml:space="preserve">                                                 </w:t>
      </w:r>
      <w:proofErr w:type="spellStart"/>
      <w:r w:rsidRPr="00F82D7B">
        <w:rPr>
          <w:b/>
          <w:bCs/>
          <w:sz w:val="24"/>
          <w:szCs w:val="24"/>
          <w:lang w:val="en-US"/>
        </w:rPr>
        <w:t>Notă</w:t>
      </w:r>
      <w:proofErr w:type="spellEnd"/>
      <w:r w:rsidRPr="00F82D7B">
        <w:rPr>
          <w:b/>
          <w:bCs/>
          <w:sz w:val="24"/>
          <w:szCs w:val="24"/>
          <w:lang w:val="en-US"/>
        </w:rPr>
        <w:t xml:space="preserve"> </w:t>
      </w:r>
      <w:proofErr w:type="spellStart"/>
      <w:r w:rsidRPr="00F82D7B">
        <w:rPr>
          <w:b/>
          <w:bCs/>
          <w:sz w:val="24"/>
          <w:szCs w:val="24"/>
          <w:lang w:val="en-US"/>
        </w:rPr>
        <w:t>informativă</w:t>
      </w:r>
      <w:proofErr w:type="spellEnd"/>
      <w:r w:rsidRPr="00F82D7B">
        <w:rPr>
          <w:b/>
          <w:bCs/>
          <w:sz w:val="24"/>
          <w:szCs w:val="24"/>
          <w:lang w:val="en-US"/>
        </w:rPr>
        <w:t xml:space="preserve"> </w:t>
      </w:r>
    </w:p>
    <w:p w14:paraId="4D122161" w14:textId="77777777" w:rsidR="004B0B89" w:rsidRDefault="004B0B89" w:rsidP="004B0B89">
      <w:pPr>
        <w:spacing w:after="0"/>
        <w:ind w:left="4111" w:hanging="3402"/>
        <w:jc w:val="both"/>
        <w:rPr>
          <w:sz w:val="24"/>
          <w:szCs w:val="24"/>
          <w:lang w:val="en-US"/>
        </w:rPr>
      </w:pPr>
      <w:r w:rsidRPr="00F82D7B">
        <w:rPr>
          <w:b/>
          <w:bCs/>
          <w:sz w:val="24"/>
          <w:szCs w:val="24"/>
          <w:lang w:val="en-US"/>
        </w:rPr>
        <w:t xml:space="preserve">la </w:t>
      </w:r>
      <w:proofErr w:type="spellStart"/>
      <w:r w:rsidRPr="00F82D7B">
        <w:rPr>
          <w:b/>
          <w:bCs/>
          <w:sz w:val="24"/>
          <w:szCs w:val="24"/>
          <w:lang w:val="en-US"/>
        </w:rPr>
        <w:t>proiectul</w:t>
      </w:r>
      <w:proofErr w:type="spellEnd"/>
      <w:r w:rsidRPr="00F82D7B">
        <w:rPr>
          <w:b/>
          <w:bCs/>
          <w:sz w:val="24"/>
          <w:szCs w:val="24"/>
          <w:lang w:val="en-US"/>
        </w:rPr>
        <w:t xml:space="preserve"> </w:t>
      </w:r>
      <w:proofErr w:type="spellStart"/>
      <w:r w:rsidRPr="00F82D7B">
        <w:rPr>
          <w:b/>
          <w:bCs/>
          <w:sz w:val="24"/>
          <w:szCs w:val="24"/>
          <w:lang w:val="en-US"/>
        </w:rPr>
        <w:t>deciziei</w:t>
      </w:r>
      <w:proofErr w:type="spellEnd"/>
      <w:r w:rsidRPr="00F82D7B">
        <w:rPr>
          <w:b/>
          <w:bCs/>
          <w:sz w:val="24"/>
          <w:szCs w:val="24"/>
          <w:lang w:val="en-US"/>
        </w:rPr>
        <w:t xml:space="preserve"> “</w:t>
      </w:r>
      <w:proofErr w:type="spellStart"/>
      <w:r w:rsidRPr="00F82D7B">
        <w:rPr>
          <w:b/>
          <w:bCs/>
          <w:sz w:val="24"/>
          <w:szCs w:val="24"/>
          <w:lang w:val="en-US"/>
        </w:rPr>
        <w:t>Privind</w:t>
      </w:r>
      <w:proofErr w:type="spellEnd"/>
      <w:r w:rsidRPr="00F82D7B">
        <w:rPr>
          <w:b/>
          <w:bCs/>
          <w:sz w:val="24"/>
          <w:szCs w:val="24"/>
          <w:lang w:val="en-US"/>
        </w:rPr>
        <w:t xml:space="preserve"> </w:t>
      </w:r>
      <w:proofErr w:type="spellStart"/>
      <w:r w:rsidRPr="00F82D7B">
        <w:rPr>
          <w:b/>
          <w:bCs/>
          <w:sz w:val="24"/>
          <w:szCs w:val="24"/>
          <w:lang w:val="en-US"/>
        </w:rPr>
        <w:t>aprobarea</w:t>
      </w:r>
      <w:proofErr w:type="spellEnd"/>
      <w:r w:rsidRPr="00F82D7B">
        <w:rPr>
          <w:b/>
          <w:bCs/>
          <w:sz w:val="24"/>
          <w:szCs w:val="24"/>
          <w:lang w:val="en-US"/>
        </w:rPr>
        <w:t xml:space="preserve"> </w:t>
      </w:r>
      <w:proofErr w:type="spellStart"/>
      <w:r w:rsidRPr="00F82D7B">
        <w:rPr>
          <w:b/>
          <w:bCs/>
          <w:sz w:val="24"/>
          <w:szCs w:val="24"/>
          <w:lang w:val="en-US"/>
        </w:rPr>
        <w:t>Cadastrului</w:t>
      </w:r>
      <w:proofErr w:type="spellEnd"/>
      <w:r w:rsidRPr="00F82D7B">
        <w:rPr>
          <w:b/>
          <w:bCs/>
          <w:sz w:val="24"/>
          <w:szCs w:val="24"/>
          <w:lang w:val="en-US"/>
        </w:rPr>
        <w:t xml:space="preserve"> </w:t>
      </w:r>
      <w:proofErr w:type="spellStart"/>
      <w:r w:rsidRPr="00F82D7B">
        <w:rPr>
          <w:b/>
          <w:bCs/>
          <w:sz w:val="24"/>
          <w:szCs w:val="24"/>
          <w:lang w:val="en-US"/>
        </w:rPr>
        <w:t>funciar</w:t>
      </w:r>
      <w:proofErr w:type="spellEnd"/>
      <w:r w:rsidRPr="00F82D7B">
        <w:rPr>
          <w:b/>
          <w:bCs/>
          <w:sz w:val="24"/>
          <w:szCs w:val="24"/>
          <w:lang w:val="en-US"/>
        </w:rPr>
        <w:t xml:space="preserve"> general la </w:t>
      </w:r>
      <w:proofErr w:type="spellStart"/>
      <w:r w:rsidRPr="00F82D7B">
        <w:rPr>
          <w:b/>
          <w:bCs/>
          <w:sz w:val="24"/>
          <w:szCs w:val="24"/>
          <w:lang w:val="en-US"/>
        </w:rPr>
        <w:t>situatia</w:t>
      </w:r>
      <w:proofErr w:type="spellEnd"/>
      <w:r w:rsidRPr="00F82D7B">
        <w:rPr>
          <w:b/>
          <w:bCs/>
          <w:sz w:val="24"/>
          <w:szCs w:val="24"/>
          <w:lang w:val="en-US"/>
        </w:rPr>
        <w:t xml:space="preserve"> </w:t>
      </w:r>
      <w:r>
        <w:rPr>
          <w:b/>
          <w:bCs/>
          <w:sz w:val="24"/>
          <w:szCs w:val="24"/>
          <w:lang w:val="en-US"/>
        </w:rPr>
        <w:t xml:space="preserve">                      </w:t>
      </w:r>
      <w:r w:rsidRPr="00F82D7B">
        <w:rPr>
          <w:b/>
          <w:bCs/>
          <w:sz w:val="24"/>
          <w:szCs w:val="24"/>
          <w:lang w:val="en-US"/>
        </w:rPr>
        <w:t>01.01.2025</w:t>
      </w:r>
      <w:r>
        <w:rPr>
          <w:sz w:val="24"/>
          <w:szCs w:val="24"/>
          <w:lang w:val="en-US"/>
        </w:rPr>
        <w:t>”</w:t>
      </w:r>
    </w:p>
    <w:p w14:paraId="4B975B82" w14:textId="77777777" w:rsidR="004B0B89" w:rsidRDefault="004B0B89" w:rsidP="004B0B89">
      <w:pPr>
        <w:spacing w:after="0"/>
        <w:ind w:left="4111" w:hanging="3402"/>
        <w:jc w:val="both"/>
        <w:rPr>
          <w:sz w:val="24"/>
          <w:szCs w:val="24"/>
          <w:u w:val="single"/>
          <w:lang w:val="en-US"/>
        </w:rPr>
      </w:pPr>
    </w:p>
    <w:tbl>
      <w:tblPr>
        <w:tblStyle w:val="afa"/>
        <w:tblW w:w="9747" w:type="dxa"/>
        <w:tblInd w:w="0" w:type="dxa"/>
        <w:tblLook w:val="04A0" w:firstRow="1" w:lastRow="0" w:firstColumn="1" w:lastColumn="0" w:noHBand="0" w:noVBand="1"/>
      </w:tblPr>
      <w:tblGrid>
        <w:gridCol w:w="9747"/>
      </w:tblGrid>
      <w:tr w:rsidR="004B0B89" w:rsidRPr="00014586" w14:paraId="3DC2853F"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089E58D4" w14:textId="77777777" w:rsidR="004B0B89" w:rsidRDefault="004B0B89" w:rsidP="000F687E">
            <w:pPr>
              <w:numPr>
                <w:ilvl w:val="0"/>
                <w:numId w:val="3"/>
              </w:numPr>
              <w:jc w:val="both"/>
              <w:rPr>
                <w:b/>
                <w:sz w:val="24"/>
                <w:szCs w:val="24"/>
                <w:lang w:val="en-US"/>
              </w:rPr>
            </w:pPr>
            <w:proofErr w:type="spellStart"/>
            <w:r>
              <w:rPr>
                <w:b/>
                <w:sz w:val="24"/>
                <w:szCs w:val="24"/>
                <w:lang w:val="en-US"/>
              </w:rPr>
              <w:t>Denumirea</w:t>
            </w:r>
            <w:proofErr w:type="spellEnd"/>
            <w:r>
              <w:rPr>
                <w:b/>
                <w:sz w:val="24"/>
                <w:szCs w:val="24"/>
                <w:lang w:val="en-US"/>
              </w:rPr>
              <w:t xml:space="preserve"> </w:t>
            </w:r>
            <w:proofErr w:type="spellStart"/>
            <w:r>
              <w:rPr>
                <w:b/>
                <w:sz w:val="24"/>
                <w:szCs w:val="24"/>
                <w:lang w:val="en-US"/>
              </w:rPr>
              <w:t>autorului</w:t>
            </w:r>
            <w:proofErr w:type="spellEnd"/>
            <w:r>
              <w:rPr>
                <w:b/>
                <w:sz w:val="24"/>
                <w:szCs w:val="24"/>
                <w:lang w:val="en-US"/>
              </w:rPr>
              <w:t xml:space="preserve"> </w:t>
            </w:r>
            <w:proofErr w:type="spellStart"/>
            <w:r>
              <w:rPr>
                <w:b/>
                <w:sz w:val="24"/>
                <w:szCs w:val="24"/>
                <w:lang w:val="en-US"/>
              </w:rPr>
              <w:t>si</w:t>
            </w:r>
            <w:proofErr w:type="spellEnd"/>
            <w:r>
              <w:rPr>
                <w:b/>
                <w:sz w:val="24"/>
                <w:szCs w:val="24"/>
                <w:lang w:val="en-US"/>
              </w:rPr>
              <w:t xml:space="preserve">, </w:t>
            </w:r>
            <w:proofErr w:type="spellStart"/>
            <w:r>
              <w:rPr>
                <w:b/>
                <w:sz w:val="24"/>
                <w:szCs w:val="24"/>
                <w:lang w:val="en-US"/>
              </w:rPr>
              <w:t>dupa</w:t>
            </w:r>
            <w:proofErr w:type="spellEnd"/>
            <w:r>
              <w:rPr>
                <w:b/>
                <w:sz w:val="24"/>
                <w:szCs w:val="24"/>
                <w:lang w:val="en-US"/>
              </w:rPr>
              <w:t xml:space="preserve"> </w:t>
            </w:r>
            <w:proofErr w:type="spellStart"/>
            <w:r>
              <w:rPr>
                <w:b/>
                <w:sz w:val="24"/>
                <w:szCs w:val="24"/>
                <w:lang w:val="en-US"/>
              </w:rPr>
              <w:t>caz</w:t>
            </w:r>
            <w:proofErr w:type="spellEnd"/>
            <w:r>
              <w:rPr>
                <w:b/>
                <w:sz w:val="24"/>
                <w:szCs w:val="24"/>
                <w:lang w:val="en-US"/>
              </w:rPr>
              <w:t xml:space="preserve">, a </w:t>
            </w:r>
            <w:proofErr w:type="spellStart"/>
            <w:r>
              <w:rPr>
                <w:b/>
                <w:sz w:val="24"/>
                <w:szCs w:val="24"/>
                <w:lang w:val="en-US"/>
              </w:rPr>
              <w:t>particularitatilor</w:t>
            </w:r>
            <w:proofErr w:type="spellEnd"/>
            <w:r>
              <w:rPr>
                <w:b/>
                <w:sz w:val="24"/>
                <w:szCs w:val="24"/>
                <w:lang w:val="en-US"/>
              </w:rPr>
              <w:t xml:space="preserve"> la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p>
        </w:tc>
      </w:tr>
      <w:tr w:rsidR="004B0B89" w:rsidRPr="00014586" w14:paraId="16BE7985"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6A7E9F9F" w14:textId="77777777" w:rsidR="004B0B89" w:rsidRDefault="004B0B89" w:rsidP="000F687E">
            <w:pPr>
              <w:ind w:firstLine="709"/>
              <w:jc w:val="both"/>
              <w:rPr>
                <w:sz w:val="24"/>
                <w:szCs w:val="24"/>
                <w:lang w:val="ro-RO"/>
              </w:rPr>
            </w:pPr>
            <w:r>
              <w:rPr>
                <w:sz w:val="24"/>
                <w:szCs w:val="24"/>
                <w:lang w:val="en-US"/>
              </w:rPr>
              <w:t xml:space="preserve">Specialist principal </w:t>
            </w:r>
            <w:proofErr w:type="spellStart"/>
            <w:r>
              <w:rPr>
                <w:sz w:val="24"/>
                <w:szCs w:val="24"/>
                <w:lang w:val="en-US"/>
              </w:rPr>
              <w:t>în</w:t>
            </w:r>
            <w:proofErr w:type="spellEnd"/>
            <w:r>
              <w:rPr>
                <w:sz w:val="24"/>
                <w:szCs w:val="24"/>
                <w:lang w:val="en-US"/>
              </w:rPr>
              <w:t xml:space="preserve"> </w:t>
            </w:r>
            <w:proofErr w:type="spellStart"/>
            <w:r>
              <w:rPr>
                <w:sz w:val="24"/>
                <w:szCs w:val="24"/>
                <w:lang w:val="en-US"/>
              </w:rPr>
              <w:t>reglamentarea</w:t>
            </w:r>
            <w:proofErr w:type="spellEnd"/>
            <w:r>
              <w:rPr>
                <w:sz w:val="24"/>
                <w:szCs w:val="24"/>
                <w:lang w:val="en-US"/>
              </w:rPr>
              <w:t xml:space="preserve"> </w:t>
            </w:r>
            <w:proofErr w:type="spellStart"/>
            <w:r>
              <w:rPr>
                <w:sz w:val="24"/>
                <w:szCs w:val="24"/>
                <w:lang w:val="en-US"/>
              </w:rPr>
              <w:t>regimului</w:t>
            </w:r>
            <w:proofErr w:type="spellEnd"/>
            <w:r>
              <w:rPr>
                <w:sz w:val="24"/>
                <w:szCs w:val="24"/>
                <w:lang w:val="en-US"/>
              </w:rPr>
              <w:t xml:space="preserve"> </w:t>
            </w:r>
            <w:proofErr w:type="spellStart"/>
            <w:r>
              <w:rPr>
                <w:sz w:val="24"/>
                <w:szCs w:val="24"/>
                <w:lang w:val="en-US"/>
              </w:rPr>
              <w:t>funciar</w:t>
            </w:r>
            <w:proofErr w:type="spellEnd"/>
          </w:p>
        </w:tc>
      </w:tr>
      <w:tr w:rsidR="004B0B89" w:rsidRPr="00014586" w14:paraId="121DE0C8"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2448A63B" w14:textId="77777777" w:rsidR="004B0B89" w:rsidRDefault="004B0B89" w:rsidP="000F687E">
            <w:pPr>
              <w:numPr>
                <w:ilvl w:val="0"/>
                <w:numId w:val="3"/>
              </w:numPr>
              <w:jc w:val="both"/>
              <w:rPr>
                <w:b/>
                <w:sz w:val="24"/>
                <w:szCs w:val="24"/>
                <w:lang w:val="en-US"/>
              </w:rPr>
            </w:pPr>
            <w:proofErr w:type="spellStart"/>
            <w:r>
              <w:rPr>
                <w:b/>
                <w:sz w:val="24"/>
                <w:szCs w:val="24"/>
                <w:lang w:val="en-US"/>
              </w:rPr>
              <w:t>Condițiile</w:t>
            </w:r>
            <w:proofErr w:type="spellEnd"/>
            <w:r>
              <w:rPr>
                <w:b/>
                <w:sz w:val="24"/>
                <w:szCs w:val="24"/>
                <w:lang w:val="en-US"/>
              </w:rPr>
              <w:t xml:space="preserve"> </w:t>
            </w:r>
            <w:proofErr w:type="spellStart"/>
            <w:r>
              <w:rPr>
                <w:b/>
                <w:sz w:val="24"/>
                <w:szCs w:val="24"/>
                <w:lang w:val="en-US"/>
              </w:rPr>
              <w:t>ce</w:t>
            </w:r>
            <w:proofErr w:type="spellEnd"/>
            <w:r>
              <w:rPr>
                <w:b/>
                <w:sz w:val="24"/>
                <w:szCs w:val="24"/>
                <w:lang w:val="en-US"/>
              </w:rPr>
              <w:t xml:space="preserve"> au </w:t>
            </w:r>
            <w:proofErr w:type="spellStart"/>
            <w:r>
              <w:rPr>
                <w:b/>
                <w:sz w:val="24"/>
                <w:szCs w:val="24"/>
                <w:lang w:val="en-US"/>
              </w:rPr>
              <w:t>impus</w:t>
            </w:r>
            <w:proofErr w:type="spellEnd"/>
            <w:r>
              <w:rPr>
                <w:b/>
                <w:sz w:val="24"/>
                <w:szCs w:val="24"/>
                <w:lang w:val="en-US"/>
              </w:rPr>
              <w:t xml:space="preserve"> </w:t>
            </w:r>
            <w:proofErr w:type="spellStart"/>
            <w:r>
              <w:rPr>
                <w:b/>
                <w:sz w:val="24"/>
                <w:szCs w:val="24"/>
                <w:lang w:val="en-US"/>
              </w:rPr>
              <w:t>elaborarea</w:t>
            </w:r>
            <w:proofErr w:type="spellEnd"/>
            <w:r>
              <w:rPr>
                <w:b/>
                <w:sz w:val="24"/>
                <w:szCs w:val="24"/>
                <w:lang w:val="en-US"/>
              </w:rPr>
              <w:t xml:space="preserve"> </w:t>
            </w:r>
            <w:proofErr w:type="spellStart"/>
            <w:r>
              <w:rPr>
                <w:b/>
                <w:sz w:val="24"/>
                <w:szCs w:val="24"/>
                <w:lang w:val="en-US"/>
              </w:rPr>
              <w:t>proiectului</w:t>
            </w:r>
            <w:proofErr w:type="spellEnd"/>
            <w:r>
              <w:rPr>
                <w:b/>
                <w:sz w:val="24"/>
                <w:szCs w:val="24"/>
                <w:lang w:val="en-US"/>
              </w:rPr>
              <w:t xml:space="preserve"> de act normative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finalitațile</w:t>
            </w:r>
            <w:proofErr w:type="spellEnd"/>
            <w:r>
              <w:rPr>
                <w:b/>
                <w:sz w:val="24"/>
                <w:szCs w:val="24"/>
                <w:lang w:val="en-US"/>
              </w:rPr>
              <w:t xml:space="preserve"> </w:t>
            </w:r>
            <w:proofErr w:type="spellStart"/>
            <w:r>
              <w:rPr>
                <w:b/>
                <w:sz w:val="24"/>
                <w:szCs w:val="24"/>
                <w:lang w:val="en-US"/>
              </w:rPr>
              <w:t>urmărite</w:t>
            </w:r>
            <w:proofErr w:type="spellEnd"/>
          </w:p>
        </w:tc>
      </w:tr>
      <w:tr w:rsidR="004B0B89" w:rsidRPr="00014586" w14:paraId="36204F56"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1F4506BD" w14:textId="77777777" w:rsidR="004B0B89" w:rsidRDefault="004B0B89" w:rsidP="000F687E">
            <w:pPr>
              <w:ind w:firstLine="709"/>
              <w:jc w:val="both"/>
              <w:rPr>
                <w:sz w:val="24"/>
                <w:szCs w:val="24"/>
                <w:lang w:val="ro-RO"/>
              </w:rPr>
            </w:pPr>
            <w:proofErr w:type="spellStart"/>
            <w:r>
              <w:rPr>
                <w:sz w:val="24"/>
                <w:szCs w:val="24"/>
                <w:lang w:val="en-US"/>
              </w:rPr>
              <w:t>Prevederile</w:t>
            </w:r>
            <w:proofErr w:type="spellEnd"/>
            <w:r>
              <w:rPr>
                <w:sz w:val="24"/>
                <w:szCs w:val="24"/>
                <w:lang w:val="en-US"/>
              </w:rPr>
              <w:t xml:space="preserve"> </w:t>
            </w:r>
            <w:proofErr w:type="spellStart"/>
            <w:r>
              <w:rPr>
                <w:sz w:val="24"/>
                <w:szCs w:val="24"/>
                <w:lang w:val="en-US"/>
              </w:rPr>
              <w:t>legislatiei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vigoare</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inregistrarea</w:t>
            </w:r>
            <w:proofErr w:type="spellEnd"/>
            <w:r>
              <w:rPr>
                <w:sz w:val="24"/>
                <w:szCs w:val="24"/>
                <w:lang w:val="en-US"/>
              </w:rPr>
              <w:t xml:space="preserve"> </w:t>
            </w:r>
            <w:proofErr w:type="spellStart"/>
            <w:r>
              <w:rPr>
                <w:sz w:val="24"/>
                <w:szCs w:val="24"/>
                <w:lang w:val="en-US"/>
              </w:rPr>
              <w:t>bunurilor</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a UAT</w:t>
            </w:r>
          </w:p>
        </w:tc>
      </w:tr>
      <w:tr w:rsidR="004B0B89" w:rsidRPr="00014586" w14:paraId="0E9079AB"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10906572" w14:textId="77777777" w:rsidR="004B0B89" w:rsidRDefault="004B0B89" w:rsidP="000F687E">
            <w:pPr>
              <w:numPr>
                <w:ilvl w:val="0"/>
                <w:numId w:val="3"/>
              </w:numPr>
              <w:jc w:val="both"/>
              <w:rPr>
                <w:b/>
                <w:sz w:val="24"/>
                <w:szCs w:val="24"/>
                <w:lang w:val="en-US"/>
              </w:rPr>
            </w:pPr>
            <w:proofErr w:type="spellStart"/>
            <w:r>
              <w:rPr>
                <w:b/>
                <w:sz w:val="24"/>
                <w:szCs w:val="24"/>
                <w:lang w:val="en-US"/>
              </w:rPr>
              <w:t>Descrierea</w:t>
            </w:r>
            <w:proofErr w:type="spellEnd"/>
            <w:r>
              <w:rPr>
                <w:b/>
                <w:sz w:val="24"/>
                <w:szCs w:val="24"/>
                <w:lang w:val="en-US"/>
              </w:rPr>
              <w:t xml:space="preserve"> </w:t>
            </w:r>
            <w:proofErr w:type="spellStart"/>
            <w:r>
              <w:rPr>
                <w:b/>
                <w:sz w:val="24"/>
                <w:szCs w:val="24"/>
                <w:lang w:val="en-US"/>
              </w:rPr>
              <w:t>gradului</w:t>
            </w:r>
            <w:proofErr w:type="spellEnd"/>
            <w:r>
              <w:rPr>
                <w:b/>
                <w:sz w:val="24"/>
                <w:szCs w:val="24"/>
                <w:lang w:val="en-US"/>
              </w:rPr>
              <w:t xml:space="preserve"> de </w:t>
            </w:r>
            <w:proofErr w:type="spellStart"/>
            <w:r>
              <w:rPr>
                <w:b/>
                <w:sz w:val="24"/>
                <w:szCs w:val="24"/>
                <w:lang w:val="en-US"/>
              </w:rPr>
              <w:t>compatibilitate</w:t>
            </w:r>
            <w:proofErr w:type="spellEnd"/>
            <w:r>
              <w:rPr>
                <w:b/>
                <w:sz w:val="24"/>
                <w:szCs w:val="24"/>
                <w:lang w:val="en-US"/>
              </w:rPr>
              <w:t xml:space="preserve"> </w:t>
            </w:r>
            <w:proofErr w:type="spellStart"/>
            <w:r>
              <w:rPr>
                <w:b/>
                <w:sz w:val="24"/>
                <w:szCs w:val="24"/>
                <w:lang w:val="en-US"/>
              </w:rPr>
              <w:t>pentru</w:t>
            </w:r>
            <w:proofErr w:type="spellEnd"/>
            <w:r>
              <w:rPr>
                <w:b/>
                <w:sz w:val="24"/>
                <w:szCs w:val="24"/>
                <w:lang w:val="en-US"/>
              </w:rPr>
              <w:t xml:space="preserve"> </w:t>
            </w:r>
            <w:proofErr w:type="spellStart"/>
            <w:r>
              <w:rPr>
                <w:b/>
                <w:sz w:val="24"/>
                <w:szCs w:val="24"/>
                <w:lang w:val="en-US"/>
              </w:rPr>
              <w:t>proiectele</w:t>
            </w:r>
            <w:proofErr w:type="spellEnd"/>
            <w:r>
              <w:rPr>
                <w:b/>
                <w:sz w:val="24"/>
                <w:szCs w:val="24"/>
                <w:lang w:val="en-US"/>
              </w:rPr>
              <w:t xml:space="preserve"> care au </w:t>
            </w:r>
            <w:proofErr w:type="gramStart"/>
            <w:r>
              <w:rPr>
                <w:b/>
                <w:sz w:val="24"/>
                <w:szCs w:val="24"/>
                <w:lang w:val="en-US"/>
              </w:rPr>
              <w:t>ca  scop</w:t>
            </w:r>
            <w:proofErr w:type="gramEnd"/>
            <w:r>
              <w:rPr>
                <w:b/>
                <w:sz w:val="24"/>
                <w:szCs w:val="24"/>
                <w:lang w:val="en-US"/>
              </w:rPr>
              <w:t xml:space="preserve"> </w:t>
            </w:r>
            <w:proofErr w:type="spellStart"/>
            <w:r>
              <w:rPr>
                <w:b/>
                <w:sz w:val="24"/>
                <w:szCs w:val="24"/>
                <w:lang w:val="en-US"/>
              </w:rPr>
              <w:t>armonizarea</w:t>
            </w:r>
            <w:proofErr w:type="spellEnd"/>
            <w:r>
              <w:rPr>
                <w:b/>
                <w:sz w:val="24"/>
                <w:szCs w:val="24"/>
                <w:lang w:val="en-US"/>
              </w:rPr>
              <w:t xml:space="preserve"> </w:t>
            </w:r>
            <w:proofErr w:type="spellStart"/>
            <w:r>
              <w:rPr>
                <w:b/>
                <w:sz w:val="24"/>
                <w:szCs w:val="24"/>
                <w:lang w:val="en-US"/>
              </w:rPr>
              <w:t>Legislatiei</w:t>
            </w:r>
            <w:proofErr w:type="spellEnd"/>
            <w:r>
              <w:rPr>
                <w:b/>
                <w:sz w:val="24"/>
                <w:szCs w:val="24"/>
                <w:lang w:val="en-US"/>
              </w:rPr>
              <w:t xml:space="preserve"> </w:t>
            </w:r>
            <w:proofErr w:type="spellStart"/>
            <w:r>
              <w:rPr>
                <w:b/>
                <w:sz w:val="24"/>
                <w:szCs w:val="24"/>
                <w:lang w:val="en-US"/>
              </w:rPr>
              <w:t>Uniunii</w:t>
            </w:r>
            <w:proofErr w:type="spellEnd"/>
            <w:r>
              <w:rPr>
                <w:b/>
                <w:sz w:val="24"/>
                <w:szCs w:val="24"/>
                <w:lang w:val="en-US"/>
              </w:rPr>
              <w:t xml:space="preserve"> </w:t>
            </w:r>
            <w:proofErr w:type="spellStart"/>
            <w:r>
              <w:rPr>
                <w:b/>
                <w:sz w:val="24"/>
                <w:szCs w:val="24"/>
                <w:lang w:val="en-US"/>
              </w:rPr>
              <w:t>Europene</w:t>
            </w:r>
            <w:proofErr w:type="spellEnd"/>
          </w:p>
        </w:tc>
      </w:tr>
      <w:tr w:rsidR="004B0B89" w:rsidRPr="00014586" w14:paraId="098A5739"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579851E3" w14:textId="77777777" w:rsidR="004B0B89" w:rsidRDefault="004B0B89" w:rsidP="000F687E">
            <w:pPr>
              <w:ind w:firstLine="709"/>
              <w:jc w:val="both"/>
              <w:rPr>
                <w:sz w:val="24"/>
                <w:szCs w:val="24"/>
                <w:lang w:val="en-US"/>
              </w:rPr>
            </w:pP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nu contravene </w:t>
            </w:r>
            <w:proofErr w:type="spellStart"/>
            <w:r>
              <w:rPr>
                <w:sz w:val="24"/>
                <w:szCs w:val="24"/>
                <w:lang w:val="en-US"/>
              </w:rPr>
              <w:t>Legislatiei</w:t>
            </w:r>
            <w:proofErr w:type="spellEnd"/>
            <w:r>
              <w:rPr>
                <w:sz w:val="24"/>
                <w:szCs w:val="24"/>
                <w:lang w:val="en-US"/>
              </w:rPr>
              <w:t xml:space="preserve"> </w:t>
            </w:r>
            <w:proofErr w:type="spellStart"/>
            <w:r>
              <w:rPr>
                <w:sz w:val="24"/>
                <w:szCs w:val="24"/>
                <w:lang w:val="en-US"/>
              </w:rPr>
              <w:t>Uniunii</w:t>
            </w:r>
            <w:proofErr w:type="spellEnd"/>
            <w:r>
              <w:rPr>
                <w:sz w:val="24"/>
                <w:szCs w:val="24"/>
                <w:lang w:val="en-US"/>
              </w:rPr>
              <w:t xml:space="preserve"> </w:t>
            </w:r>
            <w:proofErr w:type="spellStart"/>
            <w:r>
              <w:rPr>
                <w:sz w:val="24"/>
                <w:szCs w:val="24"/>
                <w:lang w:val="en-US"/>
              </w:rPr>
              <w:t>Europene</w:t>
            </w:r>
            <w:proofErr w:type="spellEnd"/>
          </w:p>
        </w:tc>
      </w:tr>
      <w:tr w:rsidR="004B0B89" w:rsidRPr="00014586" w14:paraId="1FF007BC"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1B40CC73" w14:textId="77777777" w:rsidR="004B0B89" w:rsidRDefault="004B0B89" w:rsidP="000F687E">
            <w:pPr>
              <w:numPr>
                <w:ilvl w:val="0"/>
                <w:numId w:val="3"/>
              </w:numPr>
              <w:jc w:val="both"/>
              <w:rPr>
                <w:b/>
                <w:sz w:val="24"/>
                <w:szCs w:val="24"/>
                <w:lang w:val="en-US"/>
              </w:rPr>
            </w:pPr>
            <w:proofErr w:type="spellStart"/>
            <w:r>
              <w:rPr>
                <w:b/>
                <w:sz w:val="24"/>
                <w:szCs w:val="24"/>
                <w:lang w:val="en-US"/>
              </w:rPr>
              <w:t>Principalele</w:t>
            </w:r>
            <w:proofErr w:type="spellEnd"/>
            <w:r>
              <w:rPr>
                <w:b/>
                <w:sz w:val="24"/>
                <w:szCs w:val="24"/>
                <w:lang w:val="en-US"/>
              </w:rPr>
              <w:t xml:space="preserve"> </w:t>
            </w:r>
            <w:proofErr w:type="spellStart"/>
            <w:r>
              <w:rPr>
                <w:b/>
                <w:sz w:val="24"/>
                <w:szCs w:val="24"/>
                <w:lang w:val="en-US"/>
              </w:rPr>
              <w:t>prevederi</w:t>
            </w:r>
            <w:proofErr w:type="spellEnd"/>
            <w:r>
              <w:rPr>
                <w:b/>
                <w:sz w:val="24"/>
                <w:szCs w:val="24"/>
                <w:lang w:val="en-US"/>
              </w:rPr>
              <w:t xml:space="preserve"> ale </w:t>
            </w:r>
            <w:proofErr w:type="spellStart"/>
            <w:r>
              <w:rPr>
                <w:b/>
                <w:sz w:val="24"/>
                <w:szCs w:val="24"/>
                <w:lang w:val="en-US"/>
              </w:rPr>
              <w:t>proiectului</w:t>
            </w:r>
            <w:proofErr w:type="spellEnd"/>
            <w:r>
              <w:rPr>
                <w:b/>
                <w:sz w:val="24"/>
                <w:szCs w:val="24"/>
                <w:lang w:val="en-US"/>
              </w:rPr>
              <w:t xml:space="preserve"> </w:t>
            </w:r>
            <w:proofErr w:type="spellStart"/>
            <w:r>
              <w:rPr>
                <w:b/>
                <w:sz w:val="24"/>
                <w:szCs w:val="24"/>
                <w:lang w:val="en-US"/>
              </w:rPr>
              <w:t>și</w:t>
            </w:r>
            <w:proofErr w:type="spellEnd"/>
            <w:r>
              <w:rPr>
                <w:b/>
                <w:sz w:val="24"/>
                <w:szCs w:val="24"/>
                <w:lang w:val="en-US"/>
              </w:rPr>
              <w:t xml:space="preserve"> </w:t>
            </w:r>
            <w:proofErr w:type="spellStart"/>
            <w:r>
              <w:rPr>
                <w:b/>
                <w:sz w:val="24"/>
                <w:szCs w:val="24"/>
                <w:lang w:val="en-US"/>
              </w:rPr>
              <w:t>evidențierea</w:t>
            </w:r>
            <w:proofErr w:type="spellEnd"/>
            <w:r>
              <w:rPr>
                <w:b/>
                <w:sz w:val="24"/>
                <w:szCs w:val="24"/>
                <w:lang w:val="en-US"/>
              </w:rPr>
              <w:t xml:space="preserve"> </w:t>
            </w:r>
            <w:proofErr w:type="spellStart"/>
            <w:r>
              <w:rPr>
                <w:b/>
                <w:sz w:val="24"/>
                <w:szCs w:val="24"/>
                <w:lang w:val="en-US"/>
              </w:rPr>
              <w:t>elementelor</w:t>
            </w:r>
            <w:proofErr w:type="spellEnd"/>
            <w:r>
              <w:rPr>
                <w:b/>
                <w:sz w:val="24"/>
                <w:szCs w:val="24"/>
                <w:lang w:val="en-US"/>
              </w:rPr>
              <w:t xml:space="preserve"> </w:t>
            </w:r>
            <w:proofErr w:type="spellStart"/>
            <w:r>
              <w:rPr>
                <w:b/>
                <w:sz w:val="24"/>
                <w:szCs w:val="24"/>
                <w:lang w:val="en-US"/>
              </w:rPr>
              <w:t>noi</w:t>
            </w:r>
            <w:proofErr w:type="spellEnd"/>
          </w:p>
        </w:tc>
      </w:tr>
      <w:tr w:rsidR="004B0B89" w:rsidRPr="00014586" w14:paraId="19D288D6"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5665745D" w14:textId="77777777" w:rsidR="004B0B89" w:rsidRDefault="004B0B89" w:rsidP="000F687E">
            <w:pPr>
              <w:numPr>
                <w:ilvl w:val="0"/>
                <w:numId w:val="5"/>
              </w:numPr>
              <w:jc w:val="both"/>
              <w:rPr>
                <w:sz w:val="24"/>
                <w:szCs w:val="24"/>
                <w:u w:val="single"/>
                <w:lang w:val="en-US"/>
              </w:rPr>
            </w:pPr>
            <w:proofErr w:type="spellStart"/>
            <w:r>
              <w:rPr>
                <w:sz w:val="24"/>
                <w:szCs w:val="24"/>
                <w:lang w:val="en-US"/>
              </w:rPr>
              <w:t>Aprobarea</w:t>
            </w:r>
            <w:proofErr w:type="spellEnd"/>
            <w:r>
              <w:rPr>
                <w:sz w:val="24"/>
                <w:szCs w:val="24"/>
                <w:lang w:val="en-US"/>
              </w:rPr>
              <w:t xml:space="preserve"> </w:t>
            </w:r>
            <w:proofErr w:type="spellStart"/>
            <w:r>
              <w:rPr>
                <w:sz w:val="24"/>
                <w:szCs w:val="24"/>
                <w:lang w:val="en-US"/>
              </w:rPr>
              <w:t>Cadastrului</w:t>
            </w:r>
            <w:proofErr w:type="spellEnd"/>
            <w:r>
              <w:rPr>
                <w:sz w:val="24"/>
                <w:szCs w:val="24"/>
                <w:lang w:val="en-US"/>
              </w:rPr>
              <w:t xml:space="preserve"> </w:t>
            </w:r>
            <w:proofErr w:type="spellStart"/>
            <w:r>
              <w:rPr>
                <w:sz w:val="24"/>
                <w:szCs w:val="24"/>
                <w:lang w:val="en-US"/>
              </w:rPr>
              <w:t>funciar</w:t>
            </w:r>
            <w:proofErr w:type="spellEnd"/>
            <w:r>
              <w:rPr>
                <w:sz w:val="24"/>
                <w:szCs w:val="24"/>
                <w:lang w:val="en-US"/>
              </w:rPr>
              <w:t xml:space="preserve">, general, al </w:t>
            </w:r>
            <w:proofErr w:type="spellStart"/>
            <w:r>
              <w:rPr>
                <w:sz w:val="24"/>
                <w:szCs w:val="24"/>
                <w:lang w:val="en-US"/>
              </w:rPr>
              <w:t>unitatii</w:t>
            </w:r>
            <w:proofErr w:type="spellEnd"/>
            <w:r>
              <w:rPr>
                <w:sz w:val="24"/>
                <w:szCs w:val="24"/>
                <w:lang w:val="en-US"/>
              </w:rPr>
              <w:t xml:space="preserve"> administrative-</w:t>
            </w:r>
            <w:proofErr w:type="spellStart"/>
            <w:r>
              <w:rPr>
                <w:sz w:val="24"/>
                <w:szCs w:val="24"/>
                <w:lang w:val="en-US"/>
              </w:rPr>
              <w:t>teritoriale</w:t>
            </w:r>
            <w:proofErr w:type="spellEnd"/>
            <w:r>
              <w:rPr>
                <w:sz w:val="24"/>
                <w:szCs w:val="24"/>
                <w:lang w:val="en-US"/>
              </w:rPr>
              <w:t xml:space="preserve"> a s. </w:t>
            </w:r>
            <w:proofErr w:type="spellStart"/>
            <w:r>
              <w:rPr>
                <w:sz w:val="24"/>
                <w:szCs w:val="24"/>
                <w:lang w:val="en-US"/>
              </w:rPr>
              <w:t>Dorotcaia</w:t>
            </w:r>
            <w:proofErr w:type="spellEnd"/>
            <w:r>
              <w:rPr>
                <w:sz w:val="24"/>
                <w:szCs w:val="24"/>
                <w:lang w:val="en-US"/>
              </w:rPr>
              <w:t xml:space="preserve"> cu </w:t>
            </w:r>
            <w:proofErr w:type="spellStart"/>
            <w:r>
              <w:rPr>
                <w:sz w:val="24"/>
                <w:szCs w:val="24"/>
                <w:lang w:val="en-US"/>
              </w:rPr>
              <w:t>suprafata</w:t>
            </w:r>
            <w:proofErr w:type="spellEnd"/>
            <w:r>
              <w:rPr>
                <w:sz w:val="24"/>
                <w:szCs w:val="24"/>
                <w:lang w:val="en-US"/>
              </w:rPr>
              <w:t xml:space="preserve"> </w:t>
            </w:r>
            <w:proofErr w:type="spellStart"/>
            <w:r>
              <w:rPr>
                <w:sz w:val="24"/>
                <w:szCs w:val="24"/>
                <w:lang w:val="en-US"/>
              </w:rPr>
              <w:t>totala</w:t>
            </w:r>
            <w:proofErr w:type="spellEnd"/>
            <w:r>
              <w:rPr>
                <w:sz w:val="24"/>
                <w:szCs w:val="24"/>
                <w:lang w:val="en-US"/>
              </w:rPr>
              <w:t xml:space="preserve"> de 5000,2072ha.</w:t>
            </w:r>
          </w:p>
          <w:p w14:paraId="0D2DEF0D" w14:textId="77777777" w:rsidR="004B0B89" w:rsidRDefault="004B0B89" w:rsidP="000F687E">
            <w:pPr>
              <w:numPr>
                <w:ilvl w:val="0"/>
                <w:numId w:val="5"/>
              </w:numPr>
              <w:jc w:val="both"/>
              <w:rPr>
                <w:sz w:val="24"/>
                <w:szCs w:val="24"/>
                <w:u w:val="single"/>
                <w:lang w:val="en-US"/>
              </w:rPr>
            </w:pPr>
            <w:proofErr w:type="spellStart"/>
            <w:r>
              <w:rPr>
                <w:sz w:val="24"/>
                <w:szCs w:val="24"/>
                <w:u w:val="single"/>
                <w:lang w:val="en-US"/>
              </w:rPr>
              <w:t>Aprobarea</w:t>
            </w:r>
            <w:proofErr w:type="spellEnd"/>
            <w:r>
              <w:rPr>
                <w:sz w:val="24"/>
                <w:szCs w:val="24"/>
                <w:u w:val="single"/>
                <w:lang w:val="en-US"/>
              </w:rPr>
              <w:t xml:space="preserve"> </w:t>
            </w:r>
            <w:proofErr w:type="spellStart"/>
            <w:r>
              <w:rPr>
                <w:sz w:val="24"/>
                <w:szCs w:val="24"/>
                <w:u w:val="single"/>
                <w:lang w:val="en-US"/>
              </w:rPr>
              <w:t>suprafetelor</w:t>
            </w:r>
            <w:proofErr w:type="spellEnd"/>
            <w:r>
              <w:rPr>
                <w:sz w:val="24"/>
                <w:szCs w:val="24"/>
                <w:u w:val="single"/>
                <w:lang w:val="en-US"/>
              </w:rPr>
              <w:t xml:space="preserve"> </w:t>
            </w:r>
            <w:proofErr w:type="spellStart"/>
            <w:r>
              <w:rPr>
                <w:sz w:val="24"/>
                <w:szCs w:val="24"/>
                <w:u w:val="single"/>
                <w:lang w:val="en-US"/>
              </w:rPr>
              <w:t>dupa</w:t>
            </w:r>
            <w:proofErr w:type="spellEnd"/>
            <w:r>
              <w:rPr>
                <w:sz w:val="24"/>
                <w:szCs w:val="24"/>
                <w:u w:val="single"/>
                <w:lang w:val="en-US"/>
              </w:rPr>
              <w:t xml:space="preserve"> </w:t>
            </w:r>
            <w:proofErr w:type="spellStart"/>
            <w:r>
              <w:rPr>
                <w:sz w:val="24"/>
                <w:szCs w:val="24"/>
                <w:u w:val="single"/>
                <w:lang w:val="en-US"/>
              </w:rPr>
              <w:t>categoriele</w:t>
            </w:r>
            <w:proofErr w:type="spellEnd"/>
            <w:r>
              <w:rPr>
                <w:sz w:val="24"/>
                <w:szCs w:val="24"/>
                <w:u w:val="single"/>
                <w:lang w:val="en-US"/>
              </w:rPr>
              <w:t xml:space="preserve"> de </w:t>
            </w:r>
            <w:proofErr w:type="spellStart"/>
            <w:r>
              <w:rPr>
                <w:sz w:val="24"/>
                <w:szCs w:val="24"/>
                <w:u w:val="single"/>
                <w:lang w:val="en-US"/>
              </w:rPr>
              <w:t>terenuri</w:t>
            </w:r>
            <w:proofErr w:type="spellEnd"/>
            <w:r>
              <w:rPr>
                <w:sz w:val="24"/>
                <w:szCs w:val="24"/>
                <w:u w:val="single"/>
                <w:lang w:val="en-US"/>
              </w:rPr>
              <w:t xml:space="preserve"> (conform </w:t>
            </w:r>
            <w:proofErr w:type="spellStart"/>
            <w:r>
              <w:rPr>
                <w:sz w:val="24"/>
                <w:szCs w:val="24"/>
                <w:u w:val="single"/>
                <w:lang w:val="en-US"/>
              </w:rPr>
              <w:t>Codului</w:t>
            </w:r>
            <w:proofErr w:type="spellEnd"/>
            <w:r>
              <w:rPr>
                <w:sz w:val="24"/>
                <w:szCs w:val="24"/>
                <w:u w:val="single"/>
                <w:lang w:val="en-US"/>
              </w:rPr>
              <w:t xml:space="preserve"> </w:t>
            </w:r>
            <w:proofErr w:type="spellStart"/>
            <w:r>
              <w:rPr>
                <w:sz w:val="24"/>
                <w:szCs w:val="24"/>
                <w:u w:val="single"/>
                <w:lang w:val="en-US"/>
              </w:rPr>
              <w:t>Funciar</w:t>
            </w:r>
            <w:proofErr w:type="spellEnd"/>
            <w:r>
              <w:rPr>
                <w:sz w:val="24"/>
                <w:szCs w:val="24"/>
                <w:u w:val="single"/>
                <w:lang w:val="en-US"/>
              </w:rPr>
              <w:t xml:space="preserve"> art.2), </w:t>
            </w:r>
            <w:proofErr w:type="spellStart"/>
            <w:r>
              <w:rPr>
                <w:sz w:val="24"/>
                <w:szCs w:val="24"/>
                <w:u w:val="single"/>
                <w:lang w:val="en-US"/>
              </w:rPr>
              <w:t>în</w:t>
            </w:r>
            <w:proofErr w:type="spellEnd"/>
            <w:r>
              <w:rPr>
                <w:sz w:val="24"/>
                <w:szCs w:val="24"/>
                <w:u w:val="single"/>
                <w:lang w:val="en-US"/>
              </w:rPr>
              <w:t xml:space="preserve"> </w:t>
            </w:r>
            <w:proofErr w:type="spellStart"/>
            <w:r>
              <w:rPr>
                <w:sz w:val="24"/>
                <w:szCs w:val="24"/>
                <w:u w:val="single"/>
                <w:lang w:val="en-US"/>
              </w:rPr>
              <w:t>hotarele</w:t>
            </w:r>
            <w:proofErr w:type="spellEnd"/>
            <w:r>
              <w:rPr>
                <w:sz w:val="24"/>
                <w:szCs w:val="24"/>
                <w:u w:val="single"/>
                <w:lang w:val="en-US"/>
              </w:rPr>
              <w:t xml:space="preserve"> </w:t>
            </w:r>
            <w:proofErr w:type="spellStart"/>
            <w:r>
              <w:rPr>
                <w:sz w:val="24"/>
                <w:szCs w:val="24"/>
                <w:u w:val="single"/>
                <w:lang w:val="en-US"/>
              </w:rPr>
              <w:t>unității</w:t>
            </w:r>
            <w:proofErr w:type="spellEnd"/>
            <w:r>
              <w:rPr>
                <w:sz w:val="24"/>
                <w:szCs w:val="24"/>
                <w:u w:val="single"/>
                <w:lang w:val="en-US"/>
              </w:rPr>
              <w:t xml:space="preserve"> administrative-</w:t>
            </w:r>
            <w:r>
              <w:rPr>
                <w:sz w:val="24"/>
                <w:szCs w:val="24"/>
                <w:u w:val="single"/>
                <w:lang w:val="ro-RO"/>
              </w:rPr>
              <w:t>teritoriale ale s. Doroțcaia cu specificarea pe categorii:</w:t>
            </w:r>
          </w:p>
          <w:p w14:paraId="36388257" w14:textId="77777777" w:rsidR="004B0B89" w:rsidRDefault="004B0B89" w:rsidP="000F687E">
            <w:pPr>
              <w:ind w:firstLine="709"/>
              <w:jc w:val="both"/>
              <w:rPr>
                <w:b/>
                <w:i/>
                <w:sz w:val="24"/>
                <w:szCs w:val="24"/>
                <w:lang w:val="en-US"/>
              </w:rPr>
            </w:pPr>
            <w:r>
              <w:rPr>
                <w:b/>
                <w:i/>
                <w:sz w:val="24"/>
                <w:szCs w:val="24"/>
                <w:lang w:val="en-US"/>
              </w:rPr>
              <w:t xml:space="preserve">    I.     </w:t>
            </w:r>
            <w:proofErr w:type="spellStart"/>
            <w:r>
              <w:rPr>
                <w:b/>
                <w:i/>
                <w:sz w:val="24"/>
                <w:szCs w:val="24"/>
                <w:lang w:val="en-US"/>
              </w:rPr>
              <w:t>Terenurile</w:t>
            </w:r>
            <w:proofErr w:type="spellEnd"/>
            <w:r>
              <w:rPr>
                <w:b/>
                <w:i/>
                <w:sz w:val="24"/>
                <w:szCs w:val="24"/>
                <w:lang w:val="en-US"/>
              </w:rPr>
              <w:t xml:space="preserve"> cu </w:t>
            </w:r>
            <w:proofErr w:type="spellStart"/>
            <w:r>
              <w:rPr>
                <w:b/>
                <w:i/>
                <w:sz w:val="24"/>
                <w:szCs w:val="24"/>
                <w:lang w:val="en-US"/>
              </w:rPr>
              <w:t>destinație</w:t>
            </w:r>
            <w:proofErr w:type="spellEnd"/>
            <w:r>
              <w:rPr>
                <w:b/>
                <w:i/>
                <w:sz w:val="24"/>
                <w:szCs w:val="24"/>
                <w:lang w:val="en-US"/>
              </w:rPr>
              <w:t xml:space="preserve"> </w:t>
            </w:r>
            <w:proofErr w:type="spellStart"/>
            <w:r>
              <w:rPr>
                <w:b/>
                <w:i/>
                <w:sz w:val="24"/>
                <w:szCs w:val="24"/>
                <w:lang w:val="en-US"/>
              </w:rPr>
              <w:t>agricolă</w:t>
            </w:r>
            <w:proofErr w:type="spellEnd"/>
            <w:r>
              <w:rPr>
                <w:b/>
                <w:i/>
                <w:sz w:val="24"/>
                <w:szCs w:val="24"/>
                <w:lang w:val="en-US"/>
              </w:rPr>
              <w:t xml:space="preserve">                           -      ha</w:t>
            </w:r>
          </w:p>
          <w:p w14:paraId="30ED1B6C" w14:textId="77777777" w:rsidR="004B0B89" w:rsidRDefault="004B0B89" w:rsidP="000F687E">
            <w:pPr>
              <w:jc w:val="both"/>
              <w:rPr>
                <w:b/>
                <w:i/>
                <w:sz w:val="24"/>
                <w:szCs w:val="24"/>
                <w:lang w:val="en-US"/>
              </w:rPr>
            </w:pPr>
            <w:r>
              <w:rPr>
                <w:b/>
                <w:i/>
                <w:sz w:val="24"/>
                <w:szCs w:val="24"/>
                <w:lang w:val="en-US"/>
              </w:rPr>
              <w:t xml:space="preserve">             II.   </w:t>
            </w:r>
            <w:proofErr w:type="spellStart"/>
            <w:r>
              <w:rPr>
                <w:b/>
                <w:i/>
                <w:sz w:val="24"/>
                <w:szCs w:val="24"/>
                <w:lang w:val="en-US"/>
              </w:rPr>
              <w:t>Terenurile</w:t>
            </w:r>
            <w:proofErr w:type="spellEnd"/>
            <w:r>
              <w:rPr>
                <w:b/>
                <w:i/>
                <w:sz w:val="24"/>
                <w:szCs w:val="24"/>
                <w:lang w:val="en-US"/>
              </w:rPr>
              <w:t xml:space="preserve"> </w:t>
            </w:r>
            <w:proofErr w:type="spellStart"/>
            <w:r>
              <w:rPr>
                <w:b/>
                <w:i/>
                <w:sz w:val="24"/>
                <w:szCs w:val="24"/>
                <w:lang w:val="en-US"/>
              </w:rPr>
              <w:t>satelor</w:t>
            </w:r>
            <w:proofErr w:type="spellEnd"/>
            <w:r>
              <w:rPr>
                <w:b/>
                <w:i/>
                <w:sz w:val="24"/>
                <w:szCs w:val="24"/>
                <w:lang w:val="en-US"/>
              </w:rPr>
              <w:t xml:space="preserve">, </w:t>
            </w:r>
            <w:proofErr w:type="spellStart"/>
            <w:r>
              <w:rPr>
                <w:b/>
                <w:i/>
                <w:sz w:val="24"/>
                <w:szCs w:val="24"/>
                <w:lang w:val="en-US"/>
              </w:rPr>
              <w:t>orașelor</w:t>
            </w:r>
            <w:proofErr w:type="spellEnd"/>
            <w:r>
              <w:rPr>
                <w:b/>
                <w:i/>
                <w:sz w:val="24"/>
                <w:szCs w:val="24"/>
                <w:lang w:val="en-US"/>
              </w:rPr>
              <w:t xml:space="preserve">, </w:t>
            </w:r>
            <w:proofErr w:type="spellStart"/>
            <w:r>
              <w:rPr>
                <w:b/>
                <w:i/>
                <w:sz w:val="24"/>
                <w:szCs w:val="24"/>
                <w:lang w:val="en-US"/>
              </w:rPr>
              <w:t>municipiilor</w:t>
            </w:r>
            <w:proofErr w:type="spellEnd"/>
            <w:r>
              <w:rPr>
                <w:b/>
                <w:i/>
                <w:sz w:val="24"/>
                <w:szCs w:val="24"/>
                <w:lang w:val="en-US"/>
              </w:rPr>
              <w:t xml:space="preserve">               -     ha</w:t>
            </w:r>
          </w:p>
          <w:p w14:paraId="1341D395" w14:textId="77777777" w:rsidR="004B0B89" w:rsidRDefault="004B0B89" w:rsidP="000F687E">
            <w:pPr>
              <w:jc w:val="both"/>
              <w:rPr>
                <w:b/>
                <w:i/>
                <w:sz w:val="24"/>
                <w:szCs w:val="24"/>
                <w:lang w:val="en-US"/>
              </w:rPr>
            </w:pPr>
            <w:r>
              <w:rPr>
                <w:b/>
                <w:i/>
                <w:sz w:val="24"/>
                <w:szCs w:val="24"/>
                <w:lang w:val="en-US"/>
              </w:rPr>
              <w:t xml:space="preserve">           III. </w:t>
            </w:r>
            <w:proofErr w:type="spellStart"/>
            <w:r>
              <w:rPr>
                <w:b/>
                <w:i/>
                <w:sz w:val="24"/>
                <w:szCs w:val="24"/>
                <w:lang w:val="en-US"/>
              </w:rPr>
              <w:t>Terenurile</w:t>
            </w:r>
            <w:proofErr w:type="spellEnd"/>
            <w:r>
              <w:rPr>
                <w:b/>
                <w:i/>
                <w:sz w:val="24"/>
                <w:szCs w:val="24"/>
                <w:lang w:val="en-US"/>
              </w:rPr>
              <w:t xml:space="preserve"> destinate </w:t>
            </w:r>
            <w:proofErr w:type="spellStart"/>
            <w:r>
              <w:rPr>
                <w:b/>
                <w:i/>
                <w:sz w:val="24"/>
                <w:szCs w:val="24"/>
                <w:lang w:val="en-US"/>
              </w:rPr>
              <w:t>industriei</w:t>
            </w:r>
            <w:proofErr w:type="spellEnd"/>
            <w:r>
              <w:rPr>
                <w:b/>
                <w:i/>
                <w:sz w:val="24"/>
                <w:szCs w:val="24"/>
                <w:lang w:val="en-US"/>
              </w:rPr>
              <w:t xml:space="preserve">, </w:t>
            </w:r>
            <w:proofErr w:type="spellStart"/>
            <w:r>
              <w:rPr>
                <w:b/>
                <w:i/>
                <w:sz w:val="24"/>
                <w:szCs w:val="24"/>
                <w:lang w:val="en-US"/>
              </w:rPr>
              <w:t>transportului</w:t>
            </w:r>
            <w:proofErr w:type="spellEnd"/>
            <w:r>
              <w:rPr>
                <w:b/>
                <w:i/>
                <w:sz w:val="24"/>
                <w:szCs w:val="24"/>
                <w:lang w:val="en-US"/>
              </w:rPr>
              <w:t xml:space="preserve">, </w:t>
            </w:r>
          </w:p>
          <w:p w14:paraId="5F5EAA55" w14:textId="77777777" w:rsidR="004B0B89" w:rsidRDefault="004B0B89" w:rsidP="000F687E">
            <w:pPr>
              <w:ind w:firstLine="709"/>
              <w:jc w:val="both"/>
              <w:rPr>
                <w:b/>
                <w:i/>
                <w:sz w:val="24"/>
                <w:szCs w:val="24"/>
                <w:lang w:val="en-US"/>
              </w:rPr>
            </w:pPr>
            <w:r>
              <w:rPr>
                <w:b/>
                <w:i/>
                <w:sz w:val="24"/>
                <w:szCs w:val="24"/>
                <w:lang w:val="en-US"/>
              </w:rPr>
              <w:t xml:space="preserve">        </w:t>
            </w:r>
            <w:proofErr w:type="spellStart"/>
            <w:r>
              <w:rPr>
                <w:b/>
                <w:i/>
                <w:sz w:val="24"/>
                <w:szCs w:val="24"/>
                <w:lang w:val="en-US"/>
              </w:rPr>
              <w:t>telecomunicatiilor</w:t>
            </w:r>
            <w:proofErr w:type="spellEnd"/>
            <w:r>
              <w:rPr>
                <w:b/>
                <w:i/>
                <w:sz w:val="24"/>
                <w:szCs w:val="24"/>
                <w:lang w:val="en-US"/>
              </w:rPr>
              <w:t xml:space="preserve"> </w:t>
            </w:r>
            <w:proofErr w:type="spellStart"/>
            <w:r>
              <w:rPr>
                <w:b/>
                <w:i/>
                <w:sz w:val="24"/>
                <w:szCs w:val="24"/>
                <w:lang w:val="en-US"/>
              </w:rPr>
              <w:t>și</w:t>
            </w:r>
            <w:proofErr w:type="spellEnd"/>
            <w:r>
              <w:rPr>
                <w:b/>
                <w:i/>
                <w:sz w:val="24"/>
                <w:szCs w:val="24"/>
                <w:lang w:val="en-US"/>
              </w:rPr>
              <w:t xml:space="preserve"> cu </w:t>
            </w:r>
            <w:proofErr w:type="spellStart"/>
            <w:r>
              <w:rPr>
                <w:b/>
                <w:i/>
                <w:sz w:val="24"/>
                <w:szCs w:val="24"/>
                <w:lang w:val="en-US"/>
              </w:rPr>
              <w:t>alte</w:t>
            </w:r>
            <w:proofErr w:type="spellEnd"/>
            <w:r>
              <w:rPr>
                <w:b/>
                <w:i/>
                <w:sz w:val="24"/>
                <w:szCs w:val="24"/>
                <w:lang w:val="en-US"/>
              </w:rPr>
              <w:t xml:space="preserve"> </w:t>
            </w:r>
            <w:proofErr w:type="spellStart"/>
            <w:r>
              <w:rPr>
                <w:b/>
                <w:i/>
                <w:sz w:val="24"/>
                <w:szCs w:val="24"/>
                <w:lang w:val="en-US"/>
              </w:rPr>
              <w:t>destinatii</w:t>
            </w:r>
            <w:proofErr w:type="spellEnd"/>
            <w:r>
              <w:rPr>
                <w:b/>
                <w:i/>
                <w:sz w:val="24"/>
                <w:szCs w:val="24"/>
                <w:lang w:val="en-US"/>
              </w:rPr>
              <w:t xml:space="preserve"> </w:t>
            </w:r>
            <w:proofErr w:type="spellStart"/>
            <w:r>
              <w:rPr>
                <w:b/>
                <w:i/>
                <w:sz w:val="24"/>
                <w:szCs w:val="24"/>
                <w:lang w:val="en-US"/>
              </w:rPr>
              <w:t>speciale</w:t>
            </w:r>
            <w:proofErr w:type="spellEnd"/>
            <w:r>
              <w:rPr>
                <w:b/>
                <w:i/>
                <w:sz w:val="24"/>
                <w:szCs w:val="24"/>
                <w:lang w:val="en-US"/>
              </w:rPr>
              <w:t xml:space="preserve">       - 64,4 ha</w:t>
            </w:r>
          </w:p>
          <w:p w14:paraId="4DB9695A" w14:textId="77777777" w:rsidR="004B0B89" w:rsidRDefault="004B0B89" w:rsidP="000F687E">
            <w:pPr>
              <w:ind w:firstLine="709"/>
              <w:jc w:val="both"/>
              <w:rPr>
                <w:b/>
                <w:i/>
                <w:sz w:val="24"/>
                <w:szCs w:val="24"/>
                <w:lang w:val="en-US"/>
              </w:rPr>
            </w:pPr>
            <w:r>
              <w:rPr>
                <w:b/>
                <w:i/>
                <w:sz w:val="24"/>
                <w:szCs w:val="24"/>
                <w:lang w:val="en-US"/>
              </w:rPr>
              <w:t xml:space="preserve">IV.  </w:t>
            </w:r>
            <w:proofErr w:type="spellStart"/>
            <w:r>
              <w:rPr>
                <w:b/>
                <w:i/>
                <w:sz w:val="24"/>
                <w:szCs w:val="24"/>
                <w:lang w:val="en-US"/>
              </w:rPr>
              <w:t>Terenurile</w:t>
            </w:r>
            <w:proofErr w:type="spellEnd"/>
            <w:r>
              <w:rPr>
                <w:b/>
                <w:i/>
                <w:sz w:val="24"/>
                <w:szCs w:val="24"/>
                <w:lang w:val="en-US"/>
              </w:rPr>
              <w:t xml:space="preserve"> </w:t>
            </w:r>
            <w:proofErr w:type="gramStart"/>
            <w:r>
              <w:rPr>
                <w:b/>
                <w:i/>
                <w:sz w:val="24"/>
                <w:szCs w:val="24"/>
                <w:lang w:val="en-US"/>
              </w:rPr>
              <w:t xml:space="preserve">destinate  </w:t>
            </w:r>
            <w:proofErr w:type="spellStart"/>
            <w:r>
              <w:rPr>
                <w:b/>
                <w:i/>
                <w:sz w:val="24"/>
                <w:szCs w:val="24"/>
                <w:lang w:val="en-US"/>
              </w:rPr>
              <w:t>protecției</w:t>
            </w:r>
            <w:proofErr w:type="spellEnd"/>
            <w:proofErr w:type="gramEnd"/>
            <w:r>
              <w:rPr>
                <w:b/>
                <w:i/>
                <w:sz w:val="24"/>
                <w:szCs w:val="24"/>
                <w:lang w:val="en-US"/>
              </w:rPr>
              <w:t xml:space="preserve"> </w:t>
            </w:r>
            <w:proofErr w:type="spellStart"/>
            <w:r>
              <w:rPr>
                <w:b/>
                <w:i/>
                <w:sz w:val="24"/>
                <w:szCs w:val="24"/>
                <w:lang w:val="en-US"/>
              </w:rPr>
              <w:t>naturii</w:t>
            </w:r>
            <w:proofErr w:type="spellEnd"/>
            <w:r>
              <w:rPr>
                <w:b/>
                <w:i/>
                <w:sz w:val="24"/>
                <w:szCs w:val="24"/>
                <w:lang w:val="en-US"/>
              </w:rPr>
              <w:t xml:space="preserve">                     - 0,1 ha</w:t>
            </w:r>
          </w:p>
          <w:p w14:paraId="5D0B7FCE" w14:textId="77777777" w:rsidR="004B0B89" w:rsidRDefault="004B0B89" w:rsidP="000F687E">
            <w:pPr>
              <w:ind w:firstLine="709"/>
              <w:jc w:val="both"/>
              <w:rPr>
                <w:b/>
                <w:i/>
                <w:sz w:val="24"/>
                <w:szCs w:val="24"/>
                <w:lang w:val="en-US"/>
              </w:rPr>
            </w:pPr>
            <w:r>
              <w:rPr>
                <w:b/>
                <w:i/>
                <w:sz w:val="24"/>
                <w:szCs w:val="24"/>
                <w:lang w:val="en-US"/>
              </w:rPr>
              <w:t xml:space="preserve"> V.  </w:t>
            </w:r>
            <w:proofErr w:type="spellStart"/>
            <w:r>
              <w:rPr>
                <w:b/>
                <w:i/>
                <w:sz w:val="24"/>
                <w:szCs w:val="24"/>
                <w:lang w:val="en-US"/>
              </w:rPr>
              <w:t>Terenurile</w:t>
            </w:r>
            <w:proofErr w:type="spellEnd"/>
            <w:r>
              <w:rPr>
                <w:b/>
                <w:i/>
                <w:sz w:val="24"/>
                <w:szCs w:val="24"/>
                <w:lang w:val="en-US"/>
              </w:rPr>
              <w:t xml:space="preserve"> </w:t>
            </w:r>
            <w:proofErr w:type="spellStart"/>
            <w:r>
              <w:rPr>
                <w:b/>
                <w:i/>
                <w:sz w:val="24"/>
                <w:szCs w:val="24"/>
                <w:lang w:val="en-US"/>
              </w:rPr>
              <w:t>fondului</w:t>
            </w:r>
            <w:proofErr w:type="spellEnd"/>
            <w:r>
              <w:rPr>
                <w:b/>
                <w:i/>
                <w:sz w:val="24"/>
                <w:szCs w:val="24"/>
                <w:lang w:val="en-US"/>
              </w:rPr>
              <w:t xml:space="preserve"> silvic                                        - 426 ha</w:t>
            </w:r>
          </w:p>
          <w:p w14:paraId="1D32E112" w14:textId="77777777" w:rsidR="004B0B89" w:rsidRDefault="004B0B89" w:rsidP="000F687E">
            <w:pPr>
              <w:jc w:val="both"/>
              <w:rPr>
                <w:b/>
                <w:i/>
                <w:sz w:val="24"/>
                <w:szCs w:val="24"/>
                <w:lang w:val="en-US"/>
              </w:rPr>
            </w:pPr>
            <w:r>
              <w:rPr>
                <w:b/>
                <w:i/>
                <w:sz w:val="24"/>
                <w:szCs w:val="24"/>
                <w:lang w:val="en-US"/>
              </w:rPr>
              <w:t xml:space="preserve">         VI. </w:t>
            </w:r>
            <w:proofErr w:type="spellStart"/>
            <w:r>
              <w:rPr>
                <w:b/>
                <w:i/>
                <w:sz w:val="24"/>
                <w:szCs w:val="24"/>
                <w:lang w:val="en-US"/>
              </w:rPr>
              <w:t>Terenurile</w:t>
            </w:r>
            <w:proofErr w:type="spellEnd"/>
            <w:r>
              <w:rPr>
                <w:b/>
                <w:i/>
                <w:sz w:val="24"/>
                <w:szCs w:val="24"/>
                <w:lang w:val="en-US"/>
              </w:rPr>
              <w:t xml:space="preserve"> </w:t>
            </w:r>
            <w:proofErr w:type="spellStart"/>
            <w:r>
              <w:rPr>
                <w:b/>
                <w:i/>
                <w:sz w:val="24"/>
                <w:szCs w:val="24"/>
                <w:lang w:val="en-US"/>
              </w:rPr>
              <w:t>fondului</w:t>
            </w:r>
            <w:proofErr w:type="spellEnd"/>
            <w:r>
              <w:rPr>
                <w:b/>
                <w:i/>
                <w:sz w:val="24"/>
                <w:szCs w:val="24"/>
                <w:lang w:val="en-US"/>
              </w:rPr>
              <w:t xml:space="preserve"> </w:t>
            </w:r>
            <w:proofErr w:type="spellStart"/>
            <w:r>
              <w:rPr>
                <w:b/>
                <w:i/>
                <w:sz w:val="24"/>
                <w:szCs w:val="24"/>
                <w:lang w:val="en-US"/>
              </w:rPr>
              <w:t>apelor</w:t>
            </w:r>
            <w:proofErr w:type="spellEnd"/>
            <w:r>
              <w:rPr>
                <w:b/>
                <w:i/>
                <w:sz w:val="24"/>
                <w:szCs w:val="24"/>
                <w:lang w:val="en-US"/>
              </w:rPr>
              <w:t xml:space="preserve">                                           - 135 ha</w:t>
            </w:r>
          </w:p>
          <w:p w14:paraId="43F14435" w14:textId="77777777" w:rsidR="004B0B89" w:rsidRDefault="004B0B89" w:rsidP="000F687E">
            <w:pPr>
              <w:jc w:val="both"/>
              <w:rPr>
                <w:b/>
                <w:i/>
                <w:sz w:val="24"/>
                <w:szCs w:val="24"/>
                <w:lang w:val="en-US"/>
              </w:rPr>
            </w:pPr>
            <w:r>
              <w:rPr>
                <w:b/>
                <w:i/>
                <w:sz w:val="24"/>
                <w:szCs w:val="24"/>
                <w:lang w:val="en-US"/>
              </w:rPr>
              <w:t xml:space="preserve">       VII. </w:t>
            </w:r>
            <w:proofErr w:type="spellStart"/>
            <w:r>
              <w:rPr>
                <w:b/>
                <w:i/>
                <w:sz w:val="24"/>
                <w:szCs w:val="24"/>
                <w:lang w:val="en-US"/>
              </w:rPr>
              <w:t>Terenurile</w:t>
            </w:r>
            <w:proofErr w:type="spellEnd"/>
            <w:r>
              <w:rPr>
                <w:b/>
                <w:i/>
                <w:sz w:val="24"/>
                <w:szCs w:val="24"/>
                <w:lang w:val="en-US"/>
              </w:rPr>
              <w:t xml:space="preserve"> </w:t>
            </w:r>
            <w:proofErr w:type="spellStart"/>
            <w:r>
              <w:rPr>
                <w:b/>
                <w:i/>
                <w:sz w:val="24"/>
                <w:szCs w:val="24"/>
                <w:lang w:val="en-US"/>
              </w:rPr>
              <w:t>fondului</w:t>
            </w:r>
            <w:proofErr w:type="spellEnd"/>
            <w:r>
              <w:rPr>
                <w:b/>
                <w:i/>
                <w:sz w:val="24"/>
                <w:szCs w:val="24"/>
                <w:lang w:val="en-US"/>
              </w:rPr>
              <w:t xml:space="preserve"> de </w:t>
            </w:r>
            <w:proofErr w:type="spellStart"/>
            <w:r>
              <w:rPr>
                <w:b/>
                <w:i/>
                <w:sz w:val="24"/>
                <w:szCs w:val="24"/>
                <w:lang w:val="en-US"/>
              </w:rPr>
              <w:t>rezervă</w:t>
            </w:r>
            <w:proofErr w:type="spellEnd"/>
            <w:r>
              <w:rPr>
                <w:b/>
                <w:i/>
                <w:sz w:val="24"/>
                <w:szCs w:val="24"/>
                <w:lang w:val="en-US"/>
              </w:rPr>
              <w:t xml:space="preserve">                                    -     0 ha</w:t>
            </w:r>
          </w:p>
        </w:tc>
      </w:tr>
      <w:tr w:rsidR="004B0B89" w14:paraId="4E98D481"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3CD83C94" w14:textId="77777777" w:rsidR="004B0B89" w:rsidRDefault="004B0B89" w:rsidP="000F687E">
            <w:pPr>
              <w:ind w:firstLine="709"/>
              <w:jc w:val="both"/>
              <w:rPr>
                <w:b/>
                <w:sz w:val="24"/>
                <w:szCs w:val="24"/>
                <w:lang w:val="ro-RO"/>
              </w:rPr>
            </w:pPr>
            <w:r>
              <w:rPr>
                <w:b/>
                <w:sz w:val="24"/>
                <w:szCs w:val="24"/>
                <w:lang w:val="ro-RO"/>
              </w:rPr>
              <w:t>5.  Fundamentarea economico-financiară</w:t>
            </w:r>
          </w:p>
        </w:tc>
      </w:tr>
      <w:tr w:rsidR="004B0B89" w:rsidRPr="00014586" w14:paraId="72FE1742"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581D316D" w14:textId="77777777" w:rsidR="004B0B89" w:rsidRDefault="004B0B89" w:rsidP="000F687E">
            <w:pPr>
              <w:ind w:firstLine="709"/>
              <w:jc w:val="both"/>
              <w:rPr>
                <w:i/>
                <w:sz w:val="24"/>
                <w:szCs w:val="24"/>
                <w:lang w:val="ro-RO"/>
              </w:rPr>
            </w:pPr>
            <w:r>
              <w:rPr>
                <w:i/>
                <w:sz w:val="24"/>
                <w:szCs w:val="24"/>
                <w:lang w:val="ro-RO"/>
              </w:rPr>
              <w:t>Proiectul de decizie nu va necesita mijloace financiare suplimentare.</w:t>
            </w:r>
          </w:p>
        </w:tc>
      </w:tr>
      <w:tr w:rsidR="004B0B89" w:rsidRPr="00014586" w14:paraId="60A685AB"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18CF3810" w14:textId="77777777" w:rsidR="004B0B89" w:rsidRDefault="004B0B89" w:rsidP="000F687E">
            <w:pPr>
              <w:numPr>
                <w:ilvl w:val="0"/>
                <w:numId w:val="4"/>
              </w:numPr>
              <w:jc w:val="both"/>
              <w:rPr>
                <w:b/>
                <w:sz w:val="24"/>
                <w:szCs w:val="24"/>
                <w:lang w:val="ro-RO"/>
              </w:rPr>
            </w:pPr>
            <w:r>
              <w:rPr>
                <w:b/>
                <w:sz w:val="24"/>
                <w:szCs w:val="24"/>
                <w:lang w:val="ro-RO"/>
              </w:rPr>
              <w:t>Modul de încorporare a actului în cadrul normativ în vigoare</w:t>
            </w:r>
          </w:p>
        </w:tc>
      </w:tr>
      <w:tr w:rsidR="004B0B89" w:rsidRPr="00014586" w14:paraId="3D2DA43C"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6F62D260" w14:textId="77777777" w:rsidR="004B0B89" w:rsidRDefault="004B0B89" w:rsidP="000F687E">
            <w:pPr>
              <w:ind w:firstLine="709"/>
              <w:jc w:val="both"/>
              <w:rPr>
                <w:sz w:val="24"/>
                <w:szCs w:val="24"/>
                <w:lang w:val="ro-RO"/>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conformitate</w:t>
            </w:r>
            <w:proofErr w:type="spellEnd"/>
            <w:r>
              <w:rPr>
                <w:sz w:val="24"/>
                <w:szCs w:val="24"/>
                <w:lang w:val="en-US"/>
              </w:rPr>
              <w:t xml:space="preserve"> cu art.14 al </w:t>
            </w:r>
            <w:proofErr w:type="spellStart"/>
            <w:r>
              <w:rPr>
                <w:sz w:val="24"/>
                <w:szCs w:val="24"/>
                <w:lang w:val="en-US"/>
              </w:rPr>
              <w:t>Legii</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administrația</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w:t>
            </w:r>
            <w:proofErr w:type="spellStart"/>
            <w:r>
              <w:rPr>
                <w:sz w:val="24"/>
                <w:szCs w:val="24"/>
                <w:lang w:val="en-US"/>
              </w:rPr>
              <w:t>locală</w:t>
            </w:r>
            <w:proofErr w:type="spellEnd"/>
            <w:r>
              <w:rPr>
                <w:sz w:val="24"/>
                <w:szCs w:val="24"/>
                <w:lang w:val="en-US"/>
              </w:rPr>
              <w:t xml:space="preserve"> nr.436-XVI din 28.12.2006, </w:t>
            </w:r>
            <w:proofErr w:type="spellStart"/>
            <w:r>
              <w:rPr>
                <w:sz w:val="24"/>
                <w:szCs w:val="24"/>
                <w:lang w:val="en-US"/>
              </w:rPr>
              <w:t>codului</w:t>
            </w:r>
            <w:proofErr w:type="spellEnd"/>
            <w:r>
              <w:rPr>
                <w:sz w:val="24"/>
                <w:szCs w:val="24"/>
                <w:lang w:val="en-US"/>
              </w:rPr>
              <w:t xml:space="preserve"> </w:t>
            </w:r>
            <w:proofErr w:type="spellStart"/>
            <w:r>
              <w:rPr>
                <w:sz w:val="24"/>
                <w:szCs w:val="24"/>
                <w:lang w:val="en-US"/>
              </w:rPr>
              <w:t>funciar</w:t>
            </w:r>
            <w:proofErr w:type="spellEnd"/>
            <w:r>
              <w:rPr>
                <w:sz w:val="24"/>
                <w:szCs w:val="24"/>
                <w:lang w:val="en-US"/>
              </w:rPr>
              <w:t xml:space="preserve"> art.10 alin.5 </w:t>
            </w:r>
            <w:proofErr w:type="spellStart"/>
            <w:r>
              <w:rPr>
                <w:sz w:val="24"/>
                <w:szCs w:val="24"/>
                <w:lang w:val="en-US"/>
              </w:rPr>
              <w:t>si</w:t>
            </w:r>
            <w:proofErr w:type="spellEnd"/>
            <w:r>
              <w:rPr>
                <w:sz w:val="24"/>
                <w:szCs w:val="24"/>
                <w:lang w:val="en-US"/>
              </w:rPr>
              <w:t xml:space="preserve"> </w:t>
            </w:r>
            <w:proofErr w:type="spellStart"/>
            <w:r>
              <w:rPr>
                <w:sz w:val="24"/>
                <w:szCs w:val="24"/>
                <w:lang w:val="en-US"/>
              </w:rPr>
              <w:t>Hotarirea</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RM nr.24 din 11 </w:t>
            </w:r>
            <w:proofErr w:type="spellStart"/>
            <w:r>
              <w:rPr>
                <w:sz w:val="24"/>
                <w:szCs w:val="24"/>
                <w:lang w:val="en-US"/>
              </w:rPr>
              <w:t>ianuarie</w:t>
            </w:r>
            <w:proofErr w:type="spellEnd"/>
            <w:r>
              <w:rPr>
                <w:sz w:val="24"/>
                <w:szCs w:val="24"/>
                <w:lang w:val="en-US"/>
              </w:rPr>
              <w:t xml:space="preserve"> 1995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aprobarea</w:t>
            </w:r>
            <w:proofErr w:type="spellEnd"/>
            <w:r>
              <w:rPr>
                <w:sz w:val="24"/>
                <w:szCs w:val="24"/>
                <w:lang w:val="en-US"/>
              </w:rPr>
              <w:t xml:space="preserve"> </w:t>
            </w:r>
            <w:proofErr w:type="spellStart"/>
            <w:r>
              <w:rPr>
                <w:sz w:val="24"/>
                <w:szCs w:val="24"/>
                <w:lang w:val="en-US"/>
              </w:rPr>
              <w:t>Regulamentului</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continutul</w:t>
            </w:r>
            <w:proofErr w:type="spellEnd"/>
            <w:r>
              <w:rPr>
                <w:sz w:val="24"/>
                <w:szCs w:val="24"/>
                <w:lang w:val="en-US"/>
              </w:rPr>
              <w:t xml:space="preserve"> </w:t>
            </w:r>
            <w:proofErr w:type="spellStart"/>
            <w:r>
              <w:rPr>
                <w:sz w:val="24"/>
                <w:szCs w:val="24"/>
                <w:lang w:val="en-US"/>
              </w:rPr>
              <w:t>documentatiei</w:t>
            </w:r>
            <w:proofErr w:type="spellEnd"/>
            <w:r>
              <w:rPr>
                <w:sz w:val="24"/>
                <w:szCs w:val="24"/>
                <w:lang w:val="en-US"/>
              </w:rPr>
              <w:t xml:space="preserve"> </w:t>
            </w:r>
            <w:proofErr w:type="spellStart"/>
            <w:r>
              <w:rPr>
                <w:sz w:val="24"/>
                <w:szCs w:val="24"/>
                <w:lang w:val="en-US"/>
              </w:rPr>
              <w:t>cadastrului</w:t>
            </w:r>
            <w:proofErr w:type="spellEnd"/>
            <w:r>
              <w:rPr>
                <w:sz w:val="24"/>
                <w:szCs w:val="24"/>
                <w:lang w:val="en-US"/>
              </w:rPr>
              <w:t xml:space="preserve"> </w:t>
            </w:r>
            <w:proofErr w:type="spellStart"/>
            <w:r>
              <w:rPr>
                <w:sz w:val="24"/>
                <w:szCs w:val="24"/>
                <w:lang w:val="en-US"/>
              </w:rPr>
              <w:t>funciar</w:t>
            </w:r>
            <w:proofErr w:type="spellEnd"/>
            <w:r>
              <w:rPr>
                <w:sz w:val="24"/>
                <w:szCs w:val="24"/>
                <w:lang w:val="en-US"/>
              </w:rPr>
              <w:t xml:space="preserve">” </w:t>
            </w:r>
            <w:proofErr w:type="spellStart"/>
            <w:r>
              <w:rPr>
                <w:sz w:val="24"/>
                <w:szCs w:val="24"/>
                <w:lang w:val="en-US"/>
              </w:rPr>
              <w:t>întru</w:t>
            </w:r>
            <w:proofErr w:type="spellEnd"/>
            <w:r>
              <w:rPr>
                <w:sz w:val="24"/>
                <w:szCs w:val="24"/>
                <w:lang w:val="en-US"/>
              </w:rPr>
              <w:t xml:space="preserve"> </w:t>
            </w:r>
            <w:proofErr w:type="spellStart"/>
            <w:r>
              <w:rPr>
                <w:sz w:val="24"/>
                <w:szCs w:val="24"/>
                <w:lang w:val="en-US"/>
              </w:rPr>
              <w:t>indeplinirea</w:t>
            </w:r>
            <w:proofErr w:type="spellEnd"/>
            <w:r>
              <w:rPr>
                <w:sz w:val="24"/>
                <w:szCs w:val="24"/>
                <w:lang w:val="en-US"/>
              </w:rPr>
              <w:t xml:space="preserve"> </w:t>
            </w:r>
            <w:proofErr w:type="spellStart"/>
            <w:r>
              <w:rPr>
                <w:sz w:val="24"/>
                <w:szCs w:val="24"/>
                <w:lang w:val="en-US"/>
              </w:rPr>
              <w:t>Legii</w:t>
            </w:r>
            <w:proofErr w:type="spellEnd"/>
            <w:r>
              <w:rPr>
                <w:sz w:val="24"/>
                <w:szCs w:val="24"/>
                <w:lang w:val="en-US"/>
              </w:rPr>
              <w:t xml:space="preserve"> nr.764-XV din 27.12.2001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organizarea</w:t>
            </w:r>
            <w:proofErr w:type="spellEnd"/>
            <w:r>
              <w:rPr>
                <w:sz w:val="24"/>
                <w:szCs w:val="24"/>
                <w:lang w:val="en-US"/>
              </w:rPr>
              <w:t xml:space="preserve"> </w:t>
            </w:r>
            <w:proofErr w:type="spellStart"/>
            <w:r>
              <w:rPr>
                <w:sz w:val="24"/>
                <w:szCs w:val="24"/>
                <w:lang w:val="en-US"/>
              </w:rPr>
              <w:t>administrativ-teritoriala</w:t>
            </w:r>
            <w:proofErr w:type="spellEnd"/>
            <w:r>
              <w:rPr>
                <w:sz w:val="24"/>
                <w:szCs w:val="24"/>
                <w:lang w:val="en-US"/>
              </w:rPr>
              <w:t xml:space="preserve"> a </w:t>
            </w:r>
            <w:proofErr w:type="spellStart"/>
            <w:r>
              <w:rPr>
                <w:sz w:val="24"/>
                <w:szCs w:val="24"/>
                <w:lang w:val="en-US"/>
              </w:rPr>
              <w:t>Republicii</w:t>
            </w:r>
            <w:proofErr w:type="spellEnd"/>
            <w:r>
              <w:rPr>
                <w:sz w:val="24"/>
                <w:szCs w:val="24"/>
                <w:lang w:val="en-US"/>
              </w:rPr>
              <w:t xml:space="preserve"> Moldova”.</w:t>
            </w:r>
          </w:p>
        </w:tc>
      </w:tr>
      <w:tr w:rsidR="004B0B89" w:rsidRPr="00014586" w14:paraId="48F34659"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1B027947" w14:textId="77777777" w:rsidR="004B0B89" w:rsidRDefault="004B0B89" w:rsidP="000F687E">
            <w:pPr>
              <w:numPr>
                <w:ilvl w:val="0"/>
                <w:numId w:val="4"/>
              </w:numPr>
              <w:jc w:val="both"/>
              <w:rPr>
                <w:sz w:val="24"/>
                <w:szCs w:val="24"/>
                <w:lang w:val="en-US"/>
              </w:rPr>
            </w:pPr>
            <w:r>
              <w:rPr>
                <w:b/>
                <w:sz w:val="24"/>
                <w:szCs w:val="24"/>
                <w:lang w:val="ro-RO"/>
              </w:rPr>
              <w:t>Avizarea şi consultarea publică a proiectului</w:t>
            </w:r>
          </w:p>
        </w:tc>
      </w:tr>
      <w:tr w:rsidR="004B0B89" w:rsidRPr="00014586" w14:paraId="74EAB2AF" w14:textId="77777777" w:rsidTr="000F687E">
        <w:trPr>
          <w:trHeight w:val="1275"/>
        </w:trPr>
        <w:tc>
          <w:tcPr>
            <w:tcW w:w="9747" w:type="dxa"/>
            <w:tcBorders>
              <w:top w:val="single" w:sz="4" w:space="0" w:color="auto"/>
              <w:left w:val="single" w:sz="4" w:space="0" w:color="auto"/>
              <w:bottom w:val="single" w:sz="4" w:space="0" w:color="auto"/>
              <w:right w:val="single" w:sz="4" w:space="0" w:color="auto"/>
            </w:tcBorders>
            <w:hideMark/>
          </w:tcPr>
          <w:p w14:paraId="37DEAEF5" w14:textId="77777777" w:rsidR="004B0B89" w:rsidRDefault="004B0B89" w:rsidP="000F687E">
            <w:pPr>
              <w:ind w:firstLine="709"/>
              <w:jc w:val="both"/>
              <w:rPr>
                <w:b/>
                <w:sz w:val="24"/>
                <w:szCs w:val="24"/>
                <w:lang w:val="en-US"/>
              </w:rPr>
            </w:pPr>
            <w:r>
              <w:rPr>
                <w:sz w:val="24"/>
                <w:szCs w:val="24"/>
                <w:lang w:val="en-US"/>
              </w:rPr>
              <w:t xml:space="preserve">  </w:t>
            </w:r>
            <w:r>
              <w:rPr>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lang w:val="ro-RO"/>
              </w:rPr>
              <w:t>www.primariadorotcaia.md,</w:t>
            </w:r>
            <w:r>
              <w:rPr>
                <w:sz w:val="24"/>
                <w:szCs w:val="24"/>
                <w:lang w:val="en-US"/>
              </w:rPr>
              <w:t xml:space="preserve">  </w:t>
            </w:r>
          </w:p>
        </w:tc>
      </w:tr>
      <w:tr w:rsidR="004B0B89" w14:paraId="2A22DFF5"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6AD5E0ED" w14:textId="77777777" w:rsidR="004B0B89" w:rsidRDefault="004B0B89" w:rsidP="000F687E">
            <w:pPr>
              <w:numPr>
                <w:ilvl w:val="0"/>
                <w:numId w:val="4"/>
              </w:numPr>
              <w:jc w:val="both"/>
              <w:rPr>
                <w:b/>
                <w:sz w:val="24"/>
                <w:szCs w:val="24"/>
                <w:lang w:val="en-US"/>
              </w:rPr>
            </w:pPr>
            <w:proofErr w:type="spellStart"/>
            <w:r>
              <w:rPr>
                <w:b/>
                <w:sz w:val="24"/>
                <w:szCs w:val="24"/>
                <w:lang w:val="en-US"/>
              </w:rPr>
              <w:t>Consultarea</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anticorupție</w:t>
            </w:r>
            <w:proofErr w:type="spellEnd"/>
          </w:p>
        </w:tc>
      </w:tr>
      <w:tr w:rsidR="004B0B89" w14:paraId="0848888C"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16F67739" w14:textId="77777777" w:rsidR="004B0B89" w:rsidRDefault="004B0B89" w:rsidP="000F687E">
            <w:pPr>
              <w:ind w:firstLine="709"/>
              <w:jc w:val="both"/>
              <w:rPr>
                <w:sz w:val="24"/>
                <w:szCs w:val="24"/>
                <w:lang w:val="en-US"/>
              </w:rPr>
            </w:pPr>
            <w:r>
              <w:rPr>
                <w:sz w:val="24"/>
                <w:szCs w:val="24"/>
                <w:lang w:val="en-US"/>
              </w:rPr>
              <w:t>-----------------------------------------</w:t>
            </w:r>
          </w:p>
        </w:tc>
      </w:tr>
      <w:tr w:rsidR="004B0B89" w14:paraId="7BA7315C"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61AB173C" w14:textId="77777777" w:rsidR="004B0B89" w:rsidRDefault="004B0B89" w:rsidP="000F687E">
            <w:pPr>
              <w:numPr>
                <w:ilvl w:val="0"/>
                <w:numId w:val="4"/>
              </w:numPr>
              <w:jc w:val="both"/>
              <w:rPr>
                <w:b/>
                <w:sz w:val="24"/>
                <w:szCs w:val="24"/>
                <w:lang w:val="en-US"/>
              </w:rPr>
            </w:pPr>
            <w:proofErr w:type="spellStart"/>
            <w:r>
              <w:rPr>
                <w:b/>
                <w:sz w:val="24"/>
                <w:szCs w:val="24"/>
                <w:lang w:val="en-US"/>
              </w:rPr>
              <w:t>Consultarea</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de </w:t>
            </w:r>
            <w:proofErr w:type="spellStart"/>
            <w:r>
              <w:rPr>
                <w:b/>
                <w:sz w:val="24"/>
                <w:szCs w:val="24"/>
                <w:lang w:val="en-US"/>
              </w:rPr>
              <w:t>compatibilitate</w:t>
            </w:r>
            <w:proofErr w:type="spellEnd"/>
          </w:p>
        </w:tc>
      </w:tr>
      <w:tr w:rsidR="004B0B89" w14:paraId="006D9DCB"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581D8B16" w14:textId="77777777" w:rsidR="004B0B89" w:rsidRDefault="004B0B89" w:rsidP="000F687E">
            <w:pPr>
              <w:ind w:firstLine="709"/>
              <w:jc w:val="both"/>
              <w:rPr>
                <w:sz w:val="24"/>
                <w:szCs w:val="24"/>
                <w:lang w:val="en-US"/>
              </w:rPr>
            </w:pPr>
            <w:r>
              <w:rPr>
                <w:sz w:val="24"/>
                <w:szCs w:val="24"/>
                <w:lang w:val="en-US"/>
              </w:rPr>
              <w:t>------------------------------------------------</w:t>
            </w:r>
          </w:p>
        </w:tc>
      </w:tr>
      <w:tr w:rsidR="004B0B89" w14:paraId="44AC5764"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084B1D36" w14:textId="77777777" w:rsidR="004B0B89" w:rsidRDefault="004B0B89" w:rsidP="000F687E">
            <w:pPr>
              <w:numPr>
                <w:ilvl w:val="0"/>
                <w:numId w:val="4"/>
              </w:numPr>
              <w:jc w:val="both"/>
              <w:rPr>
                <w:b/>
                <w:sz w:val="24"/>
                <w:szCs w:val="24"/>
                <w:lang w:val="en-US"/>
              </w:rPr>
            </w:pPr>
            <w:proofErr w:type="spellStart"/>
            <w:r>
              <w:rPr>
                <w:b/>
                <w:sz w:val="24"/>
                <w:szCs w:val="24"/>
                <w:lang w:val="en-US"/>
              </w:rPr>
              <w:t>Consultarile</w:t>
            </w:r>
            <w:proofErr w:type="spellEnd"/>
            <w:r>
              <w:rPr>
                <w:b/>
                <w:sz w:val="24"/>
                <w:szCs w:val="24"/>
                <w:lang w:val="en-US"/>
              </w:rPr>
              <w:t xml:space="preserve"> </w:t>
            </w:r>
            <w:proofErr w:type="spellStart"/>
            <w:r>
              <w:rPr>
                <w:b/>
                <w:sz w:val="24"/>
                <w:szCs w:val="24"/>
                <w:lang w:val="en-US"/>
              </w:rPr>
              <w:t>expertizei</w:t>
            </w:r>
            <w:proofErr w:type="spellEnd"/>
            <w:r>
              <w:rPr>
                <w:b/>
                <w:sz w:val="24"/>
                <w:szCs w:val="24"/>
                <w:lang w:val="en-US"/>
              </w:rPr>
              <w:t xml:space="preserve"> </w:t>
            </w:r>
            <w:proofErr w:type="spellStart"/>
            <w:r>
              <w:rPr>
                <w:b/>
                <w:sz w:val="24"/>
                <w:szCs w:val="24"/>
                <w:lang w:val="en-US"/>
              </w:rPr>
              <w:t>juridice</w:t>
            </w:r>
            <w:proofErr w:type="spellEnd"/>
          </w:p>
        </w:tc>
      </w:tr>
      <w:tr w:rsidR="004B0B89" w:rsidRPr="00014586" w14:paraId="26F3BB05"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22A17434" w14:textId="77777777" w:rsidR="004B0B89" w:rsidRDefault="004B0B89" w:rsidP="000F687E">
            <w:pPr>
              <w:ind w:firstLine="709"/>
              <w:jc w:val="both"/>
              <w:rPr>
                <w:sz w:val="24"/>
                <w:szCs w:val="24"/>
                <w:lang w:val="en-US"/>
              </w:rPr>
            </w:pPr>
            <w:r>
              <w:rPr>
                <w:i/>
                <w:sz w:val="24"/>
                <w:szCs w:val="24"/>
                <w:lang w:val="ro-RO"/>
              </w:rPr>
              <w:t>Proiectul de decizie se încadrează în normele legislației în vigoare</w:t>
            </w:r>
          </w:p>
        </w:tc>
      </w:tr>
      <w:tr w:rsidR="004B0B89" w14:paraId="7C9E84B4"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6F5A7745" w14:textId="77777777" w:rsidR="004B0B89" w:rsidRDefault="004B0B89" w:rsidP="000F687E">
            <w:pPr>
              <w:numPr>
                <w:ilvl w:val="0"/>
                <w:numId w:val="4"/>
              </w:numPr>
              <w:jc w:val="both"/>
              <w:rPr>
                <w:b/>
                <w:sz w:val="24"/>
                <w:szCs w:val="24"/>
                <w:lang w:val="en-US"/>
              </w:rPr>
            </w:pPr>
            <w:proofErr w:type="spellStart"/>
            <w:r>
              <w:rPr>
                <w:b/>
                <w:sz w:val="24"/>
                <w:szCs w:val="24"/>
                <w:lang w:val="en-US"/>
              </w:rPr>
              <w:t>Consultarile</w:t>
            </w:r>
            <w:proofErr w:type="spellEnd"/>
            <w:r>
              <w:rPr>
                <w:b/>
                <w:sz w:val="24"/>
                <w:szCs w:val="24"/>
                <w:lang w:val="en-US"/>
              </w:rPr>
              <w:t xml:space="preserve"> </w:t>
            </w:r>
            <w:proofErr w:type="spellStart"/>
            <w:r>
              <w:rPr>
                <w:b/>
                <w:sz w:val="24"/>
                <w:szCs w:val="24"/>
                <w:lang w:val="en-US"/>
              </w:rPr>
              <w:t>altor</w:t>
            </w:r>
            <w:proofErr w:type="spellEnd"/>
            <w:r>
              <w:rPr>
                <w:b/>
                <w:sz w:val="24"/>
                <w:szCs w:val="24"/>
                <w:lang w:val="en-US"/>
              </w:rPr>
              <w:t xml:space="preserve"> </w:t>
            </w:r>
            <w:proofErr w:type="spellStart"/>
            <w:r>
              <w:rPr>
                <w:b/>
                <w:sz w:val="24"/>
                <w:szCs w:val="24"/>
                <w:lang w:val="en-US"/>
              </w:rPr>
              <w:t>expertize</w:t>
            </w:r>
            <w:proofErr w:type="spellEnd"/>
          </w:p>
        </w:tc>
      </w:tr>
      <w:tr w:rsidR="004B0B89" w14:paraId="430A37A8" w14:textId="77777777" w:rsidTr="000F687E">
        <w:tc>
          <w:tcPr>
            <w:tcW w:w="9747" w:type="dxa"/>
            <w:tcBorders>
              <w:top w:val="single" w:sz="4" w:space="0" w:color="auto"/>
              <w:left w:val="single" w:sz="4" w:space="0" w:color="auto"/>
              <w:bottom w:val="single" w:sz="4" w:space="0" w:color="auto"/>
              <w:right w:val="single" w:sz="4" w:space="0" w:color="auto"/>
            </w:tcBorders>
            <w:hideMark/>
          </w:tcPr>
          <w:p w14:paraId="6855EA4B" w14:textId="77777777" w:rsidR="004B0B89" w:rsidRDefault="004B0B89" w:rsidP="000F687E">
            <w:pPr>
              <w:ind w:firstLine="709"/>
              <w:jc w:val="both"/>
              <w:rPr>
                <w:sz w:val="24"/>
                <w:szCs w:val="24"/>
                <w:lang w:val="en-US"/>
              </w:rPr>
            </w:pPr>
            <w:r>
              <w:rPr>
                <w:sz w:val="24"/>
                <w:szCs w:val="24"/>
                <w:lang w:val="en-US"/>
              </w:rPr>
              <w:t>---------------------</w:t>
            </w:r>
          </w:p>
        </w:tc>
      </w:tr>
    </w:tbl>
    <w:p w14:paraId="7A05FDE5" w14:textId="77777777" w:rsidR="004B0B89" w:rsidRDefault="004B0B89" w:rsidP="004B0B89">
      <w:pPr>
        <w:spacing w:after="0"/>
        <w:ind w:firstLine="709"/>
        <w:jc w:val="both"/>
        <w:rPr>
          <w:sz w:val="24"/>
          <w:szCs w:val="24"/>
          <w:lang w:val="en-US"/>
        </w:rPr>
      </w:pPr>
    </w:p>
    <w:p w14:paraId="52EA4089" w14:textId="77777777" w:rsidR="004B0B89" w:rsidRDefault="004B0B89" w:rsidP="004B0B89">
      <w:pPr>
        <w:spacing w:after="0"/>
        <w:ind w:firstLine="709"/>
        <w:jc w:val="both"/>
        <w:rPr>
          <w:sz w:val="24"/>
          <w:szCs w:val="24"/>
          <w:lang w:val="en-US"/>
        </w:rPr>
      </w:pPr>
      <w:r>
        <w:rPr>
          <w:sz w:val="24"/>
          <w:szCs w:val="24"/>
          <w:lang w:val="en-US"/>
        </w:rPr>
        <w:t xml:space="preserve">Executor: </w:t>
      </w:r>
      <w:proofErr w:type="spellStart"/>
      <w:proofErr w:type="gramStart"/>
      <w:r>
        <w:rPr>
          <w:sz w:val="24"/>
          <w:szCs w:val="24"/>
          <w:lang w:val="en-US"/>
        </w:rPr>
        <w:t>Sp.PRRPF</w:t>
      </w:r>
      <w:proofErr w:type="spellEnd"/>
      <w:proofErr w:type="gramEnd"/>
      <w:r>
        <w:rPr>
          <w:sz w:val="24"/>
          <w:szCs w:val="24"/>
          <w:lang w:val="en-US"/>
        </w:rPr>
        <w:t xml:space="preserve">                                                                               Maria Zavtoniev</w:t>
      </w:r>
    </w:p>
    <w:p w14:paraId="1267A006" w14:textId="77777777" w:rsidR="009D3810" w:rsidRDefault="009D3810" w:rsidP="001B1FFE">
      <w:pPr>
        <w:spacing w:after="0"/>
        <w:rPr>
          <w:sz w:val="24"/>
          <w:szCs w:val="24"/>
          <w:lang w:val="en-US"/>
        </w:rPr>
      </w:pPr>
    </w:p>
    <w:p w14:paraId="5D72E38D" w14:textId="77777777" w:rsidR="00653C20" w:rsidRDefault="00653C20" w:rsidP="001B1FFE">
      <w:pPr>
        <w:spacing w:after="0"/>
        <w:rPr>
          <w:sz w:val="24"/>
          <w:szCs w:val="24"/>
          <w:lang w:val="en-US"/>
        </w:rPr>
      </w:pPr>
    </w:p>
    <w:p w14:paraId="4EDBEFF8" w14:textId="77777777" w:rsidR="0087089A" w:rsidRDefault="003E60FE" w:rsidP="003E60FE">
      <w:pPr>
        <w:spacing w:after="0"/>
        <w:ind w:left="7938" w:hanging="7938"/>
        <w:rPr>
          <w:rFonts w:eastAsia="Times New Roman" w:cs="Times New Roman"/>
          <w:b/>
          <w:sz w:val="24"/>
          <w:szCs w:val="24"/>
          <w:lang w:val="ro-RO" w:eastAsia="ru-RU"/>
        </w:rPr>
      </w:pPr>
      <w:r>
        <w:rPr>
          <w:rFonts w:eastAsia="Times New Roman" w:cs="Times New Roman"/>
          <w:b/>
          <w:sz w:val="24"/>
          <w:szCs w:val="24"/>
          <w:lang w:val="ro-RO" w:eastAsia="ru-RU"/>
        </w:rPr>
        <w:t xml:space="preserve">                                                                   </w:t>
      </w:r>
    </w:p>
    <w:p w14:paraId="274E647E" w14:textId="7944C73D" w:rsidR="003E60FE" w:rsidRDefault="003E60FE" w:rsidP="003E60FE">
      <w:pPr>
        <w:spacing w:after="0"/>
        <w:ind w:left="7938" w:hanging="7938"/>
        <w:rPr>
          <w:rFonts w:eastAsia="Times New Roman" w:cs="Times New Roman"/>
          <w:b/>
          <w:sz w:val="24"/>
          <w:szCs w:val="24"/>
          <w:lang w:val="ro-RO" w:eastAsia="ru-RU"/>
        </w:rPr>
      </w:pPr>
      <w:r>
        <w:rPr>
          <w:rFonts w:eastAsia="Times New Roman" w:cs="Times New Roman"/>
          <w:b/>
          <w:sz w:val="24"/>
          <w:szCs w:val="24"/>
          <w:lang w:val="ro-RO" w:eastAsia="ru-RU"/>
        </w:rPr>
        <w:lastRenderedPageBreak/>
        <w:t xml:space="preserve">                                                  </w:t>
      </w:r>
      <w:r w:rsidR="0087089A">
        <w:rPr>
          <w:rFonts w:eastAsia="Times New Roman" w:cs="Times New Roman"/>
          <w:b/>
          <w:sz w:val="24"/>
          <w:szCs w:val="24"/>
          <w:lang w:val="ro-RO" w:eastAsia="ru-RU"/>
        </w:rPr>
        <w:t xml:space="preserve">                                                                             </w:t>
      </w:r>
      <w:r>
        <w:rPr>
          <w:rFonts w:eastAsia="Times New Roman" w:cs="Times New Roman"/>
          <w:b/>
          <w:sz w:val="24"/>
          <w:szCs w:val="24"/>
          <w:lang w:val="ro-RO" w:eastAsia="ru-RU"/>
        </w:rPr>
        <w:t xml:space="preserve">  PROIECT:            </w:t>
      </w:r>
    </w:p>
    <w:p w14:paraId="0571EE0C" w14:textId="77777777" w:rsidR="003E60FE" w:rsidRDefault="003E60FE" w:rsidP="003E60FE">
      <w:pPr>
        <w:spacing w:after="0"/>
        <w:ind w:left="7938" w:hanging="7938"/>
        <w:rPr>
          <w:rFonts w:eastAsia="Times New Roman" w:cs="Times New Roman"/>
          <w:b/>
          <w:sz w:val="24"/>
          <w:szCs w:val="24"/>
          <w:lang w:val="ro-RO" w:eastAsia="ru-RU"/>
        </w:rPr>
      </w:pPr>
    </w:p>
    <w:p w14:paraId="7EC605A4" w14:textId="77777777" w:rsidR="003E60FE" w:rsidRDefault="003E60FE" w:rsidP="003E60FE">
      <w:pPr>
        <w:spacing w:after="0"/>
        <w:ind w:left="7938" w:hanging="7938"/>
        <w:rPr>
          <w:rFonts w:eastAsia="Times New Roman" w:cs="Times New Roman"/>
          <w:bCs/>
          <w:sz w:val="24"/>
          <w:szCs w:val="24"/>
          <w:lang w:val="ro-RO" w:eastAsia="ru-RU"/>
        </w:rPr>
      </w:pPr>
      <w:r w:rsidRPr="003E60FE">
        <w:rPr>
          <w:rFonts w:eastAsia="Times New Roman" w:cs="Times New Roman"/>
          <w:bCs/>
          <w:sz w:val="24"/>
          <w:szCs w:val="24"/>
          <w:lang w:val="ro-RO" w:eastAsia="ru-RU"/>
        </w:rPr>
        <w:t xml:space="preserve">                                                               DECIZIE</w:t>
      </w:r>
      <w:r>
        <w:rPr>
          <w:rFonts w:eastAsia="Times New Roman" w:cs="Times New Roman"/>
          <w:bCs/>
          <w:sz w:val="24"/>
          <w:szCs w:val="24"/>
          <w:lang w:val="ro-RO" w:eastAsia="ru-RU"/>
        </w:rPr>
        <w:t xml:space="preserve"> nr.9/11</w:t>
      </w:r>
    </w:p>
    <w:p w14:paraId="0DD36921" w14:textId="31A59D54" w:rsidR="003E60FE" w:rsidRPr="003E60FE" w:rsidRDefault="003E60FE" w:rsidP="003E60FE">
      <w:pPr>
        <w:spacing w:after="0"/>
        <w:ind w:left="7938" w:hanging="7938"/>
        <w:rPr>
          <w:rFonts w:eastAsia="Times New Roman" w:cs="Times New Roman"/>
          <w:bCs/>
          <w:sz w:val="24"/>
          <w:szCs w:val="24"/>
          <w:lang w:val="ro-RO" w:eastAsia="ru-RU"/>
        </w:rPr>
      </w:pPr>
      <w:r>
        <w:rPr>
          <w:rFonts w:eastAsia="Times New Roman" w:cs="Times New Roman"/>
          <w:bCs/>
          <w:sz w:val="24"/>
          <w:szCs w:val="24"/>
          <w:lang w:val="ro-RO" w:eastAsia="ru-RU"/>
        </w:rPr>
        <w:t xml:space="preserve">                                                       </w:t>
      </w:r>
      <w:r w:rsidR="0087089A">
        <w:rPr>
          <w:rFonts w:eastAsia="Times New Roman" w:cs="Times New Roman"/>
          <w:bCs/>
          <w:sz w:val="24"/>
          <w:szCs w:val="24"/>
          <w:lang w:val="ro-RO" w:eastAsia="ru-RU"/>
        </w:rPr>
        <w:t xml:space="preserve">  </w:t>
      </w:r>
      <w:r>
        <w:rPr>
          <w:rFonts w:eastAsia="Times New Roman" w:cs="Times New Roman"/>
          <w:bCs/>
          <w:sz w:val="24"/>
          <w:szCs w:val="24"/>
          <w:lang w:val="ro-RO" w:eastAsia="ru-RU"/>
        </w:rPr>
        <w:t xml:space="preserve">  din ______________</w:t>
      </w:r>
    </w:p>
    <w:p w14:paraId="0274D6E8" w14:textId="77777777" w:rsidR="003E60FE" w:rsidRPr="003E60FE" w:rsidRDefault="003E60FE" w:rsidP="003E60FE">
      <w:pPr>
        <w:spacing w:after="0"/>
        <w:rPr>
          <w:rFonts w:eastAsia="Times New Roman" w:cs="Times New Roman"/>
          <w:bCs/>
          <w:sz w:val="24"/>
          <w:szCs w:val="24"/>
          <w:lang w:val="ro-RO" w:eastAsia="ru-RU"/>
        </w:rPr>
      </w:pPr>
    </w:p>
    <w:p w14:paraId="5765336F" w14:textId="77777777" w:rsidR="003E60FE" w:rsidRPr="003E60FE" w:rsidRDefault="003E60FE" w:rsidP="003E60FE">
      <w:pPr>
        <w:spacing w:after="0"/>
        <w:jc w:val="right"/>
        <w:rPr>
          <w:rFonts w:eastAsia="Times New Roman" w:cs="Times New Roman"/>
          <w:bCs/>
          <w:sz w:val="24"/>
          <w:szCs w:val="24"/>
          <w:lang w:val="ro-RO" w:eastAsia="ru-RU"/>
        </w:rPr>
      </w:pPr>
    </w:p>
    <w:p w14:paraId="60730928" w14:textId="77777777" w:rsidR="003E60FE" w:rsidRPr="003E60FE" w:rsidRDefault="003E60FE" w:rsidP="003E60FE">
      <w:pPr>
        <w:spacing w:after="0"/>
        <w:rPr>
          <w:rFonts w:eastAsia="Times New Roman" w:cs="Times New Roman"/>
          <w:bCs/>
          <w:sz w:val="24"/>
          <w:szCs w:val="24"/>
          <w:lang w:val="ro-RO" w:eastAsia="ru-RU"/>
        </w:rPr>
      </w:pPr>
      <w:r w:rsidRPr="003E60FE">
        <w:rPr>
          <w:rFonts w:eastAsia="Times New Roman" w:cs="Times New Roman"/>
          <w:bCs/>
          <w:sz w:val="24"/>
          <w:szCs w:val="24"/>
          <w:lang w:val="ro-RO" w:eastAsia="ru-RU"/>
        </w:rPr>
        <w:t xml:space="preserve">Cu privire la aprobarea rezultatelor inventarierii  </w:t>
      </w:r>
    </w:p>
    <w:p w14:paraId="38334096" w14:textId="77777777" w:rsidR="003E60FE" w:rsidRPr="003E60FE" w:rsidRDefault="003E60FE" w:rsidP="003E60FE">
      <w:pPr>
        <w:spacing w:after="0"/>
        <w:rPr>
          <w:rFonts w:eastAsia="Times New Roman" w:cs="Times New Roman"/>
          <w:bCs/>
          <w:sz w:val="24"/>
          <w:szCs w:val="24"/>
          <w:lang w:val="ro-RO" w:eastAsia="ru-RU"/>
        </w:rPr>
      </w:pPr>
      <w:r w:rsidRPr="003E60FE">
        <w:rPr>
          <w:rFonts w:eastAsia="Times New Roman" w:cs="Times New Roman"/>
          <w:bCs/>
          <w:sz w:val="24"/>
          <w:szCs w:val="24"/>
          <w:lang w:val="ro-RO" w:eastAsia="ru-RU"/>
        </w:rPr>
        <w:t xml:space="preserve">bunurilor materiale și a mijloacelor fixe pe </w:t>
      </w:r>
    </w:p>
    <w:p w14:paraId="21419A67" w14:textId="77777777" w:rsidR="003E60FE" w:rsidRPr="003E60FE" w:rsidRDefault="003E60FE" w:rsidP="003E60FE">
      <w:pPr>
        <w:spacing w:after="0"/>
        <w:rPr>
          <w:rFonts w:eastAsia="Times New Roman" w:cs="Times New Roman"/>
          <w:bCs/>
          <w:sz w:val="24"/>
          <w:szCs w:val="24"/>
          <w:lang w:val="ro-RO" w:eastAsia="ru-RU"/>
        </w:rPr>
      </w:pPr>
      <w:r w:rsidRPr="003E60FE">
        <w:rPr>
          <w:rFonts w:eastAsia="Times New Roman" w:cs="Times New Roman"/>
          <w:bCs/>
          <w:sz w:val="24"/>
          <w:szCs w:val="24"/>
          <w:lang w:val="ro-RO" w:eastAsia="ru-RU"/>
        </w:rPr>
        <w:t>primăria Doroțcaia</w:t>
      </w:r>
    </w:p>
    <w:p w14:paraId="6CCD2813" w14:textId="77777777" w:rsidR="003E60FE" w:rsidRPr="003E60FE" w:rsidRDefault="003E60FE" w:rsidP="003E60FE">
      <w:pPr>
        <w:spacing w:after="0"/>
        <w:jc w:val="center"/>
        <w:rPr>
          <w:rFonts w:eastAsia="Times New Roman" w:cs="Times New Roman"/>
          <w:bCs/>
          <w:sz w:val="24"/>
          <w:szCs w:val="24"/>
          <w:lang w:val="ro-RO" w:eastAsia="ru-RU"/>
        </w:rPr>
      </w:pPr>
    </w:p>
    <w:p w14:paraId="158745C2" w14:textId="77777777" w:rsidR="003E60FE" w:rsidRDefault="003E60FE" w:rsidP="003E60FE">
      <w:pPr>
        <w:spacing w:after="0"/>
        <w:jc w:val="both"/>
        <w:rPr>
          <w:rFonts w:eastAsia="Times New Roman" w:cs="Times New Roman"/>
          <w:b/>
          <w:sz w:val="24"/>
          <w:szCs w:val="24"/>
          <w:lang w:val="ro-RO" w:eastAsia="ru-RU"/>
        </w:rPr>
      </w:pPr>
    </w:p>
    <w:p w14:paraId="7BAEB2E6" w14:textId="018DD492" w:rsidR="003E60FE" w:rsidRPr="0087089A" w:rsidRDefault="0087089A" w:rsidP="0087089A">
      <w:pPr>
        <w:spacing w:after="0"/>
        <w:jc w:val="both"/>
        <w:rPr>
          <w:rFonts w:eastAsiaTheme="minorEastAsia"/>
          <w:bCs/>
          <w:sz w:val="24"/>
          <w:szCs w:val="24"/>
          <w:lang w:val="ro-RO" w:eastAsia="ru-MD"/>
        </w:rPr>
      </w:pPr>
      <w:r>
        <w:rPr>
          <w:sz w:val="24"/>
          <w:szCs w:val="24"/>
          <w:lang w:val="ro-RO"/>
        </w:rPr>
        <w:t xml:space="preserve">     </w:t>
      </w:r>
      <w:r w:rsidR="003E60FE">
        <w:rPr>
          <w:sz w:val="24"/>
          <w:szCs w:val="24"/>
          <w:lang w:val="ro-RO"/>
        </w:rPr>
        <w:t xml:space="preserve">În temeiul art. 14 ale Legii privind administraţia publică locală nr. 436/2006, Ordinului Ministerul Finanlelor nr. 60 din 29 mai 2012 сu privire lа арrоbаrеа Regulamentului privind inventarierea, Ordinului Ministerului Finanțelor nr. 216 din 20 decembrie 2016 cu privire la aprobarea Planului de conturi contabile în sistemul bugetar și a Normelor metodologice privind evidența contabilă și raportarea financiară în sistemul bugetar, Hotărârea Guvernului nr. 500 din 12.05.1998 privind aprobarea Regulamentului privind casarea bunurilor uzate, raportate la mijloace fixe, Legea cu privire la actele normative nr.100 din 22.12.2017 și examinând informația prezentată de către dna. Bolgari Valentina, economist principal, președintele comisiei de inventariere, Consiliul local Doroțcaia, </w:t>
      </w:r>
      <w:r w:rsidR="003E60FE" w:rsidRPr="0087089A">
        <w:rPr>
          <w:bCs/>
          <w:sz w:val="24"/>
          <w:szCs w:val="24"/>
          <w:lang w:val="ro-RO"/>
        </w:rPr>
        <w:t xml:space="preserve">DECIDE: </w:t>
      </w:r>
    </w:p>
    <w:p w14:paraId="78120D13" w14:textId="77777777" w:rsidR="003E60FE" w:rsidRDefault="003E60FE" w:rsidP="003E60FE">
      <w:pPr>
        <w:spacing w:after="0"/>
        <w:rPr>
          <w:b/>
          <w:sz w:val="24"/>
          <w:szCs w:val="24"/>
          <w:lang w:val="ro-RO"/>
        </w:rPr>
      </w:pPr>
    </w:p>
    <w:p w14:paraId="678C84EA" w14:textId="77777777" w:rsidR="003E60FE" w:rsidRDefault="003E60FE">
      <w:pPr>
        <w:pStyle w:val="af8"/>
        <w:numPr>
          <w:ilvl w:val="0"/>
          <w:numId w:val="28"/>
        </w:numPr>
        <w:ind w:left="426"/>
        <w:jc w:val="both"/>
        <w:rPr>
          <w:sz w:val="24"/>
          <w:szCs w:val="24"/>
        </w:rPr>
      </w:pPr>
      <w:r>
        <w:rPr>
          <w:sz w:val="24"/>
          <w:szCs w:val="24"/>
        </w:rPr>
        <w:t>Se ia act de informația prezentată privind rezultatele inventarierii anuale a bunurilor bunurilor materiale și a mijloacelor fixe proprietate a primăriei Doroțcaia.</w:t>
      </w:r>
    </w:p>
    <w:p w14:paraId="14D3FE52" w14:textId="77777777" w:rsidR="003E60FE" w:rsidRDefault="003E60FE">
      <w:pPr>
        <w:pStyle w:val="af8"/>
        <w:numPr>
          <w:ilvl w:val="0"/>
          <w:numId w:val="28"/>
        </w:numPr>
        <w:spacing w:after="200" w:line="276" w:lineRule="auto"/>
        <w:ind w:left="426"/>
        <w:jc w:val="both"/>
        <w:rPr>
          <w:rFonts w:eastAsiaTheme="minorEastAsia" w:cstheme="minorBidi"/>
          <w:sz w:val="24"/>
          <w:szCs w:val="24"/>
          <w:lang w:eastAsia="ru-MD"/>
        </w:rPr>
      </w:pPr>
      <w:r>
        <w:rPr>
          <w:sz w:val="24"/>
          <w:szCs w:val="24"/>
        </w:rPr>
        <w:t>Se aprobă rezultatele inventarierii bunurilor materiale și a mijloacelor fixe pe primăria Doroțcaia, conform Procesele – verbale a comisiei de inventariere și listele de inventariere a mijlocalor fixe din instituțiile bugetare subordonte primăriei Doroțcaia (Procesele verbale se anexează).</w:t>
      </w:r>
    </w:p>
    <w:p w14:paraId="23D04630" w14:textId="77777777" w:rsidR="003E60FE" w:rsidRDefault="003E60FE">
      <w:pPr>
        <w:pStyle w:val="af8"/>
        <w:numPr>
          <w:ilvl w:val="0"/>
          <w:numId w:val="28"/>
        </w:numPr>
        <w:spacing w:after="200" w:line="276" w:lineRule="auto"/>
        <w:ind w:left="426"/>
        <w:jc w:val="both"/>
        <w:rPr>
          <w:sz w:val="24"/>
          <w:szCs w:val="24"/>
        </w:rPr>
      </w:pPr>
      <w:r>
        <w:rPr>
          <w:sz w:val="24"/>
          <w:szCs w:val="24"/>
        </w:rPr>
        <w:t>Autoritatea executivă și conducătorii instituțiilor din subordine vor asigura administrarea eficientă a bunurilor din gestiune.</w:t>
      </w:r>
    </w:p>
    <w:p w14:paraId="08217456" w14:textId="77777777" w:rsidR="003E60FE" w:rsidRDefault="003E60FE">
      <w:pPr>
        <w:pStyle w:val="af8"/>
        <w:numPr>
          <w:ilvl w:val="0"/>
          <w:numId w:val="28"/>
        </w:numPr>
        <w:spacing w:after="200" w:line="276" w:lineRule="auto"/>
        <w:ind w:left="426"/>
        <w:jc w:val="both"/>
        <w:rPr>
          <w:sz w:val="24"/>
          <w:szCs w:val="24"/>
        </w:rPr>
      </w:pPr>
      <w:r>
        <w:rPr>
          <w:sz w:val="24"/>
          <w:szCs w:val="24"/>
        </w:rPr>
        <w:t>Controlul executării prezentei decizii se pune în sarcina primarului s.Doroțcaia, dl. Valeriu Berzan</w:t>
      </w:r>
    </w:p>
    <w:p w14:paraId="0678B301" w14:textId="77777777" w:rsidR="003E60FE" w:rsidRDefault="003E60FE">
      <w:pPr>
        <w:pStyle w:val="af8"/>
        <w:numPr>
          <w:ilvl w:val="0"/>
          <w:numId w:val="28"/>
        </w:numPr>
        <w:spacing w:after="200" w:line="276" w:lineRule="auto"/>
        <w:ind w:left="426"/>
        <w:jc w:val="both"/>
        <w:rPr>
          <w:sz w:val="24"/>
          <w:szCs w:val="24"/>
        </w:rPr>
      </w:pPr>
      <w:r>
        <w:rPr>
          <w:sz w:val="24"/>
          <w:szCs w:val="24"/>
        </w:rPr>
        <w:t>Prezenta decizie intră în vigoare din momentul publicării în Registrul de Stat al Actelor Locale.</w:t>
      </w:r>
    </w:p>
    <w:p w14:paraId="5F77E3D6" w14:textId="77777777" w:rsidR="003E60FE" w:rsidRDefault="003E60FE" w:rsidP="003E60FE">
      <w:pPr>
        <w:pStyle w:val="af8"/>
        <w:ind w:left="426"/>
        <w:jc w:val="both"/>
        <w:rPr>
          <w:sz w:val="24"/>
          <w:szCs w:val="24"/>
        </w:rPr>
      </w:pPr>
    </w:p>
    <w:p w14:paraId="156C649B" w14:textId="77777777" w:rsidR="003E60FE" w:rsidRDefault="003E60FE" w:rsidP="003E60FE">
      <w:pPr>
        <w:jc w:val="center"/>
        <w:rPr>
          <w:sz w:val="24"/>
          <w:szCs w:val="24"/>
          <w:lang w:val="ro-RO"/>
        </w:rPr>
      </w:pPr>
    </w:p>
    <w:p w14:paraId="7A5C5C4E" w14:textId="2DBB7805" w:rsidR="003E60FE" w:rsidRDefault="003E60FE" w:rsidP="0087089A">
      <w:pPr>
        <w:rPr>
          <w:sz w:val="24"/>
          <w:szCs w:val="24"/>
          <w:lang w:val="ro-RO"/>
        </w:rPr>
      </w:pPr>
      <w:r>
        <w:rPr>
          <w:sz w:val="24"/>
          <w:szCs w:val="24"/>
          <w:lang w:val="ro-RO"/>
        </w:rPr>
        <w:t xml:space="preserve">Secretarul Consiliului local                          </w:t>
      </w:r>
      <w:r w:rsidR="0087089A">
        <w:rPr>
          <w:sz w:val="24"/>
          <w:szCs w:val="24"/>
          <w:lang w:val="ro-RO"/>
        </w:rPr>
        <w:t xml:space="preserve">                                      </w:t>
      </w:r>
      <w:r>
        <w:rPr>
          <w:sz w:val="24"/>
          <w:szCs w:val="24"/>
          <w:lang w:val="ro-RO"/>
        </w:rPr>
        <w:t>Diordiev</w:t>
      </w:r>
      <w:r w:rsidR="0087089A">
        <w:rPr>
          <w:sz w:val="24"/>
          <w:szCs w:val="24"/>
          <w:lang w:val="ro-RO"/>
        </w:rPr>
        <w:t xml:space="preserve"> Nina</w:t>
      </w:r>
    </w:p>
    <w:p w14:paraId="39C38A65" w14:textId="77777777" w:rsidR="0087089A" w:rsidRDefault="0087089A" w:rsidP="0087089A">
      <w:pPr>
        <w:rPr>
          <w:sz w:val="24"/>
          <w:szCs w:val="24"/>
          <w:lang w:val="ro-RO"/>
        </w:rPr>
      </w:pPr>
    </w:p>
    <w:p w14:paraId="4A5C2AB9" w14:textId="59C1D739" w:rsidR="0087089A" w:rsidRDefault="0087089A" w:rsidP="0087089A">
      <w:pPr>
        <w:spacing w:after="0"/>
        <w:rPr>
          <w:sz w:val="24"/>
          <w:szCs w:val="24"/>
          <w:lang w:val="ro-RO"/>
        </w:rPr>
      </w:pPr>
      <w:r>
        <w:rPr>
          <w:sz w:val="24"/>
          <w:szCs w:val="24"/>
          <w:lang w:val="ro-RO"/>
        </w:rPr>
        <w:t>Coordonat:</w:t>
      </w:r>
    </w:p>
    <w:p w14:paraId="1E3B7D8F" w14:textId="5BCED4D9" w:rsidR="0087089A" w:rsidRDefault="0087089A" w:rsidP="0087089A">
      <w:pPr>
        <w:spacing w:after="0"/>
        <w:rPr>
          <w:sz w:val="24"/>
          <w:szCs w:val="24"/>
          <w:lang w:val="ro-RO"/>
        </w:rPr>
      </w:pPr>
      <w:r>
        <w:rPr>
          <w:sz w:val="24"/>
          <w:szCs w:val="24"/>
          <w:lang w:val="ro-RO"/>
        </w:rPr>
        <w:t>Economist principal                                                                           Bolgari Valentina</w:t>
      </w:r>
    </w:p>
    <w:p w14:paraId="444E1FE9" w14:textId="77777777" w:rsidR="003E60FE" w:rsidRDefault="003E60FE" w:rsidP="0087089A">
      <w:pPr>
        <w:spacing w:after="0"/>
        <w:jc w:val="both"/>
        <w:rPr>
          <w:sz w:val="24"/>
          <w:szCs w:val="24"/>
          <w:lang w:val="ro-RO"/>
        </w:rPr>
      </w:pPr>
    </w:p>
    <w:p w14:paraId="042B05FD" w14:textId="77777777" w:rsidR="003E60FE" w:rsidRDefault="003E60FE" w:rsidP="003E60FE">
      <w:pPr>
        <w:jc w:val="both"/>
        <w:rPr>
          <w:sz w:val="24"/>
          <w:szCs w:val="24"/>
          <w:lang w:val="ro-RO"/>
        </w:rPr>
      </w:pPr>
    </w:p>
    <w:p w14:paraId="0191744F" w14:textId="77777777" w:rsidR="003E60FE" w:rsidRDefault="003E60FE" w:rsidP="003E60FE">
      <w:pPr>
        <w:jc w:val="both"/>
        <w:rPr>
          <w:sz w:val="24"/>
          <w:szCs w:val="24"/>
          <w:lang w:val="ro-RO"/>
        </w:rPr>
      </w:pPr>
    </w:p>
    <w:p w14:paraId="4427B36C" w14:textId="77777777" w:rsidR="003E60FE" w:rsidRDefault="003E60FE" w:rsidP="003E60FE">
      <w:pPr>
        <w:jc w:val="both"/>
        <w:rPr>
          <w:sz w:val="24"/>
          <w:szCs w:val="24"/>
          <w:lang w:val="ro-RO"/>
        </w:rPr>
      </w:pPr>
    </w:p>
    <w:p w14:paraId="421AFCF8" w14:textId="77777777" w:rsidR="003E60FE" w:rsidRDefault="003E60FE" w:rsidP="003E60FE">
      <w:pPr>
        <w:jc w:val="both"/>
        <w:rPr>
          <w:sz w:val="24"/>
          <w:szCs w:val="24"/>
          <w:lang w:val="ro-RO"/>
        </w:rPr>
      </w:pPr>
    </w:p>
    <w:p w14:paraId="20678705" w14:textId="77777777" w:rsidR="003E60FE" w:rsidRDefault="003E60FE" w:rsidP="003E60FE">
      <w:pPr>
        <w:jc w:val="both"/>
        <w:rPr>
          <w:sz w:val="24"/>
          <w:szCs w:val="24"/>
          <w:lang w:val="ro-RO"/>
        </w:rPr>
      </w:pPr>
    </w:p>
    <w:p w14:paraId="3EB384E3" w14:textId="77777777" w:rsidR="003E60FE" w:rsidRDefault="003E60FE" w:rsidP="003E60FE">
      <w:pPr>
        <w:jc w:val="both"/>
        <w:rPr>
          <w:sz w:val="24"/>
          <w:szCs w:val="24"/>
          <w:lang w:val="ro-RO"/>
        </w:rPr>
      </w:pPr>
    </w:p>
    <w:p w14:paraId="07FDC98A" w14:textId="77777777" w:rsidR="003E60FE" w:rsidRPr="0087089A" w:rsidRDefault="003E60FE" w:rsidP="003E60FE">
      <w:pPr>
        <w:jc w:val="both"/>
        <w:rPr>
          <w:sz w:val="24"/>
          <w:szCs w:val="24"/>
          <w:lang w:val="ro-RO"/>
        </w:rPr>
      </w:pPr>
    </w:p>
    <w:p w14:paraId="2E297B24" w14:textId="77777777" w:rsidR="003E60FE" w:rsidRPr="0087089A" w:rsidRDefault="003E60FE" w:rsidP="003E60FE">
      <w:pPr>
        <w:tabs>
          <w:tab w:val="left" w:pos="884"/>
          <w:tab w:val="left" w:pos="1196"/>
        </w:tabs>
        <w:spacing w:after="0"/>
        <w:jc w:val="center"/>
        <w:rPr>
          <w:b/>
          <w:sz w:val="24"/>
          <w:szCs w:val="24"/>
          <w:lang w:val="ro-RO"/>
        </w:rPr>
      </w:pPr>
      <w:r w:rsidRPr="0087089A">
        <w:rPr>
          <w:b/>
          <w:sz w:val="24"/>
          <w:szCs w:val="24"/>
          <w:lang w:val="ro-RO"/>
        </w:rPr>
        <w:t>Nota informativă la proiectul de decizie</w:t>
      </w:r>
    </w:p>
    <w:p w14:paraId="0865DCEA" w14:textId="77777777" w:rsidR="003E60FE" w:rsidRPr="0087089A" w:rsidRDefault="003E60FE" w:rsidP="003E60FE">
      <w:pPr>
        <w:spacing w:after="0"/>
        <w:jc w:val="center"/>
        <w:rPr>
          <w:b/>
          <w:sz w:val="24"/>
          <w:szCs w:val="24"/>
          <w:lang w:val="ro-RO"/>
        </w:rPr>
      </w:pPr>
      <w:r w:rsidRPr="0087089A">
        <w:rPr>
          <w:b/>
          <w:sz w:val="24"/>
          <w:szCs w:val="24"/>
          <w:lang w:val="ro-RO"/>
        </w:rPr>
        <w:t>”Cu privire la aprobarea rezultatelor inventarierii  bunurilor materiale și a mijloacelor fixe pe primăria Doroțcaia”</w:t>
      </w:r>
    </w:p>
    <w:p w14:paraId="46D89F66" w14:textId="77777777" w:rsidR="003E60FE" w:rsidRPr="0087089A" w:rsidRDefault="003E60FE" w:rsidP="003E60FE">
      <w:pPr>
        <w:tabs>
          <w:tab w:val="left" w:pos="884"/>
          <w:tab w:val="left" w:pos="1196"/>
        </w:tabs>
        <w:spacing w:after="0"/>
        <w:jc w:val="center"/>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3E60FE" w:rsidRPr="00014586" w14:paraId="52105B29"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7F67F434" w14:textId="77777777" w:rsidR="003E60FE" w:rsidRPr="0087089A" w:rsidRDefault="003E60FE">
            <w:pPr>
              <w:numPr>
                <w:ilvl w:val="3"/>
                <w:numId w:val="7"/>
              </w:numPr>
              <w:tabs>
                <w:tab w:val="left" w:pos="284"/>
                <w:tab w:val="left" w:pos="1196"/>
              </w:tabs>
              <w:spacing w:after="0"/>
              <w:ind w:left="0" w:firstLine="0"/>
              <w:jc w:val="both"/>
              <w:rPr>
                <w:b/>
                <w:sz w:val="24"/>
                <w:szCs w:val="24"/>
                <w:lang w:val="ro-RO"/>
              </w:rPr>
            </w:pPr>
            <w:r w:rsidRPr="0087089A">
              <w:rPr>
                <w:b/>
                <w:sz w:val="24"/>
                <w:szCs w:val="24"/>
                <w:lang w:val="ro-RO"/>
              </w:rPr>
              <w:t>Denumirea autorului şi, după caz, a participanţilor la elaborarea proiectului</w:t>
            </w:r>
          </w:p>
        </w:tc>
      </w:tr>
      <w:tr w:rsidR="003E60FE" w:rsidRPr="0087089A" w14:paraId="2C8157AC"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58861FDD" w14:textId="77777777" w:rsidR="003E60FE" w:rsidRPr="0087089A" w:rsidRDefault="003E60FE" w:rsidP="00E51CC2">
            <w:pPr>
              <w:tabs>
                <w:tab w:val="left" w:pos="884"/>
                <w:tab w:val="left" w:pos="1196"/>
              </w:tabs>
              <w:spacing w:after="0"/>
              <w:jc w:val="both"/>
              <w:rPr>
                <w:sz w:val="24"/>
                <w:szCs w:val="24"/>
                <w:lang w:val="ro-RO"/>
              </w:rPr>
            </w:pPr>
            <w:r w:rsidRPr="0087089A">
              <w:rPr>
                <w:sz w:val="24"/>
                <w:szCs w:val="24"/>
                <w:lang w:val="ro-RO"/>
              </w:rPr>
              <w:t xml:space="preserve">     Proiectul de decizie ”Cu privire la aprobarea rezultatelor inventarierii  bunurilor materiale și a mijloacelor fixe pe primăria Doroțcaia, este elaborat de dna. Bolgari Valentina, economist principal, președintele comisiei de inventariere.</w:t>
            </w:r>
          </w:p>
        </w:tc>
      </w:tr>
      <w:tr w:rsidR="003E60FE" w:rsidRPr="00014586" w14:paraId="0B9E3158"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790D3B05" w14:textId="77777777" w:rsidR="003E60FE" w:rsidRPr="0087089A" w:rsidRDefault="003E60FE" w:rsidP="00E51CC2">
            <w:pPr>
              <w:tabs>
                <w:tab w:val="left" w:pos="884"/>
                <w:tab w:val="left" w:pos="1196"/>
              </w:tabs>
              <w:spacing w:after="0"/>
              <w:jc w:val="both"/>
              <w:rPr>
                <w:b/>
                <w:sz w:val="24"/>
                <w:szCs w:val="24"/>
                <w:lang w:val="ro-RO"/>
              </w:rPr>
            </w:pPr>
            <w:r w:rsidRPr="0087089A">
              <w:rPr>
                <w:b/>
                <w:sz w:val="24"/>
                <w:szCs w:val="24"/>
                <w:lang w:val="ro-RO"/>
              </w:rPr>
              <w:t>2. Condiţiile ce au impus elaborarea proiectului de act normativ şi finalităţile urmărite</w:t>
            </w:r>
          </w:p>
        </w:tc>
      </w:tr>
      <w:tr w:rsidR="003E60FE" w:rsidRPr="00014586" w14:paraId="4605BB27"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4ED7C0A1" w14:textId="09DA5010" w:rsidR="003E60FE" w:rsidRPr="0087089A" w:rsidRDefault="0087089A" w:rsidP="00E51CC2">
            <w:pPr>
              <w:tabs>
                <w:tab w:val="left" w:pos="884"/>
                <w:tab w:val="left" w:pos="1196"/>
              </w:tabs>
              <w:spacing w:after="0"/>
              <w:jc w:val="both"/>
              <w:rPr>
                <w:sz w:val="24"/>
                <w:szCs w:val="24"/>
                <w:lang w:val="ro-RO"/>
              </w:rPr>
            </w:pPr>
            <w:r w:rsidRPr="0087089A">
              <w:rPr>
                <w:sz w:val="24"/>
                <w:szCs w:val="24"/>
                <w:lang w:val="ro-RO"/>
              </w:rPr>
              <w:t xml:space="preserve">     </w:t>
            </w:r>
            <w:r w:rsidR="003E60FE" w:rsidRPr="0087089A">
              <w:rPr>
                <w:sz w:val="24"/>
                <w:szCs w:val="24"/>
                <w:lang w:val="ro-RO"/>
              </w:rPr>
              <w:t>Proiectul de decizie este elaborat în temeiul art. 14 ale Legii privind administraţia publică locală nr. 436/2006, Ordinului Ministerul Finanlelor nr. 60 din 29 mai 2012 сu privire lа арrоbаrеа Regulamentului privind inventarierea, Ordinului Ministerului Finanțelor nr. 216 din 20 decembrie 2016 cu privire la aprobarea Planului de conturi contabile în sistemul bugetar și a Normelor metodologice privind evidența contabilă și raportarea financiară în sistemul bugetar, Legea nr. 287/2017 contabilității și raportării financiare și Legea cu privire la actele normative nr.100 din 22.12.2017.</w:t>
            </w:r>
          </w:p>
        </w:tc>
      </w:tr>
      <w:tr w:rsidR="003E60FE" w:rsidRPr="00014586" w14:paraId="7096699F"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64E998C3" w14:textId="77777777" w:rsidR="003E60FE" w:rsidRPr="0087089A" w:rsidRDefault="003E60FE" w:rsidP="00E51CC2">
            <w:pPr>
              <w:tabs>
                <w:tab w:val="left" w:pos="884"/>
                <w:tab w:val="left" w:pos="1196"/>
              </w:tabs>
              <w:spacing w:after="0"/>
              <w:jc w:val="both"/>
              <w:rPr>
                <w:b/>
                <w:sz w:val="24"/>
                <w:szCs w:val="24"/>
                <w:lang w:val="ro-RO"/>
              </w:rPr>
            </w:pPr>
            <w:r w:rsidRPr="0087089A">
              <w:rPr>
                <w:b/>
                <w:sz w:val="24"/>
                <w:szCs w:val="24"/>
                <w:lang w:val="ro-RO"/>
              </w:rPr>
              <w:t>3. Principalele prevederi ale proiectului şi evidenţierea elementelor noi</w:t>
            </w:r>
          </w:p>
        </w:tc>
      </w:tr>
      <w:tr w:rsidR="003E60FE" w:rsidRPr="00014586" w14:paraId="36627A69"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555EF178" w14:textId="77777777" w:rsidR="003E60FE" w:rsidRPr="0087089A" w:rsidRDefault="003E60FE">
            <w:pPr>
              <w:pStyle w:val="af8"/>
              <w:numPr>
                <w:ilvl w:val="0"/>
                <w:numId w:val="27"/>
              </w:numPr>
              <w:spacing w:line="276" w:lineRule="auto"/>
              <w:jc w:val="both"/>
              <w:rPr>
                <w:b/>
                <w:sz w:val="24"/>
                <w:szCs w:val="24"/>
              </w:rPr>
            </w:pPr>
            <w:r w:rsidRPr="0087089A">
              <w:rPr>
                <w:sz w:val="24"/>
                <w:szCs w:val="24"/>
              </w:rPr>
              <w:t xml:space="preserve">Proiectul de decizie </w:t>
            </w:r>
            <w:r w:rsidRPr="0087089A">
              <w:rPr>
                <w:b/>
                <w:sz w:val="24"/>
                <w:szCs w:val="24"/>
              </w:rPr>
              <w:t>”Cu privire la aprobarea rezultatelor inventarierii bunurilor materiale și a mijloacelor fixe pe primăria Doroțcaia”</w:t>
            </w:r>
            <w:r w:rsidRPr="0087089A">
              <w:rPr>
                <w:sz w:val="24"/>
                <w:szCs w:val="24"/>
              </w:rPr>
              <w:t>, prevede aprobarea rezultatelor inventarierii bunurilor materiale și a mijloacelor fixe pe primăria Doroțcaia, conform Proceselor – verbale despre rezultatele inventarierii pentru instituțiile subordonate primăriei Doroțcaia (Procesele verbale se anexează), Lista de inventariere a activelor în curs de execuție; Proces-verbal nr. 1 de inventariere a numerarului și documentelor bănești; Lista de inventariere a formularelor tipizate cu regim special; Lista de inventariere a creanțelor și datoriilor.</w:t>
            </w:r>
          </w:p>
        </w:tc>
      </w:tr>
      <w:tr w:rsidR="003E60FE" w:rsidRPr="0087089A" w14:paraId="1F95260A"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7AFEE49C" w14:textId="77777777" w:rsidR="003E60FE" w:rsidRPr="0087089A" w:rsidRDefault="003E60FE" w:rsidP="00E51CC2">
            <w:pPr>
              <w:tabs>
                <w:tab w:val="left" w:pos="884"/>
                <w:tab w:val="left" w:pos="1196"/>
              </w:tabs>
              <w:spacing w:after="0"/>
              <w:jc w:val="both"/>
              <w:rPr>
                <w:b/>
                <w:sz w:val="24"/>
                <w:szCs w:val="24"/>
                <w:lang w:val="ro-RO"/>
              </w:rPr>
            </w:pPr>
            <w:r w:rsidRPr="0087089A">
              <w:rPr>
                <w:b/>
                <w:sz w:val="24"/>
                <w:szCs w:val="24"/>
                <w:lang w:val="ro-RO"/>
              </w:rPr>
              <w:t>4. Fundamentarea economico-financiară</w:t>
            </w:r>
          </w:p>
        </w:tc>
      </w:tr>
      <w:tr w:rsidR="003E60FE" w:rsidRPr="00014586" w14:paraId="52B16A44"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37E120BB" w14:textId="77777777" w:rsidR="003E60FE" w:rsidRPr="0087089A" w:rsidRDefault="003E60FE" w:rsidP="00E51CC2">
            <w:pPr>
              <w:pStyle w:val="ae"/>
              <w:spacing w:line="276" w:lineRule="auto"/>
              <w:ind w:left="567" w:firstLine="0"/>
              <w:rPr>
                <w:lang w:val="ro-RO" w:eastAsia="en-US"/>
              </w:rPr>
            </w:pPr>
            <w:r w:rsidRPr="0087089A">
              <w:rPr>
                <w:lang w:val="ro-RO" w:eastAsia="en-US"/>
              </w:rPr>
              <w:t>Implimentarea proiectul nu prevede cheltuieli suplimentare.</w:t>
            </w:r>
          </w:p>
        </w:tc>
      </w:tr>
      <w:tr w:rsidR="003E60FE" w:rsidRPr="00014586" w14:paraId="605056B6"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7B46A5B7" w14:textId="77777777" w:rsidR="003E60FE" w:rsidRPr="0087089A" w:rsidRDefault="003E60FE" w:rsidP="00E51CC2">
            <w:pPr>
              <w:tabs>
                <w:tab w:val="left" w:pos="884"/>
                <w:tab w:val="left" w:pos="1196"/>
              </w:tabs>
              <w:spacing w:after="0"/>
              <w:jc w:val="both"/>
              <w:rPr>
                <w:b/>
                <w:sz w:val="24"/>
                <w:szCs w:val="24"/>
                <w:lang w:val="ro-RO" w:eastAsia="ru-MD"/>
              </w:rPr>
            </w:pPr>
            <w:r w:rsidRPr="0087089A">
              <w:rPr>
                <w:b/>
                <w:sz w:val="24"/>
                <w:szCs w:val="24"/>
                <w:lang w:val="ro-RO"/>
              </w:rPr>
              <w:t>6. Modul de încorporare a actului în cadrul normativ în vigoare</w:t>
            </w:r>
          </w:p>
        </w:tc>
      </w:tr>
      <w:tr w:rsidR="003E60FE" w:rsidRPr="00014586" w14:paraId="0B1A9630"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051B806D" w14:textId="77777777" w:rsidR="003E60FE" w:rsidRPr="0087089A" w:rsidRDefault="003E60FE" w:rsidP="00E51CC2">
            <w:pPr>
              <w:tabs>
                <w:tab w:val="left" w:pos="884"/>
                <w:tab w:val="left" w:pos="1196"/>
              </w:tabs>
              <w:spacing w:after="0"/>
              <w:jc w:val="both"/>
              <w:rPr>
                <w:sz w:val="24"/>
                <w:szCs w:val="24"/>
                <w:lang w:val="ro-RO"/>
              </w:rPr>
            </w:pPr>
            <w:r w:rsidRPr="0087089A">
              <w:rPr>
                <w:sz w:val="24"/>
                <w:szCs w:val="24"/>
                <w:lang w:val="ro-RO"/>
              </w:rPr>
              <w:t>Proiectul de decizie se încorporează în sistemul actelor normative in vigoare.</w:t>
            </w:r>
          </w:p>
        </w:tc>
      </w:tr>
      <w:tr w:rsidR="003E60FE" w:rsidRPr="00014586" w14:paraId="2B2C96A9"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160078F2" w14:textId="77777777" w:rsidR="003E60FE" w:rsidRPr="0087089A" w:rsidRDefault="003E60FE" w:rsidP="00E51CC2">
            <w:pPr>
              <w:tabs>
                <w:tab w:val="left" w:pos="884"/>
                <w:tab w:val="left" w:pos="1196"/>
              </w:tabs>
              <w:spacing w:after="0"/>
              <w:jc w:val="both"/>
              <w:rPr>
                <w:b/>
                <w:sz w:val="24"/>
                <w:szCs w:val="24"/>
                <w:lang w:val="ro-RO"/>
              </w:rPr>
            </w:pPr>
            <w:r w:rsidRPr="0087089A">
              <w:rPr>
                <w:b/>
                <w:sz w:val="24"/>
                <w:szCs w:val="24"/>
                <w:lang w:val="ro-RO"/>
              </w:rPr>
              <w:t>7. Avizarea şi consultarea publică a proiectului</w:t>
            </w:r>
          </w:p>
        </w:tc>
      </w:tr>
      <w:tr w:rsidR="003E60FE" w:rsidRPr="00014586" w14:paraId="59F815C8"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689C9474" w14:textId="77777777" w:rsidR="003E60FE" w:rsidRPr="0087089A" w:rsidRDefault="003E60FE" w:rsidP="00E51CC2">
            <w:pPr>
              <w:tabs>
                <w:tab w:val="left" w:pos="884"/>
                <w:tab w:val="left" w:pos="1196"/>
              </w:tabs>
              <w:spacing w:after="0"/>
              <w:jc w:val="both"/>
              <w:rPr>
                <w:sz w:val="24"/>
                <w:szCs w:val="24"/>
                <w:lang w:val="ro-RO"/>
              </w:rPr>
            </w:pPr>
            <w:r w:rsidRPr="0087089A">
              <w:rPr>
                <w:rFonts w:eastAsia="Times New Roman" w:cs="Times New Roman"/>
                <w:sz w:val="24"/>
                <w:szCs w:val="24"/>
                <w:lang w:val="ro-RO" w:eastAsia="ar-SA"/>
              </w:rPr>
              <w:t xml:space="preserve">Proiectul va fi supus consultării publice, conform art.32 din Legea nr.100 din 22 decembrie 2017 cu privire la actele normative, fiind plasat pe pagina Web, al primăriei Doroțcaia, </w:t>
            </w:r>
            <w:hyperlink r:id="rId13" w:history="1">
              <w:r w:rsidRPr="0087089A">
                <w:rPr>
                  <w:rStyle w:val="a3"/>
                  <w:rFonts w:eastAsia="Times New Roman" w:cs="Times New Roman"/>
                  <w:sz w:val="24"/>
                  <w:szCs w:val="24"/>
                  <w:lang w:val="ro-RO" w:eastAsia="ar-SA"/>
                </w:rPr>
                <w:t>www.primariadorotcaia.md</w:t>
              </w:r>
            </w:hyperlink>
            <w:r w:rsidRPr="0087089A">
              <w:rPr>
                <w:rFonts w:eastAsia="Times New Roman" w:cs="Times New Roman"/>
                <w:color w:val="0563C1"/>
                <w:sz w:val="24"/>
                <w:szCs w:val="24"/>
                <w:u w:val="single"/>
                <w:lang w:val="ro-RO" w:eastAsia="ar-SA"/>
              </w:rPr>
              <w:t xml:space="preserve"> </w:t>
            </w:r>
          </w:p>
        </w:tc>
      </w:tr>
      <w:tr w:rsidR="003E60FE" w:rsidRPr="0087089A" w14:paraId="4ED83621"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1D688C39" w14:textId="77777777" w:rsidR="003E60FE" w:rsidRPr="0087089A" w:rsidRDefault="003E60FE" w:rsidP="00E51CC2">
            <w:pPr>
              <w:suppressAutoHyphens/>
              <w:spacing w:before="100" w:beforeAutospacing="1" w:after="100" w:afterAutospacing="1"/>
              <w:jc w:val="both"/>
              <w:rPr>
                <w:rFonts w:eastAsia="Times New Roman" w:cs="Times New Roman"/>
                <w:b/>
                <w:sz w:val="24"/>
                <w:szCs w:val="24"/>
                <w:lang w:val="ro-RO" w:eastAsia="ar-SA"/>
              </w:rPr>
            </w:pPr>
            <w:r w:rsidRPr="0087089A">
              <w:rPr>
                <w:rFonts w:eastAsia="Times New Roman" w:cs="Times New Roman"/>
                <w:b/>
                <w:sz w:val="24"/>
                <w:szCs w:val="24"/>
                <w:lang w:val="ro-RO" w:eastAsia="ar-SA"/>
              </w:rPr>
              <w:t>7. Constatările expertizei anticorupţi</w:t>
            </w:r>
          </w:p>
        </w:tc>
      </w:tr>
      <w:tr w:rsidR="003E60FE" w:rsidRPr="00014586" w14:paraId="697F17FE"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57A17E82" w14:textId="77777777" w:rsidR="003E60FE" w:rsidRPr="0087089A" w:rsidRDefault="003E60FE" w:rsidP="00E51CC2">
            <w:pPr>
              <w:suppressAutoHyphens/>
              <w:spacing w:before="100" w:beforeAutospacing="1" w:after="100" w:afterAutospacing="1"/>
              <w:jc w:val="both"/>
              <w:rPr>
                <w:rFonts w:eastAsia="Times New Roman" w:cs="Times New Roman"/>
                <w:sz w:val="24"/>
                <w:szCs w:val="24"/>
                <w:lang w:val="ro-RO" w:eastAsia="ar-SA"/>
              </w:rPr>
            </w:pPr>
            <w:r w:rsidRPr="0087089A">
              <w:rPr>
                <w:rFonts w:eastAsia="Times New Roman" w:cs="Times New Roman"/>
                <w:sz w:val="24"/>
                <w:szCs w:val="24"/>
                <w:lang w:val="ro-RO" w:eastAsia="ar-SA"/>
              </w:rPr>
              <w:t>Nu este necesară expertiza anticorupție</w:t>
            </w:r>
          </w:p>
        </w:tc>
      </w:tr>
      <w:tr w:rsidR="003E60FE" w:rsidRPr="0087089A" w14:paraId="5F0464B4"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4BC85226" w14:textId="77777777" w:rsidR="003E60FE" w:rsidRPr="0087089A" w:rsidRDefault="003E60FE" w:rsidP="00E51CC2">
            <w:pPr>
              <w:suppressAutoHyphens/>
              <w:spacing w:before="100" w:beforeAutospacing="1" w:after="100" w:afterAutospacing="1"/>
              <w:jc w:val="both"/>
              <w:rPr>
                <w:rFonts w:eastAsia="Times New Roman" w:cs="Times New Roman"/>
                <w:b/>
                <w:sz w:val="24"/>
                <w:szCs w:val="24"/>
                <w:lang w:val="ro-RO" w:eastAsia="ar-SA"/>
              </w:rPr>
            </w:pPr>
            <w:r w:rsidRPr="0087089A">
              <w:rPr>
                <w:rFonts w:eastAsia="Times New Roman" w:cs="Times New Roman"/>
                <w:b/>
                <w:sz w:val="24"/>
                <w:szCs w:val="24"/>
                <w:lang w:val="ro-RO" w:eastAsia="ar-SA"/>
              </w:rPr>
              <w:t>8. Constatările expertizei juridice</w:t>
            </w:r>
          </w:p>
        </w:tc>
      </w:tr>
      <w:tr w:rsidR="003E60FE" w:rsidRPr="00014586" w14:paraId="57DAC072" w14:textId="77777777" w:rsidTr="00E51CC2">
        <w:tc>
          <w:tcPr>
            <w:tcW w:w="5000" w:type="pct"/>
            <w:tcBorders>
              <w:top w:val="single" w:sz="4" w:space="0" w:color="auto"/>
              <w:left w:val="single" w:sz="4" w:space="0" w:color="auto"/>
              <w:bottom w:val="single" w:sz="4" w:space="0" w:color="auto"/>
              <w:right w:val="single" w:sz="4" w:space="0" w:color="auto"/>
            </w:tcBorders>
            <w:hideMark/>
          </w:tcPr>
          <w:p w14:paraId="4698329E" w14:textId="77777777" w:rsidR="003E60FE" w:rsidRPr="0087089A" w:rsidRDefault="003E60FE" w:rsidP="00E51CC2">
            <w:pPr>
              <w:suppressAutoHyphens/>
              <w:spacing w:before="100" w:beforeAutospacing="1" w:after="100" w:afterAutospacing="1"/>
              <w:jc w:val="both"/>
              <w:rPr>
                <w:rFonts w:eastAsia="Times New Roman" w:cs="Times New Roman"/>
                <w:b/>
                <w:sz w:val="24"/>
                <w:szCs w:val="24"/>
                <w:lang w:val="ro-RO" w:eastAsia="ar-SA"/>
              </w:rPr>
            </w:pPr>
            <w:r w:rsidRPr="0087089A">
              <w:rPr>
                <w:rFonts w:eastAsia="Times New Roman" w:cs="Times New Roman"/>
                <w:sz w:val="24"/>
                <w:szCs w:val="24"/>
                <w:lang w:val="ro-RO" w:eastAsia="ar-SA"/>
              </w:rPr>
              <w:t>Proiectul de decizie se încadrează în normele legislației în vigoare.</w:t>
            </w:r>
          </w:p>
        </w:tc>
      </w:tr>
    </w:tbl>
    <w:p w14:paraId="7E15C893" w14:textId="77777777" w:rsidR="003E60FE" w:rsidRPr="0087089A" w:rsidRDefault="003E60FE" w:rsidP="003E60FE">
      <w:pPr>
        <w:rPr>
          <w:rFonts w:asciiTheme="minorHAnsi" w:eastAsiaTheme="minorEastAsia" w:hAnsiTheme="minorHAnsi"/>
          <w:sz w:val="24"/>
          <w:szCs w:val="24"/>
          <w:lang w:val="ro-RO" w:eastAsia="ru-MD"/>
        </w:rPr>
      </w:pPr>
    </w:p>
    <w:p w14:paraId="24BCB693" w14:textId="77777777" w:rsidR="003E60FE" w:rsidRPr="0087089A" w:rsidRDefault="003E60FE" w:rsidP="003E60FE">
      <w:pPr>
        <w:spacing w:after="0"/>
        <w:jc w:val="center"/>
        <w:rPr>
          <w:rFonts w:eastAsia="Times New Roman" w:cs="Times New Roman"/>
          <w:b/>
          <w:sz w:val="24"/>
          <w:szCs w:val="24"/>
          <w:lang w:val="ro-RO" w:eastAsia="ru-RU"/>
        </w:rPr>
      </w:pPr>
    </w:p>
    <w:p w14:paraId="76B4F2F3" w14:textId="77777777" w:rsidR="003E60FE" w:rsidRPr="0087089A" w:rsidRDefault="003E60FE" w:rsidP="003E60FE">
      <w:pPr>
        <w:spacing w:after="0"/>
        <w:jc w:val="center"/>
        <w:rPr>
          <w:rFonts w:eastAsia="Times New Roman" w:cs="Times New Roman"/>
          <w:b/>
          <w:sz w:val="24"/>
          <w:szCs w:val="24"/>
          <w:lang w:val="ro-RO" w:eastAsia="ru-RU"/>
        </w:rPr>
      </w:pPr>
    </w:p>
    <w:p w14:paraId="16D95468" w14:textId="77777777" w:rsidR="003E60FE" w:rsidRPr="0087089A" w:rsidRDefault="003E60FE" w:rsidP="003E60FE">
      <w:pPr>
        <w:spacing w:after="0"/>
        <w:rPr>
          <w:rFonts w:eastAsia="Times New Roman" w:cs="Times New Roman"/>
          <w:b/>
          <w:sz w:val="24"/>
          <w:szCs w:val="24"/>
          <w:lang w:val="ro-RO" w:eastAsia="ru-RU"/>
        </w:rPr>
      </w:pPr>
    </w:p>
    <w:p w14:paraId="2A87E4A3" w14:textId="77777777" w:rsidR="003E60FE" w:rsidRPr="0087089A" w:rsidRDefault="003E60FE" w:rsidP="003E60FE">
      <w:pPr>
        <w:spacing w:after="0"/>
        <w:rPr>
          <w:rFonts w:eastAsia="Times New Roman" w:cs="Times New Roman"/>
          <w:b/>
          <w:sz w:val="24"/>
          <w:szCs w:val="24"/>
          <w:lang w:val="ro-RO" w:eastAsia="ru-RU"/>
        </w:rPr>
      </w:pPr>
      <w:r w:rsidRPr="0087089A">
        <w:rPr>
          <w:rFonts w:eastAsia="Times New Roman" w:cs="Times New Roman"/>
          <w:b/>
          <w:sz w:val="24"/>
          <w:szCs w:val="24"/>
          <w:lang w:val="ro-RO" w:eastAsia="ru-RU"/>
        </w:rPr>
        <w:t>Economist principal                                                                       Bolgari Valentina</w:t>
      </w:r>
    </w:p>
    <w:p w14:paraId="3A5B064D" w14:textId="77777777" w:rsidR="003E60FE" w:rsidRPr="0087089A" w:rsidRDefault="003E60FE" w:rsidP="003E60FE">
      <w:pPr>
        <w:spacing w:after="0"/>
        <w:rPr>
          <w:rFonts w:eastAsia="Times New Roman" w:cs="Times New Roman"/>
          <w:b/>
          <w:sz w:val="24"/>
          <w:szCs w:val="24"/>
          <w:lang w:val="ro-RO" w:eastAsia="ru-RU"/>
        </w:rPr>
      </w:pPr>
    </w:p>
    <w:p w14:paraId="56D04BCE" w14:textId="77777777" w:rsidR="001B1FFE" w:rsidRDefault="001B1FFE" w:rsidP="001B1FFE">
      <w:pPr>
        <w:jc w:val="both"/>
        <w:rPr>
          <w:rFonts w:eastAsia="Times New Roman" w:cs="Times New Roman"/>
          <w:b/>
          <w:sz w:val="24"/>
          <w:szCs w:val="24"/>
          <w:lang w:val="ro-RO" w:eastAsia="ru-RU"/>
        </w:rPr>
      </w:pPr>
    </w:p>
    <w:p w14:paraId="36CDE71F" w14:textId="3A6EB5C5" w:rsidR="0087089A" w:rsidRDefault="0087089A" w:rsidP="001B1FFE">
      <w:pPr>
        <w:jc w:val="both"/>
        <w:rPr>
          <w:rFonts w:eastAsia="Times New Roman" w:cs="Times New Roman"/>
          <w:b/>
          <w:sz w:val="24"/>
          <w:szCs w:val="24"/>
          <w:lang w:val="ro-RO" w:eastAsia="ru-RU"/>
        </w:rPr>
      </w:pPr>
    </w:p>
    <w:p w14:paraId="70699EC4" w14:textId="77777777" w:rsidR="0087089A" w:rsidRPr="00304066" w:rsidRDefault="0087089A" w:rsidP="001B1FFE">
      <w:pPr>
        <w:jc w:val="both"/>
        <w:rPr>
          <w:rFonts w:asciiTheme="minorHAnsi" w:hAnsiTheme="minorHAnsi"/>
          <w:b/>
          <w:bCs/>
          <w:sz w:val="24"/>
          <w:szCs w:val="24"/>
          <w:lang w:val="ro-MD"/>
        </w:rPr>
      </w:pPr>
    </w:p>
    <w:p w14:paraId="70B58789" w14:textId="0198B701" w:rsidR="007546D9" w:rsidRPr="003125EC" w:rsidRDefault="007546D9" w:rsidP="007546D9">
      <w:pPr>
        <w:rPr>
          <w:b/>
          <w:bCs/>
          <w:sz w:val="24"/>
          <w:szCs w:val="24"/>
          <w:lang w:val="en-US"/>
        </w:rPr>
      </w:pPr>
      <w:r w:rsidRPr="003125EC">
        <w:rPr>
          <w:b/>
          <w:bCs/>
          <w:sz w:val="24"/>
          <w:szCs w:val="24"/>
          <w:lang w:val="en-US"/>
        </w:rPr>
        <w:lastRenderedPageBreak/>
        <w:t xml:space="preserve">                                                                                                                                 PROIECT:</w:t>
      </w:r>
    </w:p>
    <w:p w14:paraId="7F1D7FDD" w14:textId="77777777" w:rsidR="007546D9" w:rsidRPr="00EB6EB9" w:rsidRDefault="007546D9" w:rsidP="007546D9">
      <w:pPr>
        <w:spacing w:after="0"/>
        <w:rPr>
          <w:sz w:val="24"/>
          <w:szCs w:val="24"/>
          <w:lang w:val="en-US"/>
        </w:rPr>
      </w:pPr>
      <w:r w:rsidRPr="00EB6EB9">
        <w:rPr>
          <w:sz w:val="24"/>
          <w:szCs w:val="24"/>
          <w:lang w:val="en-US"/>
        </w:rPr>
        <w:t xml:space="preserve">                                                               DECIZIE nr. 9/12</w:t>
      </w:r>
    </w:p>
    <w:p w14:paraId="29BF2D1C" w14:textId="77777777" w:rsidR="007546D9" w:rsidRPr="00EB6EB9" w:rsidRDefault="007546D9" w:rsidP="007546D9">
      <w:pPr>
        <w:spacing w:after="0"/>
        <w:rPr>
          <w:sz w:val="24"/>
          <w:szCs w:val="24"/>
          <w:lang w:val="en-US"/>
        </w:rPr>
      </w:pPr>
      <w:r w:rsidRPr="00EB6EB9">
        <w:rPr>
          <w:sz w:val="24"/>
          <w:szCs w:val="24"/>
          <w:lang w:val="en-US"/>
        </w:rPr>
        <w:t xml:space="preserve">                                                                din ________</w:t>
      </w:r>
    </w:p>
    <w:p w14:paraId="26324D56" w14:textId="77777777" w:rsidR="007546D9" w:rsidRPr="00EB6EB9" w:rsidRDefault="007546D9" w:rsidP="007546D9">
      <w:pPr>
        <w:jc w:val="center"/>
        <w:rPr>
          <w:sz w:val="24"/>
          <w:szCs w:val="24"/>
          <w:lang w:val="en-US"/>
        </w:rPr>
      </w:pPr>
    </w:p>
    <w:p w14:paraId="72CD9EA0" w14:textId="77777777" w:rsidR="007546D9" w:rsidRPr="00EB6EB9" w:rsidRDefault="007546D9" w:rsidP="007546D9">
      <w:pPr>
        <w:spacing w:after="0"/>
        <w:jc w:val="center"/>
        <w:rPr>
          <w:sz w:val="24"/>
          <w:szCs w:val="24"/>
          <w:lang w:val="ro-RO"/>
        </w:rPr>
      </w:pPr>
      <w:r w:rsidRPr="00EB6EB9">
        <w:rPr>
          <w:sz w:val="24"/>
          <w:szCs w:val="24"/>
          <w:lang w:val="en-US"/>
        </w:rPr>
        <w:t xml:space="preserve">                                          </w:t>
      </w:r>
      <w:r w:rsidRPr="00EB6EB9">
        <w:rPr>
          <w:sz w:val="24"/>
          <w:szCs w:val="24"/>
          <w:lang w:val="ro-MD"/>
        </w:rPr>
        <w:t xml:space="preserve">      </w:t>
      </w:r>
    </w:p>
    <w:p w14:paraId="554B5DC7" w14:textId="77777777" w:rsidR="007546D9" w:rsidRPr="00EB6EB9" w:rsidRDefault="007546D9" w:rsidP="007546D9">
      <w:pPr>
        <w:spacing w:after="0"/>
        <w:rPr>
          <w:sz w:val="24"/>
          <w:szCs w:val="24"/>
          <w:lang w:val="ro-MD"/>
        </w:rPr>
      </w:pPr>
      <w:r w:rsidRPr="00EB6EB9">
        <w:rPr>
          <w:sz w:val="24"/>
          <w:szCs w:val="24"/>
          <w:lang w:val="ro-MD"/>
        </w:rPr>
        <w:t>Cu privire la acceptul Consiliului local</w:t>
      </w:r>
    </w:p>
    <w:p w14:paraId="2C0D6500" w14:textId="77777777" w:rsidR="00EB6EB9" w:rsidRPr="00EB6EB9" w:rsidRDefault="007546D9" w:rsidP="007546D9">
      <w:pPr>
        <w:spacing w:after="0"/>
        <w:rPr>
          <w:sz w:val="24"/>
          <w:szCs w:val="24"/>
          <w:lang w:val="ro-MD"/>
        </w:rPr>
      </w:pPr>
      <w:r w:rsidRPr="00EB6EB9">
        <w:rPr>
          <w:sz w:val="24"/>
          <w:szCs w:val="24"/>
          <w:lang w:val="ro-MD"/>
        </w:rPr>
        <w:t>privind reparaţia un</w:t>
      </w:r>
      <w:r w:rsidR="00EB6EB9" w:rsidRPr="00EB6EB9">
        <w:rPr>
          <w:sz w:val="24"/>
          <w:szCs w:val="24"/>
          <w:lang w:val="ro-MD"/>
        </w:rPr>
        <w:t>ei</w:t>
      </w:r>
      <w:r w:rsidRPr="00EB6EB9">
        <w:rPr>
          <w:sz w:val="24"/>
          <w:szCs w:val="24"/>
          <w:lang w:val="ro-MD"/>
        </w:rPr>
        <w:t xml:space="preserve"> porţiuni de dru</w:t>
      </w:r>
      <w:r w:rsidR="00EB6EB9" w:rsidRPr="00EB6EB9">
        <w:rPr>
          <w:sz w:val="24"/>
          <w:szCs w:val="24"/>
          <w:lang w:val="ro-MD"/>
        </w:rPr>
        <w:t>m</w:t>
      </w:r>
    </w:p>
    <w:p w14:paraId="5176026A" w14:textId="3A500CF2" w:rsidR="007546D9" w:rsidRPr="00EB6EB9" w:rsidRDefault="007546D9" w:rsidP="007546D9">
      <w:pPr>
        <w:spacing w:after="0"/>
        <w:rPr>
          <w:sz w:val="24"/>
          <w:szCs w:val="24"/>
          <w:lang w:val="ro-MD"/>
        </w:rPr>
      </w:pPr>
      <w:r w:rsidRPr="00EB6EB9">
        <w:rPr>
          <w:sz w:val="24"/>
          <w:szCs w:val="24"/>
          <w:lang w:val="ro-MD"/>
        </w:rPr>
        <w:t>din localitate</w:t>
      </w:r>
    </w:p>
    <w:p w14:paraId="3747803D" w14:textId="77777777" w:rsidR="007546D9" w:rsidRPr="00EB6EB9" w:rsidRDefault="007546D9" w:rsidP="007546D9">
      <w:pPr>
        <w:rPr>
          <w:sz w:val="24"/>
          <w:szCs w:val="24"/>
          <w:lang w:val="ro-MD"/>
        </w:rPr>
      </w:pPr>
    </w:p>
    <w:p w14:paraId="4D0F74EF" w14:textId="77777777" w:rsidR="007546D9" w:rsidRPr="00EB6EB9" w:rsidRDefault="007546D9" w:rsidP="007546D9">
      <w:pPr>
        <w:rPr>
          <w:sz w:val="24"/>
          <w:szCs w:val="24"/>
          <w:lang w:val="ro-MD"/>
        </w:rPr>
      </w:pPr>
      <w:r w:rsidRPr="00EB6EB9">
        <w:rPr>
          <w:sz w:val="24"/>
          <w:szCs w:val="24"/>
          <w:lang w:val="ro-MD"/>
        </w:rPr>
        <w:t xml:space="preserve">     În conformitate cu cu art.14 alin.2)  al Legii privind administraţia publică locală nr.436/2006, art. 5 alin.3) al Legii drumurilor nr.509/1995, art.4 pct.1) lit.d) al Legii privind descentralizarea administrativă nr.435/2006, Strategia de dezvoltare comunitară a s.Doroţcaia pentru anii 2020-2025, aprobtă prin decizia Consiliului local nr.3/12 din 07.08.2010, avizul pozitiv al comisiei consultative de specialitate pentru probleme administrative, economie, buget şi finanţe şi examinând informaţia dlui V.Berzan, primarul localităţii, Consiliul local A DECIS:</w:t>
      </w:r>
    </w:p>
    <w:p w14:paraId="6505C751" w14:textId="77777777" w:rsidR="007546D9" w:rsidRPr="00EB6EB9" w:rsidRDefault="007546D9" w:rsidP="007546D9">
      <w:pPr>
        <w:rPr>
          <w:sz w:val="24"/>
          <w:szCs w:val="24"/>
          <w:lang w:val="ro-MD"/>
        </w:rPr>
      </w:pPr>
    </w:p>
    <w:p w14:paraId="29BC6E1B" w14:textId="77777777" w:rsidR="007546D9" w:rsidRPr="00EB6EB9" w:rsidRDefault="007546D9" w:rsidP="007546D9">
      <w:pPr>
        <w:rPr>
          <w:sz w:val="24"/>
          <w:szCs w:val="24"/>
          <w:lang w:val="ro-MD"/>
        </w:rPr>
      </w:pPr>
      <w:r w:rsidRPr="00EB6EB9">
        <w:rPr>
          <w:sz w:val="24"/>
          <w:szCs w:val="24"/>
          <w:lang w:val="ro-MD"/>
        </w:rPr>
        <w:t xml:space="preserve">     1.Se ia act de informaţia prezentată.</w:t>
      </w:r>
    </w:p>
    <w:p w14:paraId="00E5FB54" w14:textId="1E0387CD" w:rsidR="007546D9" w:rsidRPr="00EB6EB9" w:rsidRDefault="00EB6EB9" w:rsidP="007546D9">
      <w:pPr>
        <w:rPr>
          <w:sz w:val="24"/>
          <w:szCs w:val="24"/>
          <w:lang w:val="ro-MD"/>
        </w:rPr>
      </w:pPr>
      <w:r w:rsidRPr="00EB6EB9">
        <w:rPr>
          <w:sz w:val="24"/>
          <w:szCs w:val="24"/>
          <w:lang w:val="ro-MD"/>
        </w:rPr>
        <w:t xml:space="preserve">     </w:t>
      </w:r>
      <w:r w:rsidR="007546D9" w:rsidRPr="00EB6EB9">
        <w:rPr>
          <w:sz w:val="24"/>
          <w:szCs w:val="24"/>
          <w:lang w:val="ro-MD"/>
        </w:rPr>
        <w:t>2.</w:t>
      </w:r>
      <w:r w:rsidRPr="00EB6EB9">
        <w:rPr>
          <w:sz w:val="24"/>
          <w:szCs w:val="24"/>
          <w:lang w:val="ro-MD"/>
        </w:rPr>
        <w:t xml:space="preserve"> </w:t>
      </w:r>
      <w:r w:rsidR="007546D9" w:rsidRPr="00EB6EB9">
        <w:rPr>
          <w:sz w:val="24"/>
          <w:szCs w:val="24"/>
          <w:lang w:val="ro-MD"/>
        </w:rPr>
        <w:t>Se acceptă reparaţia</w:t>
      </w:r>
      <w:r>
        <w:rPr>
          <w:sz w:val="24"/>
          <w:szCs w:val="24"/>
          <w:lang w:val="ro-MD"/>
        </w:rPr>
        <w:t xml:space="preserve"> unei</w:t>
      </w:r>
      <w:r w:rsidR="007546D9" w:rsidRPr="00EB6EB9">
        <w:rPr>
          <w:sz w:val="24"/>
          <w:szCs w:val="24"/>
          <w:lang w:val="ro-MD"/>
        </w:rPr>
        <w:t xml:space="preserve"> porţiuni</w:t>
      </w:r>
      <w:r w:rsidRPr="00EB6EB9">
        <w:rPr>
          <w:sz w:val="24"/>
          <w:szCs w:val="24"/>
          <w:lang w:val="ro-MD"/>
        </w:rPr>
        <w:t xml:space="preserve"> </w:t>
      </w:r>
      <w:r w:rsidR="007546D9" w:rsidRPr="00EB6EB9">
        <w:rPr>
          <w:sz w:val="24"/>
          <w:szCs w:val="24"/>
          <w:lang w:val="ro-MD"/>
        </w:rPr>
        <w:t>de drumu</w:t>
      </w:r>
      <w:r w:rsidR="004B0B89">
        <w:rPr>
          <w:sz w:val="24"/>
          <w:szCs w:val="24"/>
          <w:lang w:val="ro-MD"/>
        </w:rPr>
        <w:t>m</w:t>
      </w:r>
      <w:r w:rsidR="007546D9" w:rsidRPr="00EB6EB9">
        <w:rPr>
          <w:sz w:val="24"/>
          <w:szCs w:val="24"/>
          <w:lang w:val="ro-MD"/>
        </w:rPr>
        <w:t xml:space="preserve"> </w:t>
      </w:r>
      <w:r w:rsidR="00BA292D">
        <w:rPr>
          <w:sz w:val="24"/>
          <w:szCs w:val="24"/>
          <w:lang w:val="ro-MD"/>
        </w:rPr>
        <w:t xml:space="preserve">amplasată </w:t>
      </w:r>
      <w:r w:rsidR="004B0B89">
        <w:rPr>
          <w:sz w:val="24"/>
          <w:szCs w:val="24"/>
          <w:lang w:val="ro-MD"/>
        </w:rPr>
        <w:t>pe</w:t>
      </w:r>
      <w:r w:rsidR="006C41CA">
        <w:rPr>
          <w:sz w:val="24"/>
          <w:szCs w:val="24"/>
          <w:lang w:val="ro-MD"/>
        </w:rPr>
        <w:t xml:space="preserve"> str. </w:t>
      </w:r>
      <w:r w:rsidRPr="00EB6EB9">
        <w:rPr>
          <w:sz w:val="24"/>
          <w:szCs w:val="24"/>
          <w:lang w:val="ro-MD"/>
        </w:rPr>
        <w:t>Ion Creangă</w:t>
      </w:r>
      <w:r w:rsidR="007546D9" w:rsidRPr="00EB6EB9">
        <w:rPr>
          <w:sz w:val="24"/>
          <w:szCs w:val="24"/>
          <w:lang w:val="ro-MD"/>
        </w:rPr>
        <w:t xml:space="preserve"> (de la cet.</w:t>
      </w:r>
      <w:r w:rsidR="004B0B89">
        <w:rPr>
          <w:sz w:val="24"/>
          <w:szCs w:val="24"/>
          <w:lang w:val="ro-MD"/>
        </w:rPr>
        <w:t>Ivanov Boris</w:t>
      </w:r>
      <w:r w:rsidR="007546D9" w:rsidRPr="00EB6EB9">
        <w:rPr>
          <w:sz w:val="24"/>
          <w:szCs w:val="24"/>
          <w:lang w:val="ro-MD"/>
        </w:rPr>
        <w:t xml:space="preserve"> până la </w:t>
      </w:r>
      <w:r w:rsidR="004B0B89">
        <w:rPr>
          <w:sz w:val="24"/>
          <w:szCs w:val="24"/>
          <w:lang w:val="ro-MD"/>
        </w:rPr>
        <w:t>Nicolaev Tatiana</w:t>
      </w:r>
      <w:r w:rsidR="006C41CA">
        <w:rPr>
          <w:sz w:val="24"/>
          <w:szCs w:val="24"/>
          <w:lang w:val="ro-MD"/>
        </w:rPr>
        <w:t>)</w:t>
      </w:r>
      <w:r w:rsidR="004B0B89">
        <w:rPr>
          <w:sz w:val="24"/>
          <w:szCs w:val="24"/>
          <w:lang w:val="ro-MD"/>
        </w:rPr>
        <w:t xml:space="preserve">, </w:t>
      </w:r>
      <w:r w:rsidR="007546D9" w:rsidRPr="00EB6EB9">
        <w:rPr>
          <w:sz w:val="24"/>
          <w:szCs w:val="24"/>
          <w:lang w:val="ro-MD"/>
        </w:rPr>
        <w:t>din sursele financiare aprobate în bugetul local pentru anul 202</w:t>
      </w:r>
      <w:r w:rsidR="006C41CA">
        <w:rPr>
          <w:sz w:val="24"/>
          <w:szCs w:val="24"/>
          <w:lang w:val="ro-MD"/>
        </w:rPr>
        <w:t>5</w:t>
      </w:r>
      <w:r w:rsidR="007546D9" w:rsidRPr="00EB6EB9">
        <w:rPr>
          <w:sz w:val="24"/>
          <w:szCs w:val="24"/>
          <w:lang w:val="ro-MD"/>
        </w:rPr>
        <w:t xml:space="preserve"> pentru aceste scopuri de la compartimentul „Dezvoltarea drumurilor” P1 P2 6402.</w:t>
      </w:r>
    </w:p>
    <w:p w14:paraId="79AEC7B5" w14:textId="703CF832" w:rsidR="007546D9" w:rsidRPr="00EB6EB9" w:rsidRDefault="004B0B89" w:rsidP="007546D9">
      <w:pPr>
        <w:rPr>
          <w:sz w:val="24"/>
          <w:szCs w:val="24"/>
          <w:lang w:val="ro-MD"/>
        </w:rPr>
      </w:pPr>
      <w:r>
        <w:rPr>
          <w:sz w:val="24"/>
          <w:szCs w:val="24"/>
          <w:lang w:val="ro-MD"/>
        </w:rPr>
        <w:t xml:space="preserve">     </w:t>
      </w:r>
      <w:r w:rsidR="007546D9" w:rsidRPr="00EB6EB9">
        <w:rPr>
          <w:sz w:val="24"/>
          <w:szCs w:val="24"/>
          <w:lang w:val="ro-MD"/>
        </w:rPr>
        <w:t>3.Primarul localităţii, dl.V.Berzan, va perfecta documentaţia de deviz pentru lucrările respective, utilizând sursele financiare aprobate în buget.</w:t>
      </w:r>
    </w:p>
    <w:p w14:paraId="7A547155" w14:textId="7D615903" w:rsidR="007546D9" w:rsidRPr="00EB6EB9" w:rsidRDefault="004B0B89" w:rsidP="007546D9">
      <w:pPr>
        <w:rPr>
          <w:sz w:val="24"/>
          <w:szCs w:val="24"/>
          <w:lang w:val="ro-MD"/>
        </w:rPr>
      </w:pPr>
      <w:r>
        <w:rPr>
          <w:sz w:val="24"/>
          <w:szCs w:val="24"/>
          <w:lang w:val="ro-MD"/>
        </w:rPr>
        <w:t xml:space="preserve">    </w:t>
      </w:r>
      <w:r w:rsidR="007546D9" w:rsidRPr="00EB6EB9">
        <w:rPr>
          <w:sz w:val="24"/>
          <w:szCs w:val="24"/>
          <w:lang w:val="ro-MD"/>
        </w:rPr>
        <w:t xml:space="preserve"> 4. Contrilul asupra executării prezentei decizii se pune în sarcina dlui V.Berzan, primarul localităţii.</w:t>
      </w:r>
    </w:p>
    <w:p w14:paraId="148CD540" w14:textId="77777777" w:rsidR="007546D9" w:rsidRPr="00EB6EB9" w:rsidRDefault="007546D9" w:rsidP="007546D9">
      <w:pPr>
        <w:rPr>
          <w:sz w:val="24"/>
          <w:szCs w:val="24"/>
          <w:lang w:val="ro-MD"/>
        </w:rPr>
      </w:pPr>
    </w:p>
    <w:p w14:paraId="79DDA607" w14:textId="77777777" w:rsidR="007546D9" w:rsidRPr="00EB6EB9" w:rsidRDefault="007546D9" w:rsidP="007546D9">
      <w:pPr>
        <w:rPr>
          <w:sz w:val="24"/>
          <w:szCs w:val="24"/>
          <w:lang w:val="ro-MD"/>
        </w:rPr>
      </w:pPr>
      <w:r w:rsidRPr="00EB6EB9">
        <w:rPr>
          <w:sz w:val="24"/>
          <w:szCs w:val="24"/>
          <w:lang w:val="ro-MD"/>
        </w:rPr>
        <w:t xml:space="preserve">Secretarul Consiliului local                                                                Diordiev Nina  </w:t>
      </w:r>
    </w:p>
    <w:p w14:paraId="012698A9" w14:textId="77777777" w:rsidR="00194519" w:rsidRPr="00EB6EB9" w:rsidRDefault="00194519" w:rsidP="007546D9">
      <w:pPr>
        <w:rPr>
          <w:sz w:val="24"/>
          <w:szCs w:val="24"/>
          <w:lang w:val="ro-MD"/>
        </w:rPr>
      </w:pPr>
    </w:p>
    <w:p w14:paraId="68C9D54E" w14:textId="77777777" w:rsidR="00194519" w:rsidRPr="003125EC" w:rsidRDefault="00194519" w:rsidP="007546D9">
      <w:pPr>
        <w:rPr>
          <w:b/>
          <w:bCs/>
          <w:sz w:val="24"/>
          <w:szCs w:val="24"/>
          <w:lang w:val="ro-MD"/>
        </w:rPr>
      </w:pPr>
    </w:p>
    <w:p w14:paraId="47375A12" w14:textId="77777777" w:rsidR="007546D9" w:rsidRPr="003125EC" w:rsidRDefault="007546D9" w:rsidP="007546D9">
      <w:pPr>
        <w:rPr>
          <w:b/>
          <w:bCs/>
          <w:sz w:val="24"/>
          <w:szCs w:val="24"/>
          <w:lang w:val="ro-MD"/>
        </w:rPr>
      </w:pPr>
    </w:p>
    <w:p w14:paraId="31874460" w14:textId="77777777" w:rsidR="007546D9" w:rsidRPr="003125EC" w:rsidRDefault="007546D9" w:rsidP="007546D9">
      <w:pPr>
        <w:rPr>
          <w:b/>
          <w:bCs/>
          <w:sz w:val="24"/>
          <w:szCs w:val="24"/>
          <w:lang w:val="ro-MD"/>
        </w:rPr>
      </w:pPr>
    </w:p>
    <w:p w14:paraId="2D56D691" w14:textId="77777777" w:rsidR="007546D9" w:rsidRDefault="007546D9" w:rsidP="007546D9">
      <w:pPr>
        <w:rPr>
          <w:b/>
          <w:bCs/>
          <w:sz w:val="24"/>
          <w:szCs w:val="24"/>
          <w:lang w:val="ro-MD"/>
        </w:rPr>
      </w:pPr>
    </w:p>
    <w:p w14:paraId="224278D3" w14:textId="77777777" w:rsidR="004B0B89" w:rsidRDefault="004B0B89" w:rsidP="007546D9">
      <w:pPr>
        <w:rPr>
          <w:b/>
          <w:bCs/>
          <w:sz w:val="24"/>
          <w:szCs w:val="24"/>
          <w:lang w:val="ro-MD"/>
        </w:rPr>
      </w:pPr>
    </w:p>
    <w:p w14:paraId="115BCBED" w14:textId="77777777" w:rsidR="004B0B89" w:rsidRDefault="004B0B89" w:rsidP="007546D9">
      <w:pPr>
        <w:rPr>
          <w:b/>
          <w:bCs/>
          <w:sz w:val="24"/>
          <w:szCs w:val="24"/>
          <w:lang w:val="ro-MD"/>
        </w:rPr>
      </w:pPr>
    </w:p>
    <w:p w14:paraId="0248CE78" w14:textId="77777777" w:rsidR="004B0B89" w:rsidRDefault="004B0B89" w:rsidP="007546D9">
      <w:pPr>
        <w:rPr>
          <w:b/>
          <w:bCs/>
          <w:sz w:val="24"/>
          <w:szCs w:val="24"/>
          <w:lang w:val="ro-MD"/>
        </w:rPr>
      </w:pPr>
    </w:p>
    <w:p w14:paraId="41EA4424" w14:textId="77777777" w:rsidR="004B0B89" w:rsidRDefault="004B0B89" w:rsidP="007546D9">
      <w:pPr>
        <w:rPr>
          <w:b/>
          <w:bCs/>
          <w:sz w:val="24"/>
          <w:szCs w:val="24"/>
          <w:lang w:val="ro-MD"/>
        </w:rPr>
      </w:pPr>
    </w:p>
    <w:p w14:paraId="1980B804" w14:textId="77777777" w:rsidR="004B0B89" w:rsidRDefault="004B0B89" w:rsidP="007546D9">
      <w:pPr>
        <w:rPr>
          <w:b/>
          <w:bCs/>
          <w:sz w:val="24"/>
          <w:szCs w:val="24"/>
          <w:lang w:val="ro-MD"/>
        </w:rPr>
      </w:pPr>
    </w:p>
    <w:p w14:paraId="6A0B12D4" w14:textId="77777777" w:rsidR="004D44EC" w:rsidRPr="003125EC" w:rsidRDefault="004D44EC" w:rsidP="007546D9">
      <w:pPr>
        <w:rPr>
          <w:b/>
          <w:bCs/>
          <w:sz w:val="24"/>
          <w:szCs w:val="24"/>
          <w:lang w:val="ro-MD"/>
        </w:rPr>
      </w:pPr>
    </w:p>
    <w:p w14:paraId="77723B49" w14:textId="77777777" w:rsidR="007546D9" w:rsidRPr="00585419" w:rsidRDefault="007546D9" w:rsidP="007546D9">
      <w:pPr>
        <w:rPr>
          <w:sz w:val="24"/>
          <w:szCs w:val="24"/>
          <w:lang w:val="ro-MD"/>
        </w:rPr>
      </w:pPr>
    </w:p>
    <w:p w14:paraId="3042D966" w14:textId="2F1CC06D" w:rsidR="007546D9" w:rsidRPr="007546D9" w:rsidRDefault="007546D9" w:rsidP="007546D9">
      <w:pPr>
        <w:rPr>
          <w:sz w:val="24"/>
          <w:szCs w:val="24"/>
          <w:lang w:val="ro-MD"/>
        </w:rPr>
      </w:pPr>
    </w:p>
    <w:p w14:paraId="0F9ADBF3" w14:textId="77777777" w:rsidR="007546D9" w:rsidRDefault="007546D9" w:rsidP="003125EC">
      <w:pPr>
        <w:spacing w:after="0"/>
        <w:jc w:val="center"/>
        <w:rPr>
          <w:sz w:val="24"/>
          <w:szCs w:val="24"/>
          <w:lang w:val="en-US"/>
        </w:rPr>
      </w:pPr>
      <w:proofErr w:type="spellStart"/>
      <w:r w:rsidRPr="006515D2">
        <w:rPr>
          <w:b/>
          <w:sz w:val="24"/>
          <w:szCs w:val="24"/>
          <w:lang w:val="en-US"/>
        </w:rPr>
        <w:t>Notă</w:t>
      </w:r>
      <w:proofErr w:type="spellEnd"/>
      <w:r w:rsidRPr="006515D2">
        <w:rPr>
          <w:b/>
          <w:sz w:val="24"/>
          <w:szCs w:val="24"/>
          <w:lang w:val="en-US"/>
        </w:rPr>
        <w:t xml:space="preserve"> </w:t>
      </w:r>
      <w:proofErr w:type="spellStart"/>
      <w:r w:rsidRPr="006515D2">
        <w:rPr>
          <w:b/>
          <w:sz w:val="24"/>
          <w:szCs w:val="24"/>
          <w:lang w:val="en-US"/>
        </w:rPr>
        <w:t>informativă</w:t>
      </w:r>
      <w:proofErr w:type="spellEnd"/>
      <w:r w:rsidRPr="006515D2">
        <w:rPr>
          <w:b/>
          <w:sz w:val="24"/>
          <w:szCs w:val="24"/>
          <w:lang w:val="en-US"/>
        </w:rPr>
        <w:t xml:space="preserve"> la </w:t>
      </w:r>
      <w:proofErr w:type="spellStart"/>
      <w:r w:rsidRPr="006515D2">
        <w:rPr>
          <w:b/>
          <w:sz w:val="24"/>
          <w:szCs w:val="24"/>
          <w:lang w:val="en-US"/>
        </w:rPr>
        <w:t>proiectul</w:t>
      </w:r>
      <w:proofErr w:type="spellEnd"/>
      <w:r w:rsidRPr="006515D2">
        <w:rPr>
          <w:b/>
          <w:sz w:val="24"/>
          <w:szCs w:val="24"/>
          <w:lang w:val="en-US"/>
        </w:rPr>
        <w:t xml:space="preserve"> de </w:t>
      </w:r>
      <w:proofErr w:type="spellStart"/>
      <w:r w:rsidRPr="006515D2">
        <w:rPr>
          <w:b/>
          <w:sz w:val="24"/>
          <w:szCs w:val="24"/>
          <w:lang w:val="en-US"/>
        </w:rPr>
        <w:t>decizie</w:t>
      </w:r>
      <w:proofErr w:type="spellEnd"/>
    </w:p>
    <w:p w14:paraId="42F4AE1A" w14:textId="77777777" w:rsidR="007546D9" w:rsidRDefault="007546D9" w:rsidP="003125EC">
      <w:pPr>
        <w:spacing w:after="0"/>
        <w:rPr>
          <w:b/>
          <w:bCs/>
          <w:sz w:val="24"/>
          <w:szCs w:val="24"/>
          <w:lang w:val="ro-MD"/>
        </w:rPr>
      </w:pPr>
      <w:r>
        <w:rPr>
          <w:sz w:val="24"/>
          <w:szCs w:val="24"/>
          <w:lang w:val="en-US"/>
        </w:rPr>
        <w:t xml:space="preserve">              </w:t>
      </w:r>
      <w:r>
        <w:rPr>
          <w:b/>
          <w:bCs/>
          <w:sz w:val="24"/>
          <w:szCs w:val="24"/>
          <w:lang w:val="en-US"/>
        </w:rPr>
        <w:t xml:space="preserve">“Cu </w:t>
      </w:r>
      <w:proofErr w:type="spellStart"/>
      <w:r>
        <w:rPr>
          <w:b/>
          <w:bCs/>
          <w:sz w:val="24"/>
          <w:szCs w:val="24"/>
          <w:lang w:val="en-US"/>
        </w:rPr>
        <w:t>privire</w:t>
      </w:r>
      <w:proofErr w:type="spellEnd"/>
      <w:r>
        <w:rPr>
          <w:b/>
          <w:bCs/>
          <w:sz w:val="24"/>
          <w:szCs w:val="24"/>
          <w:lang w:val="en-US"/>
        </w:rPr>
        <w:t xml:space="preserve"> la </w:t>
      </w:r>
      <w:r>
        <w:rPr>
          <w:b/>
          <w:bCs/>
          <w:sz w:val="24"/>
          <w:szCs w:val="24"/>
          <w:lang w:val="ro-MD"/>
        </w:rPr>
        <w:t>acceptul Consiliului local privind reparaţia unor porţiuni</w:t>
      </w:r>
    </w:p>
    <w:p w14:paraId="3FC7F775" w14:textId="77777777" w:rsidR="007546D9" w:rsidRDefault="007546D9" w:rsidP="003125EC">
      <w:pPr>
        <w:spacing w:after="0"/>
        <w:rPr>
          <w:b/>
          <w:bCs/>
          <w:sz w:val="24"/>
          <w:szCs w:val="24"/>
          <w:lang w:val="ro-MD"/>
        </w:rPr>
      </w:pPr>
      <w:r>
        <w:rPr>
          <w:b/>
          <w:bCs/>
          <w:sz w:val="24"/>
          <w:szCs w:val="24"/>
          <w:lang w:val="ro-MD"/>
        </w:rPr>
        <w:t xml:space="preserve">                                                         de drumuri din localitate”</w:t>
      </w:r>
    </w:p>
    <w:p w14:paraId="765C0704" w14:textId="77777777" w:rsidR="007546D9" w:rsidRDefault="007546D9" w:rsidP="003125EC">
      <w:pPr>
        <w:rPr>
          <w:b/>
          <w:sz w:val="24"/>
          <w:szCs w:val="24"/>
          <w:lang w:val="en-US"/>
        </w:rPr>
      </w:pPr>
    </w:p>
    <w:tbl>
      <w:tblPr>
        <w:tblW w:w="0" w:type="auto"/>
        <w:tblLook w:val="04A0" w:firstRow="1" w:lastRow="0" w:firstColumn="1" w:lastColumn="0" w:noHBand="0" w:noVBand="1"/>
      </w:tblPr>
      <w:tblGrid>
        <w:gridCol w:w="9346"/>
      </w:tblGrid>
      <w:tr w:rsidR="007546D9" w:rsidRPr="00014586" w14:paraId="0C2213D1"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4386240E" w14:textId="77777777" w:rsidR="007546D9" w:rsidRDefault="007546D9" w:rsidP="003D5632">
            <w:pPr>
              <w:pStyle w:val="af8"/>
              <w:spacing w:line="256" w:lineRule="auto"/>
              <w:ind w:left="0"/>
              <w:rPr>
                <w:sz w:val="24"/>
                <w:szCs w:val="24"/>
              </w:rPr>
            </w:pPr>
            <w:r>
              <w:rPr>
                <w:b/>
                <w:sz w:val="24"/>
                <w:szCs w:val="24"/>
              </w:rPr>
              <w:t>1.Denumirea autorului si, dupa caz, a participanților la elaborarea proiectului</w:t>
            </w:r>
          </w:p>
        </w:tc>
      </w:tr>
      <w:tr w:rsidR="007546D9" w:rsidRPr="00014586" w14:paraId="5ECB1B26"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125EED87" w14:textId="77777777" w:rsidR="007546D9" w:rsidRPr="006515D2" w:rsidRDefault="007546D9" w:rsidP="003D5632">
            <w:pPr>
              <w:spacing w:line="256" w:lineRule="auto"/>
              <w:rPr>
                <w:iCs/>
                <w:sz w:val="24"/>
                <w:szCs w:val="24"/>
                <w:lang w:val="en-US"/>
              </w:rPr>
            </w:pPr>
            <w:r w:rsidRPr="006515D2">
              <w:rPr>
                <w:iCs/>
                <w:sz w:val="24"/>
                <w:szCs w:val="24"/>
                <w:lang w:val="en-US"/>
              </w:rPr>
              <w:t xml:space="preserve">     La </w:t>
            </w:r>
            <w:proofErr w:type="spellStart"/>
            <w:r w:rsidRPr="006515D2">
              <w:rPr>
                <w:iCs/>
                <w:sz w:val="24"/>
                <w:szCs w:val="24"/>
                <w:lang w:val="en-US"/>
              </w:rPr>
              <w:t>elaborarea</w:t>
            </w:r>
            <w:proofErr w:type="spellEnd"/>
            <w:r w:rsidRPr="006515D2">
              <w:rPr>
                <w:iCs/>
                <w:sz w:val="24"/>
                <w:szCs w:val="24"/>
                <w:lang w:val="en-US"/>
              </w:rPr>
              <w:t xml:space="preserve"> </w:t>
            </w:r>
            <w:proofErr w:type="spellStart"/>
            <w:r w:rsidRPr="006515D2">
              <w:rPr>
                <w:iCs/>
                <w:sz w:val="24"/>
                <w:szCs w:val="24"/>
                <w:lang w:val="en-US"/>
              </w:rPr>
              <w:t>proiectului</w:t>
            </w:r>
            <w:proofErr w:type="spellEnd"/>
            <w:r w:rsidRPr="006515D2">
              <w:rPr>
                <w:iCs/>
                <w:sz w:val="24"/>
                <w:szCs w:val="24"/>
                <w:lang w:val="en-US"/>
              </w:rPr>
              <w:t xml:space="preserve"> au </w:t>
            </w:r>
            <w:proofErr w:type="spellStart"/>
            <w:r w:rsidRPr="006515D2">
              <w:rPr>
                <w:iCs/>
                <w:sz w:val="24"/>
                <w:szCs w:val="24"/>
                <w:lang w:val="en-US"/>
              </w:rPr>
              <w:t>participat</w:t>
            </w:r>
            <w:proofErr w:type="spellEnd"/>
            <w:r w:rsidRPr="006515D2">
              <w:rPr>
                <w:iCs/>
                <w:sz w:val="24"/>
                <w:szCs w:val="24"/>
                <w:lang w:val="en-US"/>
              </w:rPr>
              <w:t xml:space="preserve">: </w:t>
            </w:r>
            <w:proofErr w:type="spellStart"/>
            <w:r w:rsidRPr="006515D2">
              <w:rPr>
                <w:iCs/>
                <w:sz w:val="24"/>
                <w:szCs w:val="24"/>
                <w:lang w:val="en-US"/>
              </w:rPr>
              <w:t>Primarul</w:t>
            </w:r>
            <w:proofErr w:type="spellEnd"/>
            <w:r w:rsidRPr="006515D2">
              <w:rPr>
                <w:iCs/>
                <w:sz w:val="24"/>
                <w:szCs w:val="24"/>
                <w:lang w:val="en-US"/>
              </w:rPr>
              <w:t xml:space="preserve"> </w:t>
            </w:r>
            <w:proofErr w:type="spellStart"/>
            <w:proofErr w:type="gramStart"/>
            <w:r w:rsidRPr="006515D2">
              <w:rPr>
                <w:iCs/>
                <w:sz w:val="24"/>
                <w:szCs w:val="24"/>
                <w:lang w:val="en-US"/>
              </w:rPr>
              <w:t>s.Doroțcaia</w:t>
            </w:r>
            <w:proofErr w:type="spellEnd"/>
            <w:proofErr w:type="gramEnd"/>
            <w:r w:rsidRPr="006515D2">
              <w:rPr>
                <w:iCs/>
                <w:sz w:val="24"/>
                <w:szCs w:val="24"/>
                <w:lang w:val="en-US"/>
              </w:rPr>
              <w:t xml:space="preserve">, </w:t>
            </w:r>
            <w:proofErr w:type="spellStart"/>
            <w:r w:rsidRPr="006515D2">
              <w:rPr>
                <w:iCs/>
                <w:sz w:val="24"/>
                <w:szCs w:val="24"/>
                <w:lang w:val="en-US"/>
              </w:rPr>
              <w:t>Secretarul</w:t>
            </w:r>
            <w:proofErr w:type="spellEnd"/>
            <w:r w:rsidRPr="006515D2">
              <w:rPr>
                <w:iCs/>
                <w:sz w:val="24"/>
                <w:szCs w:val="24"/>
                <w:lang w:val="en-US"/>
              </w:rPr>
              <w:t xml:space="preserve"> </w:t>
            </w:r>
            <w:proofErr w:type="spellStart"/>
            <w:r w:rsidRPr="006515D2">
              <w:rPr>
                <w:iCs/>
                <w:sz w:val="24"/>
                <w:szCs w:val="24"/>
                <w:lang w:val="en-US"/>
              </w:rPr>
              <w:t>Consiliului</w:t>
            </w:r>
            <w:proofErr w:type="spellEnd"/>
            <w:r w:rsidRPr="006515D2">
              <w:rPr>
                <w:iCs/>
                <w:sz w:val="24"/>
                <w:szCs w:val="24"/>
                <w:lang w:val="en-US"/>
              </w:rPr>
              <w:t xml:space="preserve"> local,</w:t>
            </w:r>
          </w:p>
        </w:tc>
      </w:tr>
      <w:tr w:rsidR="007546D9" w:rsidRPr="00014586" w14:paraId="391604A7"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30DD691B" w14:textId="77777777" w:rsidR="007546D9" w:rsidRPr="006515D2" w:rsidRDefault="007546D9" w:rsidP="003D5632">
            <w:pPr>
              <w:spacing w:line="256" w:lineRule="auto"/>
              <w:rPr>
                <w:b/>
                <w:sz w:val="24"/>
                <w:szCs w:val="24"/>
                <w:lang w:val="en-US"/>
              </w:rPr>
            </w:pPr>
            <w:r w:rsidRPr="006515D2">
              <w:rPr>
                <w:b/>
                <w:sz w:val="24"/>
                <w:szCs w:val="24"/>
                <w:lang w:val="en-US"/>
              </w:rPr>
              <w:t xml:space="preserve">2.Condițiile </w:t>
            </w:r>
            <w:proofErr w:type="spellStart"/>
            <w:r w:rsidRPr="006515D2">
              <w:rPr>
                <w:b/>
                <w:sz w:val="24"/>
                <w:szCs w:val="24"/>
                <w:lang w:val="en-US"/>
              </w:rPr>
              <w:t>ce</w:t>
            </w:r>
            <w:proofErr w:type="spellEnd"/>
            <w:r w:rsidRPr="006515D2">
              <w:rPr>
                <w:b/>
                <w:sz w:val="24"/>
                <w:szCs w:val="24"/>
                <w:lang w:val="en-US"/>
              </w:rPr>
              <w:t xml:space="preserve"> au </w:t>
            </w:r>
            <w:proofErr w:type="spellStart"/>
            <w:r w:rsidRPr="006515D2">
              <w:rPr>
                <w:b/>
                <w:sz w:val="24"/>
                <w:szCs w:val="24"/>
                <w:lang w:val="en-US"/>
              </w:rPr>
              <w:t>impus</w:t>
            </w:r>
            <w:proofErr w:type="spellEnd"/>
            <w:r w:rsidRPr="006515D2">
              <w:rPr>
                <w:b/>
                <w:sz w:val="24"/>
                <w:szCs w:val="24"/>
                <w:lang w:val="en-US"/>
              </w:rPr>
              <w:t xml:space="preserve"> </w:t>
            </w:r>
            <w:proofErr w:type="spellStart"/>
            <w:r w:rsidRPr="006515D2">
              <w:rPr>
                <w:b/>
                <w:sz w:val="24"/>
                <w:szCs w:val="24"/>
                <w:lang w:val="en-US"/>
              </w:rPr>
              <w:t>elaborarea</w:t>
            </w:r>
            <w:proofErr w:type="spellEnd"/>
            <w:r w:rsidRPr="006515D2">
              <w:rPr>
                <w:b/>
                <w:sz w:val="24"/>
                <w:szCs w:val="24"/>
                <w:lang w:val="en-US"/>
              </w:rPr>
              <w:t xml:space="preserve"> </w:t>
            </w:r>
            <w:proofErr w:type="spellStart"/>
            <w:r w:rsidRPr="006515D2">
              <w:rPr>
                <w:b/>
                <w:sz w:val="24"/>
                <w:szCs w:val="24"/>
                <w:lang w:val="en-US"/>
              </w:rPr>
              <w:t>proiectului</w:t>
            </w:r>
            <w:proofErr w:type="spellEnd"/>
            <w:r w:rsidRPr="006515D2">
              <w:rPr>
                <w:b/>
                <w:sz w:val="24"/>
                <w:szCs w:val="24"/>
                <w:lang w:val="en-US"/>
              </w:rPr>
              <w:t xml:space="preserve"> de act normative </w:t>
            </w:r>
            <w:proofErr w:type="spellStart"/>
            <w:r w:rsidRPr="006515D2">
              <w:rPr>
                <w:b/>
                <w:sz w:val="24"/>
                <w:szCs w:val="24"/>
                <w:lang w:val="en-US"/>
              </w:rPr>
              <w:t>și</w:t>
            </w:r>
            <w:proofErr w:type="spellEnd"/>
            <w:r w:rsidRPr="006515D2">
              <w:rPr>
                <w:b/>
                <w:sz w:val="24"/>
                <w:szCs w:val="24"/>
                <w:lang w:val="en-US"/>
              </w:rPr>
              <w:t xml:space="preserve"> </w:t>
            </w:r>
            <w:proofErr w:type="spellStart"/>
            <w:r w:rsidRPr="006515D2">
              <w:rPr>
                <w:b/>
                <w:sz w:val="24"/>
                <w:szCs w:val="24"/>
                <w:lang w:val="en-US"/>
              </w:rPr>
              <w:t>finalitațile</w:t>
            </w:r>
            <w:proofErr w:type="spellEnd"/>
            <w:r w:rsidRPr="006515D2">
              <w:rPr>
                <w:b/>
                <w:sz w:val="24"/>
                <w:szCs w:val="24"/>
                <w:lang w:val="en-US"/>
              </w:rPr>
              <w:t xml:space="preserve"> </w:t>
            </w:r>
            <w:proofErr w:type="spellStart"/>
            <w:r w:rsidRPr="006515D2">
              <w:rPr>
                <w:b/>
                <w:sz w:val="24"/>
                <w:szCs w:val="24"/>
                <w:lang w:val="en-US"/>
              </w:rPr>
              <w:t>urmărite</w:t>
            </w:r>
            <w:proofErr w:type="spellEnd"/>
          </w:p>
        </w:tc>
      </w:tr>
      <w:tr w:rsidR="007546D9" w:rsidRPr="00014586" w14:paraId="27D85FF5"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1CBD5E53" w14:textId="4D02A8BF" w:rsidR="007546D9" w:rsidRDefault="007546D9" w:rsidP="003D5632">
            <w:pPr>
              <w:spacing w:line="256" w:lineRule="auto"/>
              <w:rPr>
                <w:sz w:val="24"/>
                <w:szCs w:val="24"/>
                <w:lang w:val="ro-MD"/>
              </w:rPr>
            </w:pPr>
            <w:r>
              <w:rPr>
                <w:sz w:val="24"/>
                <w:szCs w:val="24"/>
                <w:lang w:val="en-US"/>
              </w:rPr>
              <w:t xml:space="preserve">     </w:t>
            </w:r>
            <w:r>
              <w:rPr>
                <w:sz w:val="24"/>
                <w:szCs w:val="24"/>
                <w:lang w:val="ro-MD"/>
              </w:rPr>
              <w:t>În conformitate cu cu art.14 alin.2)  al Legii privind administraţia publică locală nr.436/2006, art. 5 alin.3) al Legii drumurilor nr.509/1995, art.4 pct.1) lit.d) al Legii privind descentralizarea administrativă nr.435/2006, Strategia de dezvoltare comunitară a s.Doroţcaia pentru anii 2020-2025, aprobtă prin decizia Consiliului local nr.3/12 din 07.08.2010</w:t>
            </w:r>
            <w:r w:rsidR="004B0B89">
              <w:rPr>
                <w:sz w:val="24"/>
                <w:szCs w:val="24"/>
                <w:lang w:val="ro-MD"/>
              </w:rPr>
              <w:t>.</w:t>
            </w:r>
          </w:p>
        </w:tc>
      </w:tr>
      <w:tr w:rsidR="007546D9" w:rsidRPr="00014586" w14:paraId="3F187CB4"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32E6109F" w14:textId="77777777" w:rsidR="007546D9" w:rsidRDefault="007546D9" w:rsidP="003D5632">
            <w:pPr>
              <w:spacing w:line="256" w:lineRule="auto"/>
              <w:rPr>
                <w:b/>
                <w:sz w:val="24"/>
                <w:szCs w:val="24"/>
                <w:lang w:val="ro-RO"/>
              </w:rPr>
            </w:pPr>
            <w:r w:rsidRPr="006515D2">
              <w:rPr>
                <w:b/>
                <w:sz w:val="24"/>
                <w:szCs w:val="24"/>
                <w:lang w:val="en-US"/>
              </w:rPr>
              <w:t xml:space="preserve">3.Principalele </w:t>
            </w:r>
            <w:proofErr w:type="spellStart"/>
            <w:r w:rsidRPr="006515D2">
              <w:rPr>
                <w:b/>
                <w:sz w:val="24"/>
                <w:szCs w:val="24"/>
                <w:lang w:val="en-US"/>
              </w:rPr>
              <w:t>prevederi</w:t>
            </w:r>
            <w:proofErr w:type="spellEnd"/>
            <w:r w:rsidRPr="006515D2">
              <w:rPr>
                <w:b/>
                <w:sz w:val="24"/>
                <w:szCs w:val="24"/>
                <w:lang w:val="en-US"/>
              </w:rPr>
              <w:t xml:space="preserve"> ale </w:t>
            </w:r>
            <w:proofErr w:type="spellStart"/>
            <w:r w:rsidRPr="006515D2">
              <w:rPr>
                <w:b/>
                <w:sz w:val="24"/>
                <w:szCs w:val="24"/>
                <w:lang w:val="en-US"/>
              </w:rPr>
              <w:t>proiectului</w:t>
            </w:r>
            <w:proofErr w:type="spellEnd"/>
            <w:r w:rsidRPr="006515D2">
              <w:rPr>
                <w:b/>
                <w:sz w:val="24"/>
                <w:szCs w:val="24"/>
                <w:lang w:val="en-US"/>
              </w:rPr>
              <w:t xml:space="preserve"> </w:t>
            </w:r>
            <w:proofErr w:type="spellStart"/>
            <w:r w:rsidRPr="006515D2">
              <w:rPr>
                <w:b/>
                <w:sz w:val="24"/>
                <w:szCs w:val="24"/>
                <w:lang w:val="en-US"/>
              </w:rPr>
              <w:t>și</w:t>
            </w:r>
            <w:proofErr w:type="spellEnd"/>
            <w:r w:rsidRPr="006515D2">
              <w:rPr>
                <w:b/>
                <w:sz w:val="24"/>
                <w:szCs w:val="24"/>
                <w:lang w:val="en-US"/>
              </w:rPr>
              <w:t xml:space="preserve"> </w:t>
            </w:r>
            <w:proofErr w:type="spellStart"/>
            <w:r w:rsidRPr="006515D2">
              <w:rPr>
                <w:b/>
                <w:sz w:val="24"/>
                <w:szCs w:val="24"/>
                <w:lang w:val="en-US"/>
              </w:rPr>
              <w:t>evidențierea</w:t>
            </w:r>
            <w:proofErr w:type="spellEnd"/>
            <w:r w:rsidRPr="006515D2">
              <w:rPr>
                <w:b/>
                <w:sz w:val="24"/>
                <w:szCs w:val="24"/>
                <w:lang w:val="en-US"/>
              </w:rPr>
              <w:t xml:space="preserve"> </w:t>
            </w:r>
            <w:proofErr w:type="spellStart"/>
            <w:r w:rsidRPr="006515D2">
              <w:rPr>
                <w:b/>
                <w:sz w:val="24"/>
                <w:szCs w:val="24"/>
                <w:lang w:val="en-US"/>
              </w:rPr>
              <w:t>elementelor</w:t>
            </w:r>
            <w:proofErr w:type="spellEnd"/>
            <w:r w:rsidRPr="006515D2">
              <w:rPr>
                <w:b/>
                <w:sz w:val="24"/>
                <w:szCs w:val="24"/>
                <w:lang w:val="en-US"/>
              </w:rPr>
              <w:t xml:space="preserve"> </w:t>
            </w:r>
            <w:proofErr w:type="spellStart"/>
            <w:r w:rsidRPr="006515D2">
              <w:rPr>
                <w:b/>
                <w:sz w:val="24"/>
                <w:szCs w:val="24"/>
                <w:lang w:val="en-US"/>
              </w:rPr>
              <w:t>noi</w:t>
            </w:r>
            <w:proofErr w:type="spellEnd"/>
          </w:p>
        </w:tc>
      </w:tr>
      <w:tr w:rsidR="007546D9" w:rsidRPr="003E58EE" w14:paraId="0162E61B"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2974D02C" w14:textId="4DB8FE5A" w:rsidR="007546D9" w:rsidRPr="004B0B89" w:rsidRDefault="007546D9" w:rsidP="003D5632">
            <w:pPr>
              <w:spacing w:line="256" w:lineRule="auto"/>
              <w:rPr>
                <w:i/>
                <w:iCs/>
                <w:sz w:val="24"/>
                <w:szCs w:val="24"/>
                <w:lang w:val="ro-RO"/>
              </w:rPr>
            </w:pPr>
            <w:r w:rsidRPr="006515D2">
              <w:rPr>
                <w:iCs/>
                <w:sz w:val="24"/>
                <w:szCs w:val="24"/>
                <w:lang w:val="en-US"/>
              </w:rPr>
              <w:t xml:space="preserve">     </w:t>
            </w:r>
            <w:proofErr w:type="spellStart"/>
            <w:r w:rsidRPr="006515D2">
              <w:rPr>
                <w:iCs/>
                <w:sz w:val="24"/>
                <w:szCs w:val="24"/>
                <w:lang w:val="en-US"/>
              </w:rPr>
              <w:t>Prezentul</w:t>
            </w:r>
            <w:proofErr w:type="spellEnd"/>
            <w:r w:rsidRPr="006515D2">
              <w:rPr>
                <w:iCs/>
                <w:sz w:val="24"/>
                <w:szCs w:val="24"/>
                <w:lang w:val="en-US"/>
              </w:rPr>
              <w:t xml:space="preserve"> </w:t>
            </w:r>
            <w:proofErr w:type="spellStart"/>
            <w:r w:rsidRPr="006515D2">
              <w:rPr>
                <w:iCs/>
                <w:sz w:val="24"/>
                <w:szCs w:val="24"/>
                <w:lang w:val="en-US"/>
              </w:rPr>
              <w:t>proiect</w:t>
            </w:r>
            <w:proofErr w:type="spellEnd"/>
            <w:r w:rsidRPr="006515D2">
              <w:rPr>
                <w:iCs/>
                <w:sz w:val="24"/>
                <w:szCs w:val="24"/>
                <w:lang w:val="en-US"/>
              </w:rPr>
              <w:t xml:space="preserve"> are </w:t>
            </w:r>
            <w:proofErr w:type="spellStart"/>
            <w:r w:rsidRPr="006515D2">
              <w:rPr>
                <w:iCs/>
                <w:sz w:val="24"/>
                <w:szCs w:val="24"/>
                <w:lang w:val="en-US"/>
              </w:rPr>
              <w:t>drept</w:t>
            </w:r>
            <w:proofErr w:type="spellEnd"/>
            <w:r w:rsidRPr="006515D2">
              <w:rPr>
                <w:iCs/>
                <w:sz w:val="24"/>
                <w:szCs w:val="24"/>
                <w:lang w:val="en-US"/>
              </w:rPr>
              <w:t xml:space="preserve"> scop </w:t>
            </w:r>
            <w:r>
              <w:rPr>
                <w:sz w:val="24"/>
                <w:szCs w:val="24"/>
                <w:lang w:val="ro-MD"/>
              </w:rPr>
              <w:t>reparaţia un</w:t>
            </w:r>
            <w:r w:rsidR="004B0B89">
              <w:rPr>
                <w:sz w:val="24"/>
                <w:szCs w:val="24"/>
                <w:lang w:val="ro-MD"/>
              </w:rPr>
              <w:t>ei</w:t>
            </w:r>
            <w:r>
              <w:rPr>
                <w:sz w:val="24"/>
                <w:szCs w:val="24"/>
                <w:lang w:val="ro-MD"/>
              </w:rPr>
              <w:t xml:space="preserve"> porţiuni de drumu</w:t>
            </w:r>
            <w:r w:rsidR="004B0B89">
              <w:rPr>
                <w:sz w:val="24"/>
                <w:szCs w:val="24"/>
                <w:lang w:val="ro-MD"/>
              </w:rPr>
              <w:t>m de pe str. Ion Creangă.</w:t>
            </w:r>
          </w:p>
        </w:tc>
      </w:tr>
      <w:tr w:rsidR="007546D9" w14:paraId="1E91B700"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4A223D2D" w14:textId="77777777" w:rsidR="007546D9" w:rsidRDefault="007546D9" w:rsidP="003D5632">
            <w:pPr>
              <w:spacing w:line="256" w:lineRule="auto"/>
              <w:rPr>
                <w:b/>
                <w:sz w:val="24"/>
                <w:szCs w:val="24"/>
                <w:lang w:val="ro-RO"/>
              </w:rPr>
            </w:pPr>
            <w:r>
              <w:rPr>
                <w:b/>
                <w:sz w:val="24"/>
                <w:szCs w:val="24"/>
              </w:rPr>
              <w:t xml:space="preserve">4.Fundamentarea </w:t>
            </w:r>
            <w:proofErr w:type="spellStart"/>
            <w:r>
              <w:rPr>
                <w:b/>
                <w:sz w:val="24"/>
                <w:szCs w:val="24"/>
              </w:rPr>
              <w:t>economico-financiară</w:t>
            </w:r>
            <w:proofErr w:type="spellEnd"/>
          </w:p>
        </w:tc>
      </w:tr>
      <w:tr w:rsidR="007546D9" w:rsidRPr="00014586" w14:paraId="710536A4"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57263D29" w14:textId="53CA29AB"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de </w:t>
            </w:r>
            <w:proofErr w:type="spellStart"/>
            <w:r w:rsidRPr="006515D2">
              <w:rPr>
                <w:iCs/>
                <w:sz w:val="24"/>
                <w:szCs w:val="24"/>
                <w:lang w:val="en-US"/>
              </w:rPr>
              <w:t>decizie</w:t>
            </w:r>
            <w:proofErr w:type="spellEnd"/>
            <w:r w:rsidR="009C6C06">
              <w:rPr>
                <w:iCs/>
                <w:sz w:val="24"/>
                <w:szCs w:val="24"/>
                <w:lang w:val="en-US"/>
              </w:rPr>
              <w:t xml:space="preserve"> </w:t>
            </w:r>
            <w:proofErr w:type="spellStart"/>
            <w:r w:rsidR="009C6C06">
              <w:rPr>
                <w:iCs/>
                <w:sz w:val="24"/>
                <w:szCs w:val="24"/>
                <w:lang w:val="en-US"/>
              </w:rPr>
              <w:t>va</w:t>
            </w:r>
            <w:proofErr w:type="spellEnd"/>
            <w:r w:rsidR="009C6C06">
              <w:rPr>
                <w:iCs/>
                <w:sz w:val="24"/>
                <w:szCs w:val="24"/>
                <w:lang w:val="en-US"/>
              </w:rPr>
              <w:t xml:space="preserve"> fi </w:t>
            </w:r>
            <w:proofErr w:type="spellStart"/>
            <w:r w:rsidR="009C6C06">
              <w:rPr>
                <w:iCs/>
                <w:sz w:val="24"/>
                <w:szCs w:val="24"/>
                <w:lang w:val="en-US"/>
              </w:rPr>
              <w:t>finanţat</w:t>
            </w:r>
            <w:proofErr w:type="spellEnd"/>
            <w:r w:rsidR="009C6C06">
              <w:rPr>
                <w:iCs/>
                <w:sz w:val="24"/>
                <w:szCs w:val="24"/>
                <w:lang w:val="en-US"/>
              </w:rPr>
              <w:t xml:space="preserve"> din </w:t>
            </w:r>
            <w:proofErr w:type="spellStart"/>
            <w:proofErr w:type="gramStart"/>
            <w:r w:rsidR="009C6C06">
              <w:rPr>
                <w:iCs/>
                <w:sz w:val="24"/>
                <w:szCs w:val="24"/>
                <w:lang w:val="en-US"/>
              </w:rPr>
              <w:t>bugetul</w:t>
            </w:r>
            <w:proofErr w:type="spellEnd"/>
            <w:r w:rsidR="009C6C06">
              <w:rPr>
                <w:iCs/>
                <w:sz w:val="24"/>
                <w:szCs w:val="24"/>
                <w:lang w:val="en-US"/>
              </w:rPr>
              <w:t xml:space="preserve"> .local</w:t>
            </w:r>
            <w:proofErr w:type="gramEnd"/>
          </w:p>
        </w:tc>
      </w:tr>
      <w:tr w:rsidR="007546D9" w:rsidRPr="00014586" w14:paraId="6B36DBCC" w14:textId="77777777" w:rsidTr="003D5632">
        <w:trPr>
          <w:trHeight w:val="402"/>
        </w:trPr>
        <w:tc>
          <w:tcPr>
            <w:tcW w:w="9962" w:type="dxa"/>
            <w:tcBorders>
              <w:top w:val="single" w:sz="4" w:space="0" w:color="auto"/>
              <w:left w:val="single" w:sz="4" w:space="0" w:color="auto"/>
              <w:bottom w:val="single" w:sz="4" w:space="0" w:color="auto"/>
              <w:right w:val="single" w:sz="4" w:space="0" w:color="auto"/>
            </w:tcBorders>
            <w:hideMark/>
          </w:tcPr>
          <w:p w14:paraId="700E2F3B" w14:textId="77777777" w:rsidR="007546D9" w:rsidRPr="006515D2" w:rsidRDefault="007546D9" w:rsidP="003D5632">
            <w:pPr>
              <w:spacing w:line="256" w:lineRule="auto"/>
              <w:rPr>
                <w:b/>
                <w:sz w:val="24"/>
                <w:szCs w:val="24"/>
                <w:lang w:val="en-US"/>
              </w:rPr>
            </w:pPr>
            <w:r w:rsidRPr="006515D2">
              <w:rPr>
                <w:b/>
                <w:sz w:val="24"/>
                <w:szCs w:val="24"/>
                <w:lang w:val="en-US"/>
              </w:rPr>
              <w:t xml:space="preserve">5.Modul de </w:t>
            </w:r>
            <w:proofErr w:type="spellStart"/>
            <w:r w:rsidRPr="006515D2">
              <w:rPr>
                <w:b/>
                <w:sz w:val="24"/>
                <w:szCs w:val="24"/>
                <w:lang w:val="en-US"/>
              </w:rPr>
              <w:t>încorporare</w:t>
            </w:r>
            <w:proofErr w:type="spellEnd"/>
            <w:r w:rsidRPr="006515D2">
              <w:rPr>
                <w:b/>
                <w:sz w:val="24"/>
                <w:szCs w:val="24"/>
                <w:lang w:val="en-US"/>
              </w:rPr>
              <w:t xml:space="preserve"> </w:t>
            </w:r>
            <w:proofErr w:type="gramStart"/>
            <w:r w:rsidRPr="006515D2">
              <w:rPr>
                <w:b/>
                <w:sz w:val="24"/>
                <w:szCs w:val="24"/>
                <w:lang w:val="en-US"/>
              </w:rPr>
              <w:t>a</w:t>
            </w:r>
            <w:proofErr w:type="gramEnd"/>
            <w:r w:rsidRPr="006515D2">
              <w:rPr>
                <w:b/>
                <w:sz w:val="24"/>
                <w:szCs w:val="24"/>
                <w:lang w:val="en-US"/>
              </w:rPr>
              <w:t xml:space="preserve"> </w:t>
            </w:r>
            <w:proofErr w:type="spellStart"/>
            <w:r w:rsidRPr="006515D2">
              <w:rPr>
                <w:b/>
                <w:sz w:val="24"/>
                <w:szCs w:val="24"/>
                <w:lang w:val="en-US"/>
              </w:rPr>
              <w:t>actului</w:t>
            </w:r>
            <w:proofErr w:type="spellEnd"/>
            <w:r w:rsidRPr="006515D2">
              <w:rPr>
                <w:b/>
                <w:sz w:val="24"/>
                <w:szCs w:val="24"/>
                <w:lang w:val="en-US"/>
              </w:rPr>
              <w:t xml:space="preserve"> </w:t>
            </w:r>
            <w:proofErr w:type="spellStart"/>
            <w:r w:rsidRPr="006515D2">
              <w:rPr>
                <w:b/>
                <w:sz w:val="24"/>
                <w:szCs w:val="24"/>
                <w:lang w:val="en-US"/>
              </w:rPr>
              <w:t>în</w:t>
            </w:r>
            <w:proofErr w:type="spellEnd"/>
            <w:r w:rsidRPr="006515D2">
              <w:rPr>
                <w:b/>
                <w:sz w:val="24"/>
                <w:szCs w:val="24"/>
                <w:lang w:val="en-US"/>
              </w:rPr>
              <w:t xml:space="preserve"> </w:t>
            </w:r>
            <w:proofErr w:type="spellStart"/>
            <w:r w:rsidRPr="006515D2">
              <w:rPr>
                <w:b/>
                <w:sz w:val="24"/>
                <w:szCs w:val="24"/>
                <w:lang w:val="en-US"/>
              </w:rPr>
              <w:t>cadrul</w:t>
            </w:r>
            <w:proofErr w:type="spellEnd"/>
            <w:r w:rsidRPr="006515D2">
              <w:rPr>
                <w:b/>
                <w:sz w:val="24"/>
                <w:szCs w:val="24"/>
                <w:lang w:val="en-US"/>
              </w:rPr>
              <w:t xml:space="preserve"> </w:t>
            </w:r>
            <w:proofErr w:type="spellStart"/>
            <w:r w:rsidRPr="006515D2">
              <w:rPr>
                <w:b/>
                <w:sz w:val="24"/>
                <w:szCs w:val="24"/>
                <w:lang w:val="en-US"/>
              </w:rPr>
              <w:t>normativ</w:t>
            </w:r>
            <w:proofErr w:type="spellEnd"/>
            <w:r w:rsidRPr="006515D2">
              <w:rPr>
                <w:b/>
                <w:sz w:val="24"/>
                <w:szCs w:val="24"/>
                <w:lang w:val="en-US"/>
              </w:rPr>
              <w:t xml:space="preserve"> </w:t>
            </w:r>
            <w:proofErr w:type="spellStart"/>
            <w:r w:rsidRPr="006515D2">
              <w:rPr>
                <w:b/>
                <w:sz w:val="24"/>
                <w:szCs w:val="24"/>
                <w:lang w:val="en-US"/>
              </w:rPr>
              <w:t>în</w:t>
            </w:r>
            <w:proofErr w:type="spellEnd"/>
            <w:r w:rsidRPr="006515D2">
              <w:rPr>
                <w:b/>
                <w:sz w:val="24"/>
                <w:szCs w:val="24"/>
                <w:lang w:val="en-US"/>
              </w:rPr>
              <w:t xml:space="preserve"> </w:t>
            </w:r>
            <w:proofErr w:type="spellStart"/>
            <w:r w:rsidRPr="006515D2">
              <w:rPr>
                <w:b/>
                <w:sz w:val="24"/>
                <w:szCs w:val="24"/>
                <w:lang w:val="en-US"/>
              </w:rPr>
              <w:t>vigoare</w:t>
            </w:r>
            <w:proofErr w:type="spellEnd"/>
          </w:p>
        </w:tc>
      </w:tr>
      <w:tr w:rsidR="007546D9" w:rsidRPr="00014586" w14:paraId="03571774" w14:textId="77777777" w:rsidTr="003D5632">
        <w:trPr>
          <w:trHeight w:val="722"/>
        </w:trPr>
        <w:tc>
          <w:tcPr>
            <w:tcW w:w="9962" w:type="dxa"/>
            <w:tcBorders>
              <w:top w:val="single" w:sz="4" w:space="0" w:color="auto"/>
              <w:left w:val="single" w:sz="4" w:space="0" w:color="auto"/>
              <w:bottom w:val="single" w:sz="4" w:space="0" w:color="auto"/>
              <w:right w:val="single" w:sz="4" w:space="0" w:color="auto"/>
            </w:tcBorders>
            <w:hideMark/>
          </w:tcPr>
          <w:p w14:paraId="329B1A92" w14:textId="77777777"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de </w:t>
            </w:r>
            <w:proofErr w:type="spellStart"/>
            <w:r w:rsidRPr="006515D2">
              <w:rPr>
                <w:iCs/>
                <w:sz w:val="24"/>
                <w:szCs w:val="24"/>
                <w:lang w:val="en-US"/>
              </w:rPr>
              <w:t>decizie</w:t>
            </w:r>
            <w:proofErr w:type="spellEnd"/>
            <w:r w:rsidRPr="006515D2">
              <w:rPr>
                <w:iCs/>
                <w:sz w:val="24"/>
                <w:szCs w:val="24"/>
                <w:lang w:val="en-US"/>
              </w:rPr>
              <w:t xml:space="preserve"> se </w:t>
            </w:r>
            <w:proofErr w:type="spellStart"/>
            <w:r w:rsidRPr="006515D2">
              <w:rPr>
                <w:iCs/>
                <w:sz w:val="24"/>
                <w:szCs w:val="24"/>
                <w:lang w:val="en-US"/>
              </w:rPr>
              <w:t>încorporează</w:t>
            </w:r>
            <w:proofErr w:type="spellEnd"/>
            <w:r w:rsidRPr="006515D2">
              <w:rPr>
                <w:iCs/>
                <w:sz w:val="24"/>
                <w:szCs w:val="24"/>
                <w:lang w:val="en-US"/>
              </w:rPr>
              <w:t xml:space="preserve"> </w:t>
            </w:r>
            <w:proofErr w:type="spellStart"/>
            <w:r w:rsidRPr="006515D2">
              <w:rPr>
                <w:iCs/>
                <w:sz w:val="24"/>
                <w:szCs w:val="24"/>
                <w:lang w:val="en-US"/>
              </w:rPr>
              <w:t>în</w:t>
            </w:r>
            <w:proofErr w:type="spellEnd"/>
            <w:r w:rsidRPr="006515D2">
              <w:rPr>
                <w:iCs/>
                <w:sz w:val="24"/>
                <w:szCs w:val="24"/>
                <w:lang w:val="en-US"/>
              </w:rPr>
              <w:t xml:space="preserve"> </w:t>
            </w:r>
            <w:proofErr w:type="spellStart"/>
            <w:r w:rsidRPr="006515D2">
              <w:rPr>
                <w:iCs/>
                <w:sz w:val="24"/>
                <w:szCs w:val="24"/>
                <w:lang w:val="en-US"/>
              </w:rPr>
              <w:t>sistemul</w:t>
            </w:r>
            <w:proofErr w:type="spellEnd"/>
            <w:r w:rsidRPr="006515D2">
              <w:rPr>
                <w:iCs/>
                <w:sz w:val="24"/>
                <w:szCs w:val="24"/>
                <w:lang w:val="en-US"/>
              </w:rPr>
              <w:t xml:space="preserve"> </w:t>
            </w:r>
            <w:proofErr w:type="spellStart"/>
            <w:r w:rsidRPr="006515D2">
              <w:rPr>
                <w:iCs/>
                <w:sz w:val="24"/>
                <w:szCs w:val="24"/>
                <w:lang w:val="en-US"/>
              </w:rPr>
              <w:t>actelor</w:t>
            </w:r>
            <w:proofErr w:type="spellEnd"/>
            <w:r w:rsidRPr="006515D2">
              <w:rPr>
                <w:iCs/>
                <w:sz w:val="24"/>
                <w:szCs w:val="24"/>
                <w:lang w:val="en-US"/>
              </w:rPr>
              <w:t xml:space="preserve"> normative in </w:t>
            </w:r>
            <w:proofErr w:type="spellStart"/>
            <w:r w:rsidRPr="006515D2">
              <w:rPr>
                <w:iCs/>
                <w:sz w:val="24"/>
                <w:szCs w:val="24"/>
                <w:lang w:val="en-US"/>
              </w:rPr>
              <w:t>vigoare</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nu </w:t>
            </w:r>
            <w:proofErr w:type="spellStart"/>
            <w:r w:rsidRPr="006515D2">
              <w:rPr>
                <w:iCs/>
                <w:sz w:val="24"/>
                <w:szCs w:val="24"/>
                <w:lang w:val="en-US"/>
              </w:rPr>
              <w:t>necesită</w:t>
            </w:r>
            <w:proofErr w:type="spellEnd"/>
            <w:r w:rsidRPr="006515D2">
              <w:rPr>
                <w:iCs/>
                <w:sz w:val="24"/>
                <w:szCs w:val="24"/>
                <w:lang w:val="en-US"/>
              </w:rPr>
              <w:t xml:space="preserve"> </w:t>
            </w:r>
            <w:proofErr w:type="spellStart"/>
            <w:r w:rsidRPr="006515D2">
              <w:rPr>
                <w:iCs/>
                <w:sz w:val="24"/>
                <w:szCs w:val="24"/>
                <w:lang w:val="en-US"/>
              </w:rPr>
              <w:t>modificarea</w:t>
            </w:r>
            <w:proofErr w:type="spellEnd"/>
            <w:r w:rsidRPr="006515D2">
              <w:rPr>
                <w:iCs/>
                <w:sz w:val="24"/>
                <w:szCs w:val="24"/>
                <w:lang w:val="en-US"/>
              </w:rPr>
              <w:t xml:space="preserve"> </w:t>
            </w:r>
            <w:proofErr w:type="spellStart"/>
            <w:r w:rsidRPr="006515D2">
              <w:rPr>
                <w:iCs/>
                <w:sz w:val="24"/>
                <w:szCs w:val="24"/>
                <w:lang w:val="en-US"/>
              </w:rPr>
              <w:t>sau</w:t>
            </w:r>
            <w:proofErr w:type="spellEnd"/>
            <w:r w:rsidRPr="006515D2">
              <w:rPr>
                <w:iCs/>
                <w:sz w:val="24"/>
                <w:szCs w:val="24"/>
                <w:lang w:val="en-US"/>
              </w:rPr>
              <w:t xml:space="preserve"> </w:t>
            </w:r>
            <w:proofErr w:type="spellStart"/>
            <w:r w:rsidRPr="006515D2">
              <w:rPr>
                <w:iCs/>
                <w:sz w:val="24"/>
                <w:szCs w:val="24"/>
                <w:lang w:val="en-US"/>
              </w:rPr>
              <w:t>abrogarea</w:t>
            </w:r>
            <w:proofErr w:type="spellEnd"/>
            <w:r w:rsidRPr="006515D2">
              <w:rPr>
                <w:iCs/>
                <w:sz w:val="24"/>
                <w:szCs w:val="24"/>
                <w:lang w:val="en-US"/>
              </w:rPr>
              <w:t xml:space="preserve"> </w:t>
            </w:r>
            <w:proofErr w:type="spellStart"/>
            <w:r w:rsidRPr="006515D2">
              <w:rPr>
                <w:iCs/>
                <w:sz w:val="24"/>
                <w:szCs w:val="24"/>
                <w:lang w:val="en-US"/>
              </w:rPr>
              <w:t>altor</w:t>
            </w:r>
            <w:proofErr w:type="spellEnd"/>
            <w:r w:rsidRPr="006515D2">
              <w:rPr>
                <w:iCs/>
                <w:sz w:val="24"/>
                <w:szCs w:val="24"/>
                <w:lang w:val="en-US"/>
              </w:rPr>
              <w:t xml:space="preserve"> </w:t>
            </w:r>
            <w:proofErr w:type="spellStart"/>
            <w:r w:rsidRPr="006515D2">
              <w:rPr>
                <w:iCs/>
                <w:sz w:val="24"/>
                <w:szCs w:val="24"/>
                <w:lang w:val="en-US"/>
              </w:rPr>
              <w:t>acte</w:t>
            </w:r>
            <w:proofErr w:type="spellEnd"/>
            <w:r w:rsidRPr="006515D2">
              <w:rPr>
                <w:iCs/>
                <w:sz w:val="24"/>
                <w:szCs w:val="24"/>
                <w:lang w:val="en-US"/>
              </w:rPr>
              <w:t xml:space="preserve"> normative.</w:t>
            </w:r>
          </w:p>
        </w:tc>
      </w:tr>
      <w:tr w:rsidR="007546D9" w:rsidRPr="00014586" w14:paraId="7F9D99CD" w14:textId="77777777" w:rsidTr="003D5632">
        <w:trPr>
          <w:trHeight w:val="330"/>
        </w:trPr>
        <w:tc>
          <w:tcPr>
            <w:tcW w:w="9962" w:type="dxa"/>
            <w:tcBorders>
              <w:top w:val="single" w:sz="4" w:space="0" w:color="auto"/>
              <w:left w:val="single" w:sz="4" w:space="0" w:color="auto"/>
              <w:bottom w:val="single" w:sz="4" w:space="0" w:color="auto"/>
              <w:right w:val="single" w:sz="4" w:space="0" w:color="auto"/>
            </w:tcBorders>
            <w:hideMark/>
          </w:tcPr>
          <w:p w14:paraId="3F2B6A66" w14:textId="77777777" w:rsidR="007546D9" w:rsidRPr="006515D2" w:rsidRDefault="007546D9" w:rsidP="003D5632">
            <w:pPr>
              <w:spacing w:line="256" w:lineRule="auto"/>
              <w:rPr>
                <w:b/>
                <w:sz w:val="24"/>
                <w:szCs w:val="24"/>
                <w:lang w:val="en-US"/>
              </w:rPr>
            </w:pPr>
            <w:r w:rsidRPr="006515D2">
              <w:rPr>
                <w:b/>
                <w:sz w:val="24"/>
                <w:szCs w:val="24"/>
                <w:lang w:val="en-US"/>
              </w:rPr>
              <w:t>6. A</w:t>
            </w:r>
            <w:proofErr w:type="spellStart"/>
            <w:r w:rsidRPr="006515D2">
              <w:rPr>
                <w:b/>
                <w:sz w:val="24"/>
                <w:szCs w:val="24"/>
                <w:lang w:val="en-US"/>
              </w:rPr>
              <w:t>vizarea</w:t>
            </w:r>
            <w:proofErr w:type="spellEnd"/>
            <w:r w:rsidRPr="006515D2">
              <w:rPr>
                <w:b/>
                <w:sz w:val="24"/>
                <w:szCs w:val="24"/>
                <w:lang w:val="en-US"/>
              </w:rPr>
              <w:t xml:space="preserve"> </w:t>
            </w:r>
            <w:proofErr w:type="spellStart"/>
            <w:r w:rsidRPr="006515D2">
              <w:rPr>
                <w:b/>
                <w:sz w:val="24"/>
                <w:szCs w:val="24"/>
                <w:lang w:val="en-US"/>
              </w:rPr>
              <w:t>şi</w:t>
            </w:r>
            <w:proofErr w:type="spellEnd"/>
            <w:r w:rsidRPr="006515D2">
              <w:rPr>
                <w:b/>
                <w:sz w:val="24"/>
                <w:szCs w:val="24"/>
                <w:lang w:val="en-US"/>
              </w:rPr>
              <w:t xml:space="preserve"> </w:t>
            </w:r>
            <w:proofErr w:type="spellStart"/>
            <w:r w:rsidRPr="006515D2">
              <w:rPr>
                <w:b/>
                <w:sz w:val="24"/>
                <w:szCs w:val="24"/>
                <w:lang w:val="en-US"/>
              </w:rPr>
              <w:t>consultarea</w:t>
            </w:r>
            <w:proofErr w:type="spellEnd"/>
            <w:r w:rsidRPr="006515D2">
              <w:rPr>
                <w:b/>
                <w:sz w:val="24"/>
                <w:szCs w:val="24"/>
                <w:lang w:val="en-US"/>
              </w:rPr>
              <w:t xml:space="preserve"> </w:t>
            </w:r>
            <w:proofErr w:type="spellStart"/>
            <w:r w:rsidRPr="006515D2">
              <w:rPr>
                <w:b/>
                <w:sz w:val="24"/>
                <w:szCs w:val="24"/>
                <w:lang w:val="en-US"/>
              </w:rPr>
              <w:t>publică</w:t>
            </w:r>
            <w:proofErr w:type="spellEnd"/>
            <w:r w:rsidRPr="006515D2">
              <w:rPr>
                <w:b/>
                <w:sz w:val="24"/>
                <w:szCs w:val="24"/>
                <w:lang w:val="en-US"/>
              </w:rPr>
              <w:t xml:space="preserve"> a </w:t>
            </w:r>
            <w:proofErr w:type="spellStart"/>
            <w:r w:rsidRPr="006515D2">
              <w:rPr>
                <w:b/>
                <w:sz w:val="24"/>
                <w:szCs w:val="24"/>
                <w:lang w:val="en-US"/>
              </w:rPr>
              <w:t>proiectului</w:t>
            </w:r>
            <w:proofErr w:type="spellEnd"/>
          </w:p>
        </w:tc>
      </w:tr>
      <w:tr w:rsidR="007546D9" w:rsidRPr="00014586" w14:paraId="2A7DDE02" w14:textId="77777777" w:rsidTr="003D5632">
        <w:trPr>
          <w:trHeight w:val="1047"/>
        </w:trPr>
        <w:tc>
          <w:tcPr>
            <w:tcW w:w="9962" w:type="dxa"/>
            <w:tcBorders>
              <w:top w:val="single" w:sz="4" w:space="0" w:color="auto"/>
              <w:left w:val="single" w:sz="4" w:space="0" w:color="auto"/>
              <w:bottom w:val="single" w:sz="4" w:space="0" w:color="auto"/>
              <w:right w:val="single" w:sz="4" w:space="0" w:color="auto"/>
            </w:tcBorders>
            <w:hideMark/>
          </w:tcPr>
          <w:p w14:paraId="5C224A01" w14:textId="77777777"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se </w:t>
            </w:r>
            <w:proofErr w:type="spellStart"/>
            <w:r w:rsidRPr="006515D2">
              <w:rPr>
                <w:iCs/>
                <w:sz w:val="24"/>
                <w:szCs w:val="24"/>
                <w:lang w:val="en-US"/>
              </w:rPr>
              <w:t>propune</w:t>
            </w:r>
            <w:proofErr w:type="spellEnd"/>
            <w:r w:rsidRPr="006515D2">
              <w:rPr>
                <w:iCs/>
                <w:sz w:val="24"/>
                <w:szCs w:val="24"/>
                <w:lang w:val="en-US"/>
              </w:rPr>
              <w:t xml:space="preserve"> </w:t>
            </w:r>
            <w:proofErr w:type="spellStart"/>
            <w:r w:rsidRPr="006515D2">
              <w:rPr>
                <w:iCs/>
                <w:sz w:val="24"/>
                <w:szCs w:val="24"/>
                <w:lang w:val="en-US"/>
              </w:rPr>
              <w:t>comisiei</w:t>
            </w:r>
            <w:proofErr w:type="spellEnd"/>
            <w:r w:rsidRPr="006515D2">
              <w:rPr>
                <w:iCs/>
                <w:sz w:val="24"/>
                <w:szCs w:val="24"/>
                <w:lang w:val="en-US"/>
              </w:rPr>
              <w:t xml:space="preserve"> consultative de </w:t>
            </w:r>
            <w:proofErr w:type="spellStart"/>
            <w:r w:rsidRPr="006515D2">
              <w:rPr>
                <w:iCs/>
                <w:sz w:val="24"/>
                <w:szCs w:val="24"/>
                <w:lang w:val="en-US"/>
              </w:rPr>
              <w:t>specialitate</w:t>
            </w:r>
            <w:proofErr w:type="spellEnd"/>
            <w:r w:rsidRPr="006515D2">
              <w:rPr>
                <w:iCs/>
                <w:sz w:val="24"/>
                <w:szCs w:val="24"/>
                <w:lang w:val="en-US"/>
              </w:rPr>
              <w:t xml:space="preserve"> </w:t>
            </w:r>
            <w:proofErr w:type="spellStart"/>
            <w:r w:rsidRPr="006515D2">
              <w:rPr>
                <w:iCs/>
                <w:sz w:val="24"/>
                <w:szCs w:val="24"/>
                <w:lang w:val="en-US"/>
              </w:rPr>
              <w:t>pentru</w:t>
            </w:r>
            <w:proofErr w:type="spellEnd"/>
            <w:r w:rsidRPr="006515D2">
              <w:rPr>
                <w:iCs/>
                <w:sz w:val="24"/>
                <w:szCs w:val="24"/>
                <w:lang w:val="en-US"/>
              </w:rPr>
              <w:t xml:space="preserve"> </w:t>
            </w:r>
            <w:proofErr w:type="spellStart"/>
            <w:r w:rsidRPr="006515D2">
              <w:rPr>
                <w:iCs/>
                <w:sz w:val="24"/>
                <w:szCs w:val="24"/>
                <w:lang w:val="en-US"/>
              </w:rPr>
              <w:t>probleme</w:t>
            </w:r>
            <w:proofErr w:type="spellEnd"/>
            <w:r w:rsidRPr="006515D2">
              <w:rPr>
                <w:iCs/>
                <w:sz w:val="24"/>
                <w:szCs w:val="24"/>
                <w:lang w:val="en-US"/>
              </w:rPr>
              <w:t xml:space="preserve"> administrative, </w:t>
            </w:r>
            <w:proofErr w:type="spellStart"/>
            <w:r w:rsidRPr="006515D2">
              <w:rPr>
                <w:iCs/>
                <w:sz w:val="24"/>
                <w:szCs w:val="24"/>
                <w:lang w:val="en-US"/>
              </w:rPr>
              <w:t>economie</w:t>
            </w:r>
            <w:proofErr w:type="spellEnd"/>
            <w:r w:rsidRPr="006515D2">
              <w:rPr>
                <w:iCs/>
                <w:sz w:val="24"/>
                <w:szCs w:val="24"/>
                <w:lang w:val="en-US"/>
              </w:rPr>
              <w:t xml:space="preserve">, </w:t>
            </w:r>
            <w:proofErr w:type="spellStart"/>
            <w:r w:rsidRPr="006515D2">
              <w:rPr>
                <w:iCs/>
                <w:sz w:val="24"/>
                <w:szCs w:val="24"/>
                <w:lang w:val="en-US"/>
              </w:rPr>
              <w:t>buget</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w:t>
            </w:r>
            <w:proofErr w:type="spellStart"/>
            <w:r w:rsidRPr="006515D2">
              <w:rPr>
                <w:iCs/>
                <w:sz w:val="24"/>
                <w:szCs w:val="24"/>
                <w:lang w:val="en-US"/>
              </w:rPr>
              <w:t>finanțe</w:t>
            </w:r>
            <w:proofErr w:type="spellEnd"/>
            <w:r w:rsidRPr="006515D2">
              <w:rPr>
                <w:iCs/>
                <w:sz w:val="24"/>
                <w:szCs w:val="24"/>
                <w:lang w:val="en-US"/>
              </w:rPr>
              <w:t xml:space="preserve"> </w:t>
            </w:r>
            <w:proofErr w:type="spellStart"/>
            <w:r w:rsidRPr="006515D2">
              <w:rPr>
                <w:iCs/>
                <w:sz w:val="24"/>
                <w:szCs w:val="24"/>
                <w:lang w:val="en-US"/>
              </w:rPr>
              <w:t>pentru</w:t>
            </w:r>
            <w:proofErr w:type="spellEnd"/>
            <w:r w:rsidRPr="006515D2">
              <w:rPr>
                <w:iCs/>
                <w:sz w:val="24"/>
                <w:szCs w:val="24"/>
                <w:lang w:val="en-US"/>
              </w:rPr>
              <w:t xml:space="preserve"> </w:t>
            </w:r>
            <w:proofErr w:type="spellStart"/>
            <w:r w:rsidRPr="006515D2">
              <w:rPr>
                <w:iCs/>
                <w:sz w:val="24"/>
                <w:szCs w:val="24"/>
                <w:lang w:val="en-US"/>
              </w:rPr>
              <w:t>examinare</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w:t>
            </w:r>
            <w:proofErr w:type="spellStart"/>
            <w:r w:rsidRPr="006515D2">
              <w:rPr>
                <w:iCs/>
                <w:sz w:val="24"/>
                <w:szCs w:val="24"/>
                <w:lang w:val="en-US"/>
              </w:rPr>
              <w:t>avizare</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w:t>
            </w:r>
            <w:proofErr w:type="spellStart"/>
            <w:r w:rsidRPr="006515D2">
              <w:rPr>
                <w:iCs/>
                <w:sz w:val="24"/>
                <w:szCs w:val="24"/>
                <w:lang w:val="en-US"/>
              </w:rPr>
              <w:t>Consiliului</w:t>
            </w:r>
            <w:proofErr w:type="spellEnd"/>
            <w:r w:rsidRPr="006515D2">
              <w:rPr>
                <w:iCs/>
                <w:sz w:val="24"/>
                <w:szCs w:val="24"/>
                <w:lang w:val="en-US"/>
              </w:rPr>
              <w:t xml:space="preserve"> Local </w:t>
            </w:r>
            <w:proofErr w:type="spellStart"/>
            <w:r w:rsidRPr="006515D2">
              <w:rPr>
                <w:iCs/>
                <w:sz w:val="24"/>
                <w:szCs w:val="24"/>
                <w:lang w:val="en-US"/>
              </w:rPr>
              <w:t>spre</w:t>
            </w:r>
            <w:proofErr w:type="spellEnd"/>
            <w:r w:rsidRPr="006515D2">
              <w:rPr>
                <w:iCs/>
                <w:sz w:val="24"/>
                <w:szCs w:val="24"/>
                <w:lang w:val="en-US"/>
              </w:rPr>
              <w:t xml:space="preserve"> </w:t>
            </w:r>
            <w:proofErr w:type="spellStart"/>
            <w:r w:rsidRPr="006515D2">
              <w:rPr>
                <w:iCs/>
                <w:sz w:val="24"/>
                <w:szCs w:val="24"/>
                <w:lang w:val="en-US"/>
              </w:rPr>
              <w:t>aprobare</w:t>
            </w:r>
            <w:proofErr w:type="spellEnd"/>
            <w:r w:rsidRPr="006515D2">
              <w:rPr>
                <w:iCs/>
                <w:sz w:val="24"/>
                <w:szCs w:val="24"/>
                <w:lang w:val="en-US"/>
              </w:rPr>
              <w:t xml:space="preserve">, </w:t>
            </w:r>
            <w:proofErr w:type="spellStart"/>
            <w:r w:rsidRPr="006515D2">
              <w:rPr>
                <w:iCs/>
                <w:sz w:val="24"/>
                <w:szCs w:val="24"/>
                <w:lang w:val="en-US"/>
              </w:rPr>
              <w:t>totodată</w:t>
            </w:r>
            <w:proofErr w:type="spellEnd"/>
            <w:r w:rsidRPr="006515D2">
              <w:rPr>
                <w:iCs/>
                <w:sz w:val="24"/>
                <w:szCs w:val="24"/>
                <w:lang w:val="en-US"/>
              </w:rPr>
              <w:t xml:space="preserve"> a </w:t>
            </w:r>
            <w:proofErr w:type="spellStart"/>
            <w:r w:rsidRPr="006515D2">
              <w:rPr>
                <w:iCs/>
                <w:sz w:val="24"/>
                <w:szCs w:val="24"/>
                <w:lang w:val="en-US"/>
              </w:rPr>
              <w:t>fost</w:t>
            </w:r>
            <w:proofErr w:type="spellEnd"/>
            <w:r w:rsidRPr="006515D2">
              <w:rPr>
                <w:iCs/>
                <w:sz w:val="24"/>
                <w:szCs w:val="24"/>
                <w:lang w:val="en-US"/>
              </w:rPr>
              <w:t xml:space="preserve"> </w:t>
            </w:r>
            <w:proofErr w:type="spellStart"/>
            <w:r w:rsidRPr="006515D2">
              <w:rPr>
                <w:iCs/>
                <w:sz w:val="24"/>
                <w:szCs w:val="24"/>
                <w:lang w:val="en-US"/>
              </w:rPr>
              <w:t>supus</w:t>
            </w:r>
            <w:proofErr w:type="spellEnd"/>
            <w:r w:rsidRPr="006515D2">
              <w:rPr>
                <w:iCs/>
                <w:sz w:val="24"/>
                <w:szCs w:val="24"/>
                <w:lang w:val="en-US"/>
              </w:rPr>
              <w:t xml:space="preserve"> </w:t>
            </w:r>
            <w:proofErr w:type="spellStart"/>
            <w:r w:rsidRPr="006515D2">
              <w:rPr>
                <w:iCs/>
                <w:sz w:val="24"/>
                <w:szCs w:val="24"/>
                <w:lang w:val="en-US"/>
              </w:rPr>
              <w:t>consultării</w:t>
            </w:r>
            <w:proofErr w:type="spellEnd"/>
            <w:r w:rsidRPr="006515D2">
              <w:rPr>
                <w:iCs/>
                <w:sz w:val="24"/>
                <w:szCs w:val="24"/>
                <w:lang w:val="en-US"/>
              </w:rPr>
              <w:t xml:space="preserve"> </w:t>
            </w:r>
            <w:proofErr w:type="spellStart"/>
            <w:r w:rsidRPr="006515D2">
              <w:rPr>
                <w:iCs/>
                <w:sz w:val="24"/>
                <w:szCs w:val="24"/>
                <w:lang w:val="en-US"/>
              </w:rPr>
              <w:t>publice</w:t>
            </w:r>
            <w:proofErr w:type="spellEnd"/>
            <w:r w:rsidRPr="006515D2">
              <w:rPr>
                <w:iCs/>
                <w:sz w:val="24"/>
                <w:szCs w:val="24"/>
                <w:lang w:val="en-US"/>
              </w:rPr>
              <w:t xml:space="preserve">, conform art.32 din </w:t>
            </w:r>
            <w:proofErr w:type="spellStart"/>
            <w:r w:rsidRPr="006515D2">
              <w:rPr>
                <w:iCs/>
                <w:sz w:val="24"/>
                <w:szCs w:val="24"/>
                <w:lang w:val="en-US"/>
              </w:rPr>
              <w:t>Legea</w:t>
            </w:r>
            <w:proofErr w:type="spellEnd"/>
            <w:r w:rsidRPr="006515D2">
              <w:rPr>
                <w:iCs/>
                <w:sz w:val="24"/>
                <w:szCs w:val="24"/>
                <w:lang w:val="en-US"/>
              </w:rPr>
              <w:t xml:space="preserve"> nr.100 din 22 </w:t>
            </w:r>
            <w:proofErr w:type="spellStart"/>
            <w:r w:rsidRPr="006515D2">
              <w:rPr>
                <w:iCs/>
                <w:sz w:val="24"/>
                <w:szCs w:val="24"/>
                <w:lang w:val="en-US"/>
              </w:rPr>
              <w:t>decembrie</w:t>
            </w:r>
            <w:proofErr w:type="spellEnd"/>
            <w:r w:rsidRPr="006515D2">
              <w:rPr>
                <w:iCs/>
                <w:sz w:val="24"/>
                <w:szCs w:val="24"/>
                <w:lang w:val="en-US"/>
              </w:rPr>
              <w:t xml:space="preserve"> 2017 cu </w:t>
            </w:r>
            <w:proofErr w:type="spellStart"/>
            <w:r w:rsidRPr="006515D2">
              <w:rPr>
                <w:iCs/>
                <w:sz w:val="24"/>
                <w:szCs w:val="24"/>
                <w:lang w:val="en-US"/>
              </w:rPr>
              <w:t>privire</w:t>
            </w:r>
            <w:proofErr w:type="spellEnd"/>
            <w:r w:rsidRPr="006515D2">
              <w:rPr>
                <w:iCs/>
                <w:sz w:val="24"/>
                <w:szCs w:val="24"/>
                <w:lang w:val="en-US"/>
              </w:rPr>
              <w:t xml:space="preserve"> la </w:t>
            </w:r>
            <w:proofErr w:type="spellStart"/>
            <w:r w:rsidRPr="006515D2">
              <w:rPr>
                <w:iCs/>
                <w:sz w:val="24"/>
                <w:szCs w:val="24"/>
                <w:lang w:val="en-US"/>
              </w:rPr>
              <w:t>actele</w:t>
            </w:r>
            <w:proofErr w:type="spellEnd"/>
            <w:r w:rsidRPr="006515D2">
              <w:rPr>
                <w:iCs/>
                <w:sz w:val="24"/>
                <w:szCs w:val="24"/>
                <w:lang w:val="en-US"/>
              </w:rPr>
              <w:t xml:space="preserve"> normative, </w:t>
            </w:r>
            <w:proofErr w:type="spellStart"/>
            <w:r w:rsidRPr="006515D2">
              <w:rPr>
                <w:iCs/>
                <w:sz w:val="24"/>
                <w:szCs w:val="24"/>
                <w:lang w:val="en-US"/>
              </w:rPr>
              <w:t>fiind</w:t>
            </w:r>
            <w:proofErr w:type="spellEnd"/>
            <w:r w:rsidRPr="006515D2">
              <w:rPr>
                <w:iCs/>
                <w:sz w:val="24"/>
                <w:szCs w:val="24"/>
                <w:lang w:val="en-US"/>
              </w:rPr>
              <w:t xml:space="preserve"> </w:t>
            </w:r>
            <w:proofErr w:type="spellStart"/>
            <w:r w:rsidRPr="006515D2">
              <w:rPr>
                <w:iCs/>
                <w:sz w:val="24"/>
                <w:szCs w:val="24"/>
                <w:lang w:val="en-US"/>
              </w:rPr>
              <w:t>plasat</w:t>
            </w:r>
            <w:proofErr w:type="spellEnd"/>
            <w:r w:rsidRPr="006515D2">
              <w:rPr>
                <w:iCs/>
                <w:sz w:val="24"/>
                <w:szCs w:val="24"/>
                <w:lang w:val="en-US"/>
              </w:rPr>
              <w:t xml:space="preserve"> pe </w:t>
            </w:r>
            <w:proofErr w:type="spellStart"/>
            <w:r w:rsidRPr="006515D2">
              <w:rPr>
                <w:iCs/>
                <w:sz w:val="24"/>
                <w:szCs w:val="24"/>
                <w:lang w:val="en-US"/>
              </w:rPr>
              <w:t>pagina</w:t>
            </w:r>
            <w:proofErr w:type="spellEnd"/>
            <w:r w:rsidRPr="006515D2">
              <w:rPr>
                <w:iCs/>
                <w:sz w:val="24"/>
                <w:szCs w:val="24"/>
                <w:lang w:val="en-US"/>
              </w:rPr>
              <w:t xml:space="preserve"> Web, al </w:t>
            </w:r>
            <w:proofErr w:type="spellStart"/>
            <w:r w:rsidRPr="006515D2">
              <w:rPr>
                <w:iCs/>
                <w:sz w:val="24"/>
                <w:szCs w:val="24"/>
                <w:lang w:val="en-US"/>
              </w:rPr>
              <w:t>primăriei</w:t>
            </w:r>
            <w:proofErr w:type="spellEnd"/>
            <w:r w:rsidRPr="006515D2">
              <w:rPr>
                <w:iCs/>
                <w:sz w:val="24"/>
                <w:szCs w:val="24"/>
                <w:lang w:val="en-US"/>
              </w:rPr>
              <w:t xml:space="preserve"> </w:t>
            </w:r>
            <w:proofErr w:type="spellStart"/>
            <w:r w:rsidRPr="006515D2">
              <w:rPr>
                <w:iCs/>
                <w:sz w:val="24"/>
                <w:szCs w:val="24"/>
                <w:lang w:val="en-US"/>
              </w:rPr>
              <w:t>Doroțcaia</w:t>
            </w:r>
            <w:proofErr w:type="spellEnd"/>
            <w:r w:rsidRPr="006515D2">
              <w:rPr>
                <w:iCs/>
                <w:sz w:val="24"/>
                <w:szCs w:val="24"/>
                <w:lang w:val="en-US"/>
              </w:rPr>
              <w:t xml:space="preserve">, </w:t>
            </w:r>
            <w:r w:rsidRPr="006515D2">
              <w:rPr>
                <w:iCs/>
                <w:color w:val="44546A" w:themeColor="text2"/>
                <w:sz w:val="24"/>
                <w:szCs w:val="24"/>
                <w:u w:val="single"/>
                <w:lang w:val="en-US"/>
              </w:rPr>
              <w:t>www.primariadorotcaia.md,</w:t>
            </w:r>
          </w:p>
        </w:tc>
      </w:tr>
      <w:tr w:rsidR="007546D9" w14:paraId="4C1061D3" w14:textId="77777777" w:rsidTr="003D5632">
        <w:trPr>
          <w:trHeight w:val="345"/>
        </w:trPr>
        <w:tc>
          <w:tcPr>
            <w:tcW w:w="9962" w:type="dxa"/>
            <w:tcBorders>
              <w:top w:val="single" w:sz="4" w:space="0" w:color="auto"/>
              <w:left w:val="single" w:sz="4" w:space="0" w:color="auto"/>
              <w:bottom w:val="single" w:sz="4" w:space="0" w:color="auto"/>
              <w:right w:val="single" w:sz="4" w:space="0" w:color="auto"/>
            </w:tcBorders>
            <w:hideMark/>
          </w:tcPr>
          <w:p w14:paraId="39BABDCE" w14:textId="77777777" w:rsidR="007546D9" w:rsidRDefault="007546D9" w:rsidP="003D5632">
            <w:pPr>
              <w:spacing w:line="256" w:lineRule="auto"/>
              <w:rPr>
                <w:b/>
                <w:sz w:val="24"/>
                <w:szCs w:val="24"/>
              </w:rPr>
            </w:pPr>
            <w:r>
              <w:rPr>
                <w:b/>
                <w:sz w:val="24"/>
                <w:szCs w:val="24"/>
              </w:rPr>
              <w:t xml:space="preserve">7.Constatările </w:t>
            </w:r>
            <w:proofErr w:type="spellStart"/>
            <w:r>
              <w:rPr>
                <w:b/>
                <w:sz w:val="24"/>
                <w:szCs w:val="24"/>
              </w:rPr>
              <w:t>expertizei</w:t>
            </w:r>
            <w:proofErr w:type="spellEnd"/>
            <w:r>
              <w:rPr>
                <w:b/>
                <w:sz w:val="24"/>
                <w:szCs w:val="24"/>
              </w:rPr>
              <w:t xml:space="preserve"> </w:t>
            </w:r>
            <w:proofErr w:type="spellStart"/>
            <w:r>
              <w:rPr>
                <w:b/>
                <w:sz w:val="24"/>
                <w:szCs w:val="24"/>
              </w:rPr>
              <w:t>anticorupţi</w:t>
            </w:r>
            <w:proofErr w:type="spellEnd"/>
          </w:p>
        </w:tc>
      </w:tr>
      <w:tr w:rsidR="007546D9" w:rsidRPr="00014586" w14:paraId="446DCA7D" w14:textId="77777777" w:rsidTr="003D5632">
        <w:trPr>
          <w:trHeight w:val="360"/>
        </w:trPr>
        <w:tc>
          <w:tcPr>
            <w:tcW w:w="9962" w:type="dxa"/>
            <w:tcBorders>
              <w:top w:val="single" w:sz="4" w:space="0" w:color="auto"/>
              <w:left w:val="single" w:sz="4" w:space="0" w:color="auto"/>
              <w:bottom w:val="single" w:sz="4" w:space="0" w:color="auto"/>
              <w:right w:val="single" w:sz="4" w:space="0" w:color="auto"/>
            </w:tcBorders>
            <w:hideMark/>
          </w:tcPr>
          <w:p w14:paraId="2B85BB43" w14:textId="77777777" w:rsidR="007546D9" w:rsidRPr="006515D2" w:rsidRDefault="007546D9" w:rsidP="003D5632">
            <w:pPr>
              <w:spacing w:line="256" w:lineRule="auto"/>
              <w:rPr>
                <w:iCs/>
                <w:sz w:val="24"/>
                <w:szCs w:val="24"/>
                <w:lang w:val="en-US"/>
              </w:rPr>
            </w:pPr>
            <w:r w:rsidRPr="006515D2">
              <w:rPr>
                <w:iCs/>
                <w:sz w:val="24"/>
                <w:szCs w:val="24"/>
                <w:lang w:val="en-US"/>
              </w:rPr>
              <w:t xml:space="preserve">     Nu </w:t>
            </w:r>
            <w:proofErr w:type="spellStart"/>
            <w:r w:rsidRPr="006515D2">
              <w:rPr>
                <w:iCs/>
                <w:sz w:val="24"/>
                <w:szCs w:val="24"/>
                <w:lang w:val="en-US"/>
              </w:rPr>
              <w:t>este</w:t>
            </w:r>
            <w:proofErr w:type="spellEnd"/>
            <w:r w:rsidRPr="006515D2">
              <w:rPr>
                <w:iCs/>
                <w:sz w:val="24"/>
                <w:szCs w:val="24"/>
                <w:lang w:val="en-US"/>
              </w:rPr>
              <w:t xml:space="preserve"> </w:t>
            </w:r>
            <w:proofErr w:type="spellStart"/>
            <w:r w:rsidRPr="006515D2">
              <w:rPr>
                <w:iCs/>
                <w:sz w:val="24"/>
                <w:szCs w:val="24"/>
                <w:lang w:val="en-US"/>
              </w:rPr>
              <w:t>necesară</w:t>
            </w:r>
            <w:proofErr w:type="spellEnd"/>
            <w:r w:rsidRPr="006515D2">
              <w:rPr>
                <w:iCs/>
                <w:sz w:val="24"/>
                <w:szCs w:val="24"/>
                <w:lang w:val="en-US"/>
              </w:rPr>
              <w:t xml:space="preserve"> </w:t>
            </w:r>
            <w:proofErr w:type="spellStart"/>
            <w:r w:rsidRPr="006515D2">
              <w:rPr>
                <w:iCs/>
                <w:sz w:val="24"/>
                <w:szCs w:val="24"/>
                <w:lang w:val="en-US"/>
              </w:rPr>
              <w:t>expertiza</w:t>
            </w:r>
            <w:proofErr w:type="spellEnd"/>
            <w:r w:rsidRPr="006515D2">
              <w:rPr>
                <w:iCs/>
                <w:sz w:val="24"/>
                <w:szCs w:val="24"/>
                <w:lang w:val="en-US"/>
              </w:rPr>
              <w:t xml:space="preserve"> </w:t>
            </w:r>
            <w:proofErr w:type="spellStart"/>
            <w:r w:rsidRPr="006515D2">
              <w:rPr>
                <w:iCs/>
                <w:sz w:val="24"/>
                <w:szCs w:val="24"/>
                <w:lang w:val="en-US"/>
              </w:rPr>
              <w:t>anticorupție</w:t>
            </w:r>
            <w:proofErr w:type="spellEnd"/>
          </w:p>
        </w:tc>
      </w:tr>
      <w:tr w:rsidR="007546D9" w14:paraId="226256AD" w14:textId="77777777" w:rsidTr="003D5632">
        <w:trPr>
          <w:trHeight w:val="407"/>
        </w:trPr>
        <w:tc>
          <w:tcPr>
            <w:tcW w:w="9962" w:type="dxa"/>
            <w:tcBorders>
              <w:top w:val="single" w:sz="4" w:space="0" w:color="auto"/>
              <w:left w:val="single" w:sz="4" w:space="0" w:color="auto"/>
              <w:bottom w:val="single" w:sz="4" w:space="0" w:color="auto"/>
              <w:right w:val="single" w:sz="4" w:space="0" w:color="auto"/>
            </w:tcBorders>
            <w:hideMark/>
          </w:tcPr>
          <w:p w14:paraId="42FDEC62" w14:textId="77777777" w:rsidR="007546D9" w:rsidRDefault="007546D9" w:rsidP="003D5632">
            <w:pPr>
              <w:spacing w:line="256" w:lineRule="auto"/>
              <w:rPr>
                <w:b/>
                <w:sz w:val="24"/>
                <w:szCs w:val="24"/>
              </w:rPr>
            </w:pPr>
            <w:r>
              <w:rPr>
                <w:b/>
                <w:sz w:val="24"/>
                <w:szCs w:val="24"/>
              </w:rPr>
              <w:t xml:space="preserve">8.Constatările </w:t>
            </w:r>
            <w:proofErr w:type="spellStart"/>
            <w:r>
              <w:rPr>
                <w:b/>
                <w:sz w:val="24"/>
                <w:szCs w:val="24"/>
              </w:rPr>
              <w:t>expertizei</w:t>
            </w:r>
            <w:proofErr w:type="spellEnd"/>
            <w:r>
              <w:rPr>
                <w:b/>
                <w:sz w:val="24"/>
                <w:szCs w:val="24"/>
              </w:rPr>
              <w:t xml:space="preserve"> </w:t>
            </w:r>
            <w:proofErr w:type="spellStart"/>
            <w:r>
              <w:rPr>
                <w:b/>
                <w:sz w:val="24"/>
                <w:szCs w:val="24"/>
              </w:rPr>
              <w:t>juridice</w:t>
            </w:r>
            <w:proofErr w:type="spellEnd"/>
          </w:p>
        </w:tc>
      </w:tr>
      <w:tr w:rsidR="007546D9" w:rsidRPr="00014586" w14:paraId="79D3A272"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31A3F3FB" w14:textId="77777777"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de </w:t>
            </w:r>
            <w:proofErr w:type="spellStart"/>
            <w:r w:rsidRPr="006515D2">
              <w:rPr>
                <w:iCs/>
                <w:sz w:val="24"/>
                <w:szCs w:val="24"/>
                <w:lang w:val="en-US"/>
              </w:rPr>
              <w:t>decizie</w:t>
            </w:r>
            <w:proofErr w:type="spellEnd"/>
            <w:r w:rsidRPr="006515D2">
              <w:rPr>
                <w:iCs/>
                <w:sz w:val="24"/>
                <w:szCs w:val="24"/>
                <w:lang w:val="en-US"/>
              </w:rPr>
              <w:t xml:space="preserve"> se </w:t>
            </w:r>
            <w:proofErr w:type="spellStart"/>
            <w:r w:rsidRPr="006515D2">
              <w:rPr>
                <w:iCs/>
                <w:sz w:val="24"/>
                <w:szCs w:val="24"/>
                <w:lang w:val="en-US"/>
              </w:rPr>
              <w:t>încadrează</w:t>
            </w:r>
            <w:proofErr w:type="spellEnd"/>
            <w:r w:rsidRPr="006515D2">
              <w:rPr>
                <w:iCs/>
                <w:sz w:val="24"/>
                <w:szCs w:val="24"/>
                <w:lang w:val="en-US"/>
              </w:rPr>
              <w:t xml:space="preserve"> </w:t>
            </w:r>
            <w:proofErr w:type="spellStart"/>
            <w:r w:rsidRPr="006515D2">
              <w:rPr>
                <w:iCs/>
                <w:sz w:val="24"/>
                <w:szCs w:val="24"/>
                <w:lang w:val="en-US"/>
              </w:rPr>
              <w:t>în</w:t>
            </w:r>
            <w:proofErr w:type="spellEnd"/>
            <w:r w:rsidRPr="006515D2">
              <w:rPr>
                <w:iCs/>
                <w:sz w:val="24"/>
                <w:szCs w:val="24"/>
                <w:lang w:val="en-US"/>
              </w:rPr>
              <w:t xml:space="preserve"> </w:t>
            </w:r>
            <w:proofErr w:type="spellStart"/>
            <w:r w:rsidRPr="006515D2">
              <w:rPr>
                <w:iCs/>
                <w:sz w:val="24"/>
                <w:szCs w:val="24"/>
                <w:lang w:val="en-US"/>
              </w:rPr>
              <w:t>normele</w:t>
            </w:r>
            <w:proofErr w:type="spellEnd"/>
            <w:r w:rsidRPr="006515D2">
              <w:rPr>
                <w:iCs/>
                <w:sz w:val="24"/>
                <w:szCs w:val="24"/>
                <w:lang w:val="en-US"/>
              </w:rPr>
              <w:t xml:space="preserve"> </w:t>
            </w:r>
            <w:proofErr w:type="spellStart"/>
            <w:r w:rsidRPr="006515D2">
              <w:rPr>
                <w:iCs/>
                <w:sz w:val="24"/>
                <w:szCs w:val="24"/>
                <w:lang w:val="en-US"/>
              </w:rPr>
              <w:t>legislației</w:t>
            </w:r>
            <w:proofErr w:type="spellEnd"/>
            <w:r w:rsidRPr="006515D2">
              <w:rPr>
                <w:iCs/>
                <w:sz w:val="24"/>
                <w:szCs w:val="24"/>
                <w:lang w:val="en-US"/>
              </w:rPr>
              <w:t xml:space="preserve"> </w:t>
            </w:r>
            <w:proofErr w:type="spellStart"/>
            <w:r w:rsidRPr="006515D2">
              <w:rPr>
                <w:iCs/>
                <w:sz w:val="24"/>
                <w:szCs w:val="24"/>
                <w:lang w:val="en-US"/>
              </w:rPr>
              <w:t>în</w:t>
            </w:r>
            <w:proofErr w:type="spellEnd"/>
            <w:r w:rsidRPr="006515D2">
              <w:rPr>
                <w:iCs/>
                <w:sz w:val="24"/>
                <w:szCs w:val="24"/>
                <w:lang w:val="en-US"/>
              </w:rPr>
              <w:t xml:space="preserve"> </w:t>
            </w:r>
            <w:proofErr w:type="spellStart"/>
            <w:r w:rsidRPr="006515D2">
              <w:rPr>
                <w:iCs/>
                <w:sz w:val="24"/>
                <w:szCs w:val="24"/>
                <w:lang w:val="en-US"/>
              </w:rPr>
              <w:t>vigoare</w:t>
            </w:r>
            <w:proofErr w:type="spellEnd"/>
          </w:p>
        </w:tc>
      </w:tr>
    </w:tbl>
    <w:p w14:paraId="470BED71" w14:textId="77777777" w:rsidR="007546D9" w:rsidRDefault="007546D9" w:rsidP="007546D9">
      <w:pPr>
        <w:jc w:val="center"/>
        <w:rPr>
          <w:rFonts w:eastAsia="Times New Roman"/>
          <w:i/>
          <w:sz w:val="24"/>
          <w:szCs w:val="24"/>
          <w:lang w:val="ro-RO"/>
        </w:rPr>
      </w:pPr>
    </w:p>
    <w:p w14:paraId="2FA0F5F9" w14:textId="77777777" w:rsidR="007546D9" w:rsidRPr="006515D2" w:rsidRDefault="007546D9" w:rsidP="007546D9">
      <w:pPr>
        <w:rPr>
          <w:sz w:val="24"/>
          <w:szCs w:val="24"/>
          <w:lang w:val="en-US" w:eastAsia="ru-RU"/>
        </w:rPr>
      </w:pPr>
    </w:p>
    <w:p w14:paraId="72839D5A" w14:textId="77777777" w:rsidR="007546D9" w:rsidRDefault="007546D9" w:rsidP="007546D9">
      <w:pPr>
        <w:spacing w:after="0"/>
        <w:ind w:left="3686" w:hanging="3686"/>
        <w:rPr>
          <w:sz w:val="24"/>
          <w:szCs w:val="24"/>
          <w:lang w:val="en-US"/>
        </w:rPr>
      </w:pPr>
      <w:proofErr w:type="spellStart"/>
      <w:r w:rsidRPr="007546D9">
        <w:rPr>
          <w:sz w:val="24"/>
          <w:szCs w:val="24"/>
          <w:lang w:val="en-US"/>
        </w:rPr>
        <w:t>Secretarul</w:t>
      </w:r>
      <w:proofErr w:type="spellEnd"/>
      <w:r w:rsidRPr="007546D9">
        <w:rPr>
          <w:sz w:val="24"/>
          <w:szCs w:val="24"/>
          <w:lang w:val="en-US"/>
        </w:rPr>
        <w:t xml:space="preserve"> Consiliului local                                                                      </w:t>
      </w:r>
      <w:proofErr w:type="spellStart"/>
      <w:r w:rsidRPr="007546D9">
        <w:rPr>
          <w:sz w:val="24"/>
          <w:szCs w:val="24"/>
          <w:lang w:val="en-US"/>
        </w:rPr>
        <w:t>Diordiev</w:t>
      </w:r>
      <w:proofErr w:type="spellEnd"/>
      <w:r w:rsidRPr="007546D9">
        <w:rPr>
          <w:sz w:val="24"/>
          <w:szCs w:val="24"/>
          <w:lang w:val="en-US"/>
        </w:rPr>
        <w:t xml:space="preserve"> Nin</w:t>
      </w:r>
      <w:r>
        <w:rPr>
          <w:sz w:val="24"/>
          <w:szCs w:val="24"/>
          <w:lang w:val="en-US"/>
        </w:rPr>
        <w:t>a</w:t>
      </w:r>
    </w:p>
    <w:p w14:paraId="328A45CB" w14:textId="77777777" w:rsidR="003125EC" w:rsidRDefault="003125EC" w:rsidP="007546D9">
      <w:pPr>
        <w:spacing w:after="0"/>
        <w:ind w:left="3686" w:hanging="3686"/>
        <w:rPr>
          <w:sz w:val="24"/>
          <w:szCs w:val="24"/>
          <w:lang w:val="en-US"/>
        </w:rPr>
      </w:pPr>
    </w:p>
    <w:p w14:paraId="239D958C" w14:textId="77777777" w:rsidR="003125EC" w:rsidRDefault="003125EC" w:rsidP="007546D9">
      <w:pPr>
        <w:spacing w:after="0"/>
        <w:ind w:left="3686" w:hanging="3686"/>
        <w:rPr>
          <w:sz w:val="24"/>
          <w:szCs w:val="24"/>
          <w:lang w:val="en-US"/>
        </w:rPr>
      </w:pPr>
    </w:p>
    <w:p w14:paraId="3074E35E" w14:textId="77777777" w:rsidR="006F07DF" w:rsidRDefault="006F07DF" w:rsidP="007546D9">
      <w:pPr>
        <w:spacing w:after="0"/>
        <w:ind w:left="3686" w:hanging="3686"/>
        <w:rPr>
          <w:sz w:val="24"/>
          <w:szCs w:val="24"/>
          <w:lang w:val="en-US"/>
        </w:rPr>
      </w:pPr>
    </w:p>
    <w:p w14:paraId="03FC59D9" w14:textId="77777777" w:rsidR="007546D9" w:rsidRDefault="007546D9" w:rsidP="00585419">
      <w:pPr>
        <w:spacing w:after="0"/>
        <w:rPr>
          <w:sz w:val="24"/>
          <w:szCs w:val="24"/>
          <w:lang w:val="en-US"/>
        </w:rPr>
      </w:pPr>
    </w:p>
    <w:p w14:paraId="3A2515CC" w14:textId="77777777" w:rsidR="00585419" w:rsidRDefault="00585419" w:rsidP="00585419">
      <w:pPr>
        <w:spacing w:after="0"/>
        <w:rPr>
          <w:sz w:val="24"/>
          <w:szCs w:val="24"/>
          <w:lang w:val="en-US"/>
        </w:rPr>
      </w:pPr>
    </w:p>
    <w:p w14:paraId="668939F3" w14:textId="77777777" w:rsidR="00194519" w:rsidRDefault="00194519" w:rsidP="00585419">
      <w:pPr>
        <w:spacing w:after="0"/>
        <w:rPr>
          <w:sz w:val="24"/>
          <w:szCs w:val="24"/>
          <w:lang w:val="en-US"/>
        </w:rPr>
      </w:pPr>
    </w:p>
    <w:p w14:paraId="0764D919" w14:textId="77777777" w:rsidR="007546D9" w:rsidRDefault="007546D9" w:rsidP="00BA292D">
      <w:pPr>
        <w:spacing w:after="0"/>
        <w:rPr>
          <w:sz w:val="24"/>
          <w:szCs w:val="24"/>
          <w:lang w:val="en-US"/>
        </w:rPr>
      </w:pPr>
    </w:p>
    <w:p w14:paraId="0B11DA1E" w14:textId="77777777" w:rsidR="007546D9" w:rsidRDefault="007546D9" w:rsidP="007546D9">
      <w:pPr>
        <w:spacing w:after="0"/>
        <w:ind w:left="3686" w:hanging="3686"/>
        <w:rPr>
          <w:sz w:val="24"/>
          <w:szCs w:val="24"/>
          <w:lang w:val="en-US"/>
        </w:rPr>
      </w:pPr>
    </w:p>
    <w:p w14:paraId="1A0EEE41" w14:textId="6C3CA1AF" w:rsidR="007546D9" w:rsidRPr="007546D9" w:rsidRDefault="007546D9" w:rsidP="007546D9">
      <w:pPr>
        <w:spacing w:after="0"/>
        <w:rPr>
          <w:b/>
          <w:bCs/>
          <w:sz w:val="24"/>
          <w:szCs w:val="24"/>
          <w:lang w:val="en-US"/>
        </w:rPr>
      </w:pPr>
      <w:r w:rsidRPr="007546D9">
        <w:rPr>
          <w:b/>
          <w:bCs/>
          <w:sz w:val="24"/>
          <w:szCs w:val="24"/>
          <w:lang w:val="en-US"/>
        </w:rPr>
        <w:t xml:space="preserve">                                                                                                                                 PROIECT:</w:t>
      </w:r>
    </w:p>
    <w:p w14:paraId="29E3DDA6" w14:textId="77777777" w:rsidR="007546D9" w:rsidRDefault="007546D9" w:rsidP="007546D9">
      <w:pPr>
        <w:spacing w:after="0"/>
        <w:rPr>
          <w:sz w:val="24"/>
          <w:szCs w:val="24"/>
          <w:lang w:val="en-US"/>
        </w:rPr>
      </w:pPr>
    </w:p>
    <w:p w14:paraId="12BF30C1" w14:textId="77777777" w:rsidR="007546D9" w:rsidRDefault="007546D9" w:rsidP="007546D9">
      <w:pPr>
        <w:spacing w:after="0"/>
        <w:ind w:left="3686" w:hanging="3686"/>
        <w:rPr>
          <w:sz w:val="24"/>
          <w:szCs w:val="24"/>
          <w:lang w:val="en-US"/>
        </w:rPr>
      </w:pPr>
    </w:p>
    <w:p w14:paraId="4D0916D7" w14:textId="4DA09A4E" w:rsidR="007546D9" w:rsidRPr="007546D9" w:rsidRDefault="007546D9" w:rsidP="007546D9">
      <w:pPr>
        <w:spacing w:after="0"/>
        <w:ind w:left="3686" w:hanging="3686"/>
        <w:rPr>
          <w:sz w:val="24"/>
          <w:szCs w:val="24"/>
          <w:lang w:val="en-US"/>
        </w:rPr>
      </w:pPr>
      <w:r>
        <w:rPr>
          <w:sz w:val="24"/>
          <w:szCs w:val="24"/>
          <w:lang w:val="en-US"/>
        </w:rPr>
        <w:t xml:space="preserve">                                                                  DECIZIE nr. 9/13</w:t>
      </w:r>
    </w:p>
    <w:p w14:paraId="70BE1796" w14:textId="77777777" w:rsidR="007546D9" w:rsidRDefault="007546D9" w:rsidP="007546D9">
      <w:pPr>
        <w:spacing w:after="0"/>
        <w:rPr>
          <w:sz w:val="24"/>
          <w:szCs w:val="24"/>
          <w:lang w:val="en-US"/>
        </w:rPr>
      </w:pPr>
      <w:r>
        <w:rPr>
          <w:sz w:val="24"/>
          <w:szCs w:val="24"/>
          <w:lang w:val="en-US"/>
        </w:rPr>
        <w:t xml:space="preserve">                                                                din _______</w:t>
      </w:r>
    </w:p>
    <w:p w14:paraId="479BBB65" w14:textId="77777777" w:rsidR="007546D9" w:rsidRDefault="007546D9" w:rsidP="007546D9">
      <w:pPr>
        <w:rPr>
          <w:sz w:val="24"/>
          <w:szCs w:val="24"/>
          <w:lang w:val="ro-MD"/>
        </w:rPr>
      </w:pPr>
    </w:p>
    <w:p w14:paraId="3C70ECBB" w14:textId="77777777" w:rsidR="007546D9" w:rsidRDefault="007546D9" w:rsidP="007546D9">
      <w:pPr>
        <w:spacing w:after="0"/>
        <w:rPr>
          <w:sz w:val="24"/>
          <w:szCs w:val="24"/>
          <w:lang w:val="ro-MD"/>
        </w:rPr>
      </w:pPr>
      <w:r>
        <w:rPr>
          <w:sz w:val="24"/>
          <w:szCs w:val="24"/>
          <w:lang w:val="ro-MD"/>
        </w:rPr>
        <w:t>Cu privire la stabilirea parcursului limită</w:t>
      </w:r>
    </w:p>
    <w:p w14:paraId="53369002" w14:textId="77777777" w:rsidR="007546D9" w:rsidRDefault="007546D9" w:rsidP="007546D9">
      <w:pPr>
        <w:spacing w:after="0"/>
        <w:rPr>
          <w:sz w:val="24"/>
          <w:szCs w:val="24"/>
          <w:lang w:val="ro-MD"/>
        </w:rPr>
      </w:pPr>
      <w:r>
        <w:rPr>
          <w:sz w:val="24"/>
          <w:szCs w:val="24"/>
          <w:lang w:val="ro-MD"/>
        </w:rPr>
        <w:t>şi normelor de consum al combustibilului</w:t>
      </w:r>
    </w:p>
    <w:p w14:paraId="6F3F80E7" w14:textId="77777777" w:rsidR="007546D9" w:rsidRDefault="007546D9" w:rsidP="007546D9">
      <w:pPr>
        <w:spacing w:after="0"/>
        <w:rPr>
          <w:sz w:val="24"/>
          <w:szCs w:val="24"/>
          <w:lang w:val="ro-MD"/>
        </w:rPr>
      </w:pPr>
      <w:r>
        <w:rPr>
          <w:sz w:val="24"/>
          <w:szCs w:val="24"/>
          <w:lang w:val="ro-MD"/>
        </w:rPr>
        <w:t>pentru automobilul de serviciu al primăriei</w:t>
      </w:r>
    </w:p>
    <w:p w14:paraId="7241187F" w14:textId="77777777" w:rsidR="007546D9" w:rsidRDefault="007546D9" w:rsidP="007546D9">
      <w:pPr>
        <w:rPr>
          <w:sz w:val="24"/>
          <w:szCs w:val="24"/>
          <w:lang w:val="ro-MD"/>
        </w:rPr>
      </w:pPr>
    </w:p>
    <w:p w14:paraId="4655C6A2" w14:textId="77777777" w:rsidR="007546D9" w:rsidRDefault="007546D9" w:rsidP="007546D9">
      <w:pPr>
        <w:rPr>
          <w:sz w:val="24"/>
          <w:szCs w:val="24"/>
          <w:lang w:val="ro-MD"/>
        </w:rPr>
      </w:pPr>
      <w:r>
        <w:rPr>
          <w:sz w:val="24"/>
          <w:szCs w:val="24"/>
          <w:lang w:val="ro-MD"/>
        </w:rPr>
        <w:t xml:space="preserve">     În conformitate cu art.14 al Legii privind administraţia publică locală nr.436/2006, Hotărârea Guvernului nr.1404/2005 privind reglementarea utilizării autoturismelor de serviciu de către autorităţile administraţiei publice cu modificările şi completările ulterioare, Ordinul Minisrerului Transpotrurilor şi Gospodăriei Drumurilor nr.172/2005 „Cu privire la aprobarea normelor de consum de combustibil şi lubrifianţi în transportul auto”, modificat prin Ordinul 34/2019 al Ministerului Economiei şi Infrastructurii cu referire la completarea Ordinului  Ministerului</w:t>
      </w:r>
    </w:p>
    <w:p w14:paraId="63B2107D" w14:textId="77777777" w:rsidR="007546D9" w:rsidRDefault="007546D9" w:rsidP="007546D9">
      <w:pPr>
        <w:rPr>
          <w:sz w:val="24"/>
          <w:szCs w:val="24"/>
          <w:lang w:val="ro-MD"/>
        </w:rPr>
      </w:pPr>
      <w:r>
        <w:rPr>
          <w:sz w:val="24"/>
          <w:szCs w:val="24"/>
          <w:lang w:val="ro-MD"/>
        </w:rPr>
        <w:t>Transporturilor şi Gospodăria Drumurilor nr.172/2005, decizia Consiliului local nr.10/4 din 18.12.2015 „Cu privire la aprobarea Regulamentului privind modul de utilizare, normele de deservire şi parcursul limită anual pentru automobilul de serviciu al primăriei” în scopul planificării, monitorizării şi ţinerea evidenţei consumului de combustibil pentru automobilul de serviciu al primăriei, conform normelor stabilite, Consiliul local A DECIS:</w:t>
      </w:r>
    </w:p>
    <w:p w14:paraId="412F6ADE" w14:textId="77777777" w:rsidR="007546D9" w:rsidRDefault="007546D9" w:rsidP="007546D9">
      <w:pPr>
        <w:rPr>
          <w:sz w:val="24"/>
          <w:szCs w:val="24"/>
          <w:lang w:val="ro-MD"/>
        </w:rPr>
      </w:pPr>
    </w:p>
    <w:p w14:paraId="5323B039" w14:textId="77777777" w:rsidR="007546D9" w:rsidRDefault="007546D9" w:rsidP="007546D9">
      <w:pPr>
        <w:rPr>
          <w:sz w:val="24"/>
          <w:szCs w:val="24"/>
          <w:lang w:val="ro-MD"/>
        </w:rPr>
      </w:pPr>
      <w:r>
        <w:rPr>
          <w:sz w:val="24"/>
          <w:szCs w:val="24"/>
          <w:lang w:val="ro-MD"/>
        </w:rPr>
        <w:t xml:space="preserve">     1.Se stabileşte:</w:t>
      </w:r>
    </w:p>
    <w:p w14:paraId="1B2C51ED" w14:textId="77777777" w:rsidR="007546D9" w:rsidRDefault="007546D9" w:rsidP="007546D9">
      <w:pPr>
        <w:rPr>
          <w:sz w:val="24"/>
          <w:szCs w:val="24"/>
          <w:lang w:val="ro-MD"/>
        </w:rPr>
      </w:pPr>
      <w:r>
        <w:rPr>
          <w:sz w:val="24"/>
          <w:szCs w:val="24"/>
          <w:lang w:val="ro-MD"/>
        </w:rPr>
        <w:t xml:space="preserve">     1.1.parcursul limită pentru automobilul de serviciu al primăriei „Nisan Qashgai” de 24000 km anual;</w:t>
      </w:r>
    </w:p>
    <w:p w14:paraId="0E4FB510" w14:textId="77777777" w:rsidR="007546D9" w:rsidRDefault="007546D9" w:rsidP="007546D9">
      <w:pPr>
        <w:rPr>
          <w:sz w:val="24"/>
          <w:szCs w:val="24"/>
          <w:lang w:val="ro-MD"/>
        </w:rPr>
      </w:pPr>
      <w:r>
        <w:rPr>
          <w:sz w:val="24"/>
          <w:szCs w:val="24"/>
          <w:lang w:val="ro-MD"/>
        </w:rPr>
        <w:t xml:space="preserve">     1.2.normele de consum al combustibilului pentru automobilul de serviciu al primăriei (anexă).</w:t>
      </w:r>
    </w:p>
    <w:p w14:paraId="22E1D0A0" w14:textId="77777777" w:rsidR="007546D9" w:rsidRDefault="007546D9" w:rsidP="007546D9">
      <w:pPr>
        <w:rPr>
          <w:sz w:val="24"/>
          <w:szCs w:val="24"/>
          <w:lang w:val="ro-MD"/>
        </w:rPr>
      </w:pPr>
      <w:r>
        <w:rPr>
          <w:sz w:val="24"/>
          <w:szCs w:val="24"/>
          <w:lang w:val="ro-MD"/>
        </w:rPr>
        <w:t xml:space="preserve">     2. Contabilitatea primăriei va deconta cantitatea de combustibil utilizată la automobilul de serviciu, conform foilor de parcurs prezentate.</w:t>
      </w:r>
    </w:p>
    <w:p w14:paraId="4C0D4B3D" w14:textId="77777777" w:rsidR="007546D9" w:rsidRDefault="007546D9" w:rsidP="007546D9">
      <w:pPr>
        <w:rPr>
          <w:sz w:val="24"/>
          <w:szCs w:val="24"/>
          <w:lang w:val="ro-MD"/>
        </w:rPr>
      </w:pPr>
      <w:r>
        <w:rPr>
          <w:sz w:val="24"/>
          <w:szCs w:val="24"/>
          <w:lang w:val="ro-MD"/>
        </w:rPr>
        <w:t xml:space="preserve">     3. Controlul asupra executării prezentei decizii se pune în sarcina dlui V.Berzan, primarul localităţii.</w:t>
      </w:r>
    </w:p>
    <w:p w14:paraId="14EDD3E6" w14:textId="77777777" w:rsidR="007546D9" w:rsidRDefault="007546D9" w:rsidP="007546D9">
      <w:pPr>
        <w:rPr>
          <w:sz w:val="24"/>
          <w:szCs w:val="24"/>
          <w:lang w:val="ro-MD"/>
        </w:rPr>
      </w:pPr>
      <w:r>
        <w:rPr>
          <w:sz w:val="24"/>
          <w:szCs w:val="24"/>
          <w:lang w:val="ro-MD"/>
        </w:rPr>
        <w:t xml:space="preserve">          </w:t>
      </w:r>
    </w:p>
    <w:p w14:paraId="02E6ED4F" w14:textId="77777777" w:rsidR="007546D9" w:rsidRDefault="007546D9" w:rsidP="007546D9">
      <w:pPr>
        <w:rPr>
          <w:sz w:val="24"/>
          <w:szCs w:val="24"/>
          <w:lang w:val="ro-MD"/>
        </w:rPr>
      </w:pPr>
      <w:r>
        <w:rPr>
          <w:sz w:val="24"/>
          <w:szCs w:val="24"/>
          <w:lang w:val="ro-MD"/>
        </w:rPr>
        <w:t>Secretarul Consiliului local                                                                          Diordiev Nina</w:t>
      </w:r>
    </w:p>
    <w:p w14:paraId="702A9F80" w14:textId="77777777" w:rsidR="007546D9" w:rsidRDefault="007546D9" w:rsidP="007546D9">
      <w:pPr>
        <w:rPr>
          <w:sz w:val="24"/>
          <w:szCs w:val="24"/>
          <w:lang w:val="ro-MD"/>
        </w:rPr>
      </w:pPr>
    </w:p>
    <w:p w14:paraId="2E35ED5C" w14:textId="77777777" w:rsidR="007546D9" w:rsidRDefault="007546D9" w:rsidP="007546D9">
      <w:pPr>
        <w:rPr>
          <w:sz w:val="24"/>
          <w:szCs w:val="24"/>
          <w:lang w:val="ro-MD"/>
        </w:rPr>
      </w:pPr>
    </w:p>
    <w:p w14:paraId="65DFB690" w14:textId="77777777" w:rsidR="007546D9" w:rsidRDefault="007546D9" w:rsidP="007546D9">
      <w:pPr>
        <w:rPr>
          <w:sz w:val="24"/>
          <w:szCs w:val="24"/>
          <w:lang w:val="ro-MD"/>
        </w:rPr>
      </w:pPr>
    </w:p>
    <w:p w14:paraId="526BB1D7" w14:textId="77777777" w:rsidR="007546D9" w:rsidRDefault="007546D9" w:rsidP="007546D9">
      <w:pPr>
        <w:rPr>
          <w:sz w:val="24"/>
          <w:szCs w:val="24"/>
          <w:lang w:val="ro-MD"/>
        </w:rPr>
      </w:pPr>
    </w:p>
    <w:p w14:paraId="089264CB" w14:textId="77777777" w:rsidR="007546D9" w:rsidRDefault="007546D9" w:rsidP="007546D9">
      <w:pPr>
        <w:rPr>
          <w:sz w:val="24"/>
          <w:szCs w:val="24"/>
          <w:lang w:val="ro-MD"/>
        </w:rPr>
      </w:pPr>
    </w:p>
    <w:p w14:paraId="22244501" w14:textId="77777777" w:rsidR="006C41CA" w:rsidRDefault="006C41CA" w:rsidP="007546D9">
      <w:pPr>
        <w:rPr>
          <w:sz w:val="24"/>
          <w:szCs w:val="24"/>
          <w:lang w:val="ro-MD"/>
        </w:rPr>
      </w:pPr>
    </w:p>
    <w:p w14:paraId="6B546F5A" w14:textId="77777777" w:rsidR="006C41CA" w:rsidRDefault="006C41CA" w:rsidP="007546D9">
      <w:pPr>
        <w:rPr>
          <w:sz w:val="24"/>
          <w:szCs w:val="24"/>
          <w:lang w:val="ro-MD"/>
        </w:rPr>
      </w:pPr>
    </w:p>
    <w:p w14:paraId="4260ACD9" w14:textId="77777777" w:rsidR="000352E0" w:rsidRDefault="000352E0" w:rsidP="007546D9">
      <w:pPr>
        <w:rPr>
          <w:sz w:val="24"/>
          <w:szCs w:val="24"/>
          <w:lang w:val="ro-MD"/>
        </w:rPr>
      </w:pPr>
    </w:p>
    <w:p w14:paraId="75EC9637" w14:textId="77777777" w:rsidR="007546D9" w:rsidRDefault="007546D9" w:rsidP="007546D9">
      <w:pPr>
        <w:rPr>
          <w:sz w:val="24"/>
          <w:szCs w:val="24"/>
          <w:lang w:val="ro-MD"/>
        </w:rPr>
      </w:pPr>
    </w:p>
    <w:p w14:paraId="104BAEEC" w14:textId="0A4D8020" w:rsidR="007546D9" w:rsidRDefault="007546D9" w:rsidP="00194519">
      <w:pPr>
        <w:spacing w:after="0"/>
        <w:rPr>
          <w:sz w:val="24"/>
          <w:szCs w:val="24"/>
          <w:lang w:val="ro-MD"/>
        </w:rPr>
      </w:pPr>
      <w:r>
        <w:rPr>
          <w:sz w:val="24"/>
          <w:szCs w:val="24"/>
          <w:lang w:val="ro-MD"/>
        </w:rPr>
        <w:t xml:space="preserve">                                                                                                                                              Anexă</w:t>
      </w:r>
    </w:p>
    <w:p w14:paraId="67443217" w14:textId="696D9D74" w:rsidR="00194519" w:rsidRDefault="007546D9" w:rsidP="00194519">
      <w:pPr>
        <w:spacing w:after="0"/>
        <w:rPr>
          <w:sz w:val="24"/>
          <w:szCs w:val="24"/>
          <w:lang w:val="ro-MD"/>
        </w:rPr>
      </w:pPr>
      <w:r>
        <w:rPr>
          <w:sz w:val="24"/>
          <w:szCs w:val="24"/>
          <w:lang w:val="ro-MD"/>
        </w:rPr>
        <w:t xml:space="preserve">                                                                                                  </w:t>
      </w:r>
      <w:r w:rsidR="00194519">
        <w:rPr>
          <w:sz w:val="24"/>
          <w:szCs w:val="24"/>
          <w:lang w:val="ro-MD"/>
        </w:rPr>
        <w:t xml:space="preserve">             </w:t>
      </w:r>
      <w:r>
        <w:rPr>
          <w:sz w:val="24"/>
          <w:szCs w:val="24"/>
          <w:lang w:val="ro-MD"/>
        </w:rPr>
        <w:t xml:space="preserve"> la decizia</w:t>
      </w:r>
      <w:r w:rsidR="00194519">
        <w:rPr>
          <w:sz w:val="24"/>
          <w:szCs w:val="24"/>
          <w:lang w:val="ro-MD"/>
        </w:rPr>
        <w:t xml:space="preserve"> Consiliului local</w:t>
      </w:r>
    </w:p>
    <w:p w14:paraId="42825FC9" w14:textId="6F008BFF" w:rsidR="007546D9" w:rsidRDefault="00194519" w:rsidP="00194519">
      <w:pPr>
        <w:spacing w:after="0"/>
        <w:rPr>
          <w:sz w:val="24"/>
          <w:szCs w:val="24"/>
          <w:lang w:val="ro-MD"/>
        </w:rPr>
      </w:pPr>
      <w:r>
        <w:rPr>
          <w:sz w:val="24"/>
          <w:szCs w:val="24"/>
          <w:lang w:val="ro-MD"/>
        </w:rPr>
        <w:t xml:space="preserve">                                                                                                               </w:t>
      </w:r>
      <w:r w:rsidR="007546D9">
        <w:rPr>
          <w:sz w:val="24"/>
          <w:szCs w:val="24"/>
          <w:lang w:val="ro-MD"/>
        </w:rPr>
        <w:t xml:space="preserve"> nr.</w:t>
      </w:r>
      <w:r w:rsidR="000352E0">
        <w:rPr>
          <w:sz w:val="24"/>
          <w:szCs w:val="24"/>
          <w:lang w:val="ro-MD"/>
        </w:rPr>
        <w:t>9</w:t>
      </w:r>
      <w:r w:rsidR="007546D9">
        <w:rPr>
          <w:sz w:val="24"/>
          <w:szCs w:val="24"/>
          <w:lang w:val="ro-MD"/>
        </w:rPr>
        <w:t>/</w:t>
      </w:r>
      <w:r w:rsidR="000352E0">
        <w:rPr>
          <w:sz w:val="24"/>
          <w:szCs w:val="24"/>
          <w:lang w:val="ro-MD"/>
        </w:rPr>
        <w:t>13</w:t>
      </w:r>
      <w:r w:rsidR="007546D9">
        <w:rPr>
          <w:sz w:val="24"/>
          <w:szCs w:val="24"/>
          <w:lang w:val="ro-MD"/>
        </w:rPr>
        <w:t xml:space="preserve"> din </w:t>
      </w:r>
    </w:p>
    <w:p w14:paraId="1EA189DF" w14:textId="77777777" w:rsidR="007546D9" w:rsidRDefault="007546D9" w:rsidP="007546D9">
      <w:pPr>
        <w:rPr>
          <w:sz w:val="24"/>
          <w:szCs w:val="24"/>
          <w:lang w:val="ro-MD"/>
        </w:rPr>
      </w:pPr>
    </w:p>
    <w:p w14:paraId="36330069" w14:textId="77777777" w:rsidR="007546D9" w:rsidRDefault="007546D9" w:rsidP="007546D9">
      <w:pPr>
        <w:rPr>
          <w:sz w:val="24"/>
          <w:szCs w:val="24"/>
          <w:lang w:val="ro-MD"/>
        </w:rPr>
      </w:pPr>
      <w:r>
        <w:rPr>
          <w:sz w:val="24"/>
          <w:szCs w:val="24"/>
          <w:lang w:val="ro-MD"/>
        </w:rPr>
        <w:t xml:space="preserve">                                         Normele consumului de combustibil</w:t>
      </w:r>
    </w:p>
    <w:p w14:paraId="5DA39229" w14:textId="77777777" w:rsidR="007546D9" w:rsidRDefault="007546D9" w:rsidP="007546D9">
      <w:pPr>
        <w:rPr>
          <w:sz w:val="24"/>
          <w:szCs w:val="24"/>
          <w:lang w:val="ro-MD"/>
        </w:rPr>
      </w:pPr>
      <w:r>
        <w:rPr>
          <w:sz w:val="24"/>
          <w:szCs w:val="24"/>
          <w:lang w:val="ro-MD"/>
        </w:rPr>
        <w:t xml:space="preserve">         pentru automobilul de serviciu al primăriei s.Doroţcaia, raionul Dubăsari</w:t>
      </w:r>
    </w:p>
    <w:p w14:paraId="672B1CD0" w14:textId="77777777" w:rsidR="007546D9" w:rsidRDefault="007546D9" w:rsidP="007546D9">
      <w:pPr>
        <w:rPr>
          <w:sz w:val="24"/>
          <w:szCs w:val="24"/>
          <w:lang w:val="ro-MD"/>
        </w:rPr>
      </w:pPr>
    </w:p>
    <w:tbl>
      <w:tblPr>
        <w:tblW w:w="0" w:type="auto"/>
        <w:tblLook w:val="04A0" w:firstRow="1" w:lastRow="0" w:firstColumn="1" w:lastColumn="0" w:noHBand="0" w:noVBand="1"/>
      </w:tblPr>
      <w:tblGrid>
        <w:gridCol w:w="597"/>
        <w:gridCol w:w="1124"/>
        <w:gridCol w:w="948"/>
        <w:gridCol w:w="1123"/>
        <w:gridCol w:w="1163"/>
        <w:gridCol w:w="1328"/>
        <w:gridCol w:w="968"/>
        <w:gridCol w:w="1008"/>
        <w:gridCol w:w="1087"/>
      </w:tblGrid>
      <w:tr w:rsidR="007546D9" w14:paraId="58D2A79E" w14:textId="77777777" w:rsidTr="003D5632">
        <w:tc>
          <w:tcPr>
            <w:tcW w:w="598" w:type="dxa"/>
            <w:tcBorders>
              <w:top w:val="single" w:sz="4" w:space="0" w:color="auto"/>
              <w:left w:val="single" w:sz="4" w:space="0" w:color="auto"/>
              <w:bottom w:val="single" w:sz="4" w:space="0" w:color="auto"/>
              <w:right w:val="single" w:sz="4" w:space="0" w:color="auto"/>
            </w:tcBorders>
            <w:hideMark/>
          </w:tcPr>
          <w:p w14:paraId="7BFD434E" w14:textId="77777777" w:rsidR="007546D9" w:rsidRDefault="007546D9" w:rsidP="003D5632">
            <w:pPr>
              <w:spacing w:line="256" w:lineRule="auto"/>
              <w:rPr>
                <w:sz w:val="24"/>
                <w:szCs w:val="24"/>
                <w:lang w:val="ro-MD"/>
              </w:rPr>
            </w:pPr>
            <w:r>
              <w:rPr>
                <w:sz w:val="24"/>
                <w:szCs w:val="24"/>
                <w:lang w:val="ro-MD"/>
              </w:rPr>
              <w:t>Nr.</w:t>
            </w:r>
          </w:p>
          <w:p w14:paraId="3E0C0F2E" w14:textId="77777777" w:rsidR="007546D9" w:rsidRDefault="007546D9" w:rsidP="003D5632">
            <w:pPr>
              <w:spacing w:line="256" w:lineRule="auto"/>
              <w:rPr>
                <w:sz w:val="24"/>
                <w:szCs w:val="24"/>
                <w:lang w:val="ro-MD"/>
              </w:rPr>
            </w:pPr>
            <w:r>
              <w:rPr>
                <w:sz w:val="24"/>
                <w:szCs w:val="24"/>
                <w:lang w:val="ro-MD"/>
              </w:rPr>
              <w:t>ord.</w:t>
            </w:r>
          </w:p>
        </w:tc>
        <w:tc>
          <w:tcPr>
            <w:tcW w:w="1124" w:type="dxa"/>
            <w:tcBorders>
              <w:top w:val="single" w:sz="4" w:space="0" w:color="auto"/>
              <w:left w:val="single" w:sz="4" w:space="0" w:color="auto"/>
              <w:bottom w:val="single" w:sz="4" w:space="0" w:color="auto"/>
              <w:right w:val="single" w:sz="4" w:space="0" w:color="auto"/>
            </w:tcBorders>
            <w:hideMark/>
          </w:tcPr>
          <w:p w14:paraId="6FAF3DB0" w14:textId="77777777" w:rsidR="007546D9" w:rsidRDefault="007546D9" w:rsidP="003D5632">
            <w:pPr>
              <w:spacing w:line="256" w:lineRule="auto"/>
              <w:rPr>
                <w:sz w:val="24"/>
                <w:szCs w:val="24"/>
                <w:lang w:val="ro-MD"/>
              </w:rPr>
            </w:pPr>
            <w:r>
              <w:rPr>
                <w:sz w:val="24"/>
                <w:szCs w:val="24"/>
                <w:lang w:val="ro-MD"/>
              </w:rPr>
              <w:t>Modelul automobi</w:t>
            </w:r>
          </w:p>
          <w:p w14:paraId="30DE6AF2" w14:textId="77777777" w:rsidR="007546D9" w:rsidRDefault="007546D9" w:rsidP="003D5632">
            <w:pPr>
              <w:spacing w:line="256" w:lineRule="auto"/>
              <w:rPr>
                <w:sz w:val="24"/>
                <w:szCs w:val="24"/>
                <w:lang w:val="ro-MD"/>
              </w:rPr>
            </w:pPr>
            <w:r>
              <w:rPr>
                <w:sz w:val="24"/>
                <w:szCs w:val="24"/>
                <w:lang w:val="ro-MD"/>
              </w:rPr>
              <w:t>lului şi</w:t>
            </w:r>
          </w:p>
          <w:p w14:paraId="5FB98FDE" w14:textId="77777777" w:rsidR="007546D9" w:rsidRDefault="007546D9" w:rsidP="003D5632">
            <w:pPr>
              <w:spacing w:line="256" w:lineRule="auto"/>
              <w:rPr>
                <w:sz w:val="24"/>
                <w:szCs w:val="24"/>
                <w:lang w:val="ro-MD"/>
              </w:rPr>
            </w:pPr>
            <w:r>
              <w:rPr>
                <w:sz w:val="24"/>
                <w:szCs w:val="24"/>
                <w:lang w:val="ro-MD"/>
              </w:rPr>
              <w:t>nr.de in-</w:t>
            </w:r>
          </w:p>
          <w:p w14:paraId="6CD11C33" w14:textId="77777777" w:rsidR="007546D9" w:rsidRDefault="007546D9" w:rsidP="003D5632">
            <w:pPr>
              <w:spacing w:line="256" w:lineRule="auto"/>
              <w:rPr>
                <w:sz w:val="24"/>
                <w:szCs w:val="24"/>
                <w:lang w:val="ro-MD"/>
              </w:rPr>
            </w:pPr>
            <w:r>
              <w:rPr>
                <w:sz w:val="24"/>
                <w:szCs w:val="24"/>
                <w:lang w:val="ro-MD"/>
              </w:rPr>
              <w:t>matricul.</w:t>
            </w:r>
          </w:p>
        </w:tc>
        <w:tc>
          <w:tcPr>
            <w:tcW w:w="965" w:type="dxa"/>
            <w:tcBorders>
              <w:top w:val="single" w:sz="4" w:space="0" w:color="auto"/>
              <w:left w:val="single" w:sz="4" w:space="0" w:color="auto"/>
              <w:bottom w:val="single" w:sz="4" w:space="0" w:color="auto"/>
              <w:right w:val="single" w:sz="4" w:space="0" w:color="auto"/>
            </w:tcBorders>
            <w:hideMark/>
          </w:tcPr>
          <w:p w14:paraId="2D33C797" w14:textId="77777777" w:rsidR="007546D9" w:rsidRDefault="007546D9" w:rsidP="003D5632">
            <w:pPr>
              <w:spacing w:line="256" w:lineRule="auto"/>
              <w:rPr>
                <w:sz w:val="24"/>
                <w:szCs w:val="24"/>
                <w:lang w:val="ro-MD"/>
              </w:rPr>
            </w:pPr>
            <w:r>
              <w:rPr>
                <w:sz w:val="24"/>
                <w:szCs w:val="24"/>
                <w:lang w:val="ro-MD"/>
              </w:rPr>
              <w:t>Limita</w:t>
            </w:r>
          </w:p>
          <w:p w14:paraId="367CB776" w14:textId="77777777" w:rsidR="007546D9" w:rsidRDefault="007546D9" w:rsidP="003D5632">
            <w:pPr>
              <w:spacing w:line="256" w:lineRule="auto"/>
              <w:rPr>
                <w:sz w:val="24"/>
                <w:szCs w:val="24"/>
                <w:lang w:val="ro-MD"/>
              </w:rPr>
            </w:pPr>
            <w:r>
              <w:rPr>
                <w:sz w:val="24"/>
                <w:szCs w:val="24"/>
                <w:lang w:val="ro-MD"/>
              </w:rPr>
              <w:t>anuală</w:t>
            </w:r>
          </w:p>
          <w:p w14:paraId="6996E7E8" w14:textId="77777777" w:rsidR="007546D9" w:rsidRDefault="007546D9" w:rsidP="003D5632">
            <w:pPr>
              <w:spacing w:line="256" w:lineRule="auto"/>
              <w:rPr>
                <w:sz w:val="24"/>
                <w:szCs w:val="24"/>
                <w:lang w:val="ro-MD"/>
              </w:rPr>
            </w:pPr>
            <w:r>
              <w:rPr>
                <w:sz w:val="24"/>
                <w:szCs w:val="24"/>
                <w:lang w:val="ro-MD"/>
              </w:rPr>
              <w:t>mii km</w:t>
            </w:r>
          </w:p>
        </w:tc>
        <w:tc>
          <w:tcPr>
            <w:tcW w:w="1136" w:type="dxa"/>
            <w:tcBorders>
              <w:top w:val="single" w:sz="4" w:space="0" w:color="auto"/>
              <w:left w:val="single" w:sz="4" w:space="0" w:color="auto"/>
              <w:bottom w:val="single" w:sz="4" w:space="0" w:color="auto"/>
              <w:right w:val="single" w:sz="4" w:space="0" w:color="auto"/>
            </w:tcBorders>
            <w:hideMark/>
          </w:tcPr>
          <w:p w14:paraId="5D4B9867" w14:textId="77777777" w:rsidR="007546D9" w:rsidRDefault="007546D9" w:rsidP="003D5632">
            <w:pPr>
              <w:spacing w:line="256" w:lineRule="auto"/>
              <w:rPr>
                <w:sz w:val="24"/>
                <w:szCs w:val="24"/>
                <w:lang w:val="ro-MD"/>
              </w:rPr>
            </w:pPr>
            <w:r>
              <w:rPr>
                <w:sz w:val="24"/>
                <w:szCs w:val="24"/>
                <w:lang w:val="ro-MD"/>
              </w:rPr>
              <w:t>Normele</w:t>
            </w:r>
          </w:p>
          <w:p w14:paraId="3822A18D" w14:textId="77777777" w:rsidR="007546D9" w:rsidRDefault="007546D9" w:rsidP="003D5632">
            <w:pPr>
              <w:spacing w:line="256" w:lineRule="auto"/>
              <w:rPr>
                <w:sz w:val="24"/>
                <w:szCs w:val="24"/>
                <w:lang w:val="ro-MD"/>
              </w:rPr>
            </w:pPr>
            <w:r>
              <w:rPr>
                <w:sz w:val="24"/>
                <w:szCs w:val="24"/>
                <w:lang w:val="ro-MD"/>
              </w:rPr>
              <w:t>de con-</w:t>
            </w:r>
          </w:p>
          <w:p w14:paraId="239C7AE9" w14:textId="77777777" w:rsidR="007546D9" w:rsidRDefault="007546D9" w:rsidP="003D5632">
            <w:pPr>
              <w:spacing w:line="256" w:lineRule="auto"/>
              <w:rPr>
                <w:sz w:val="24"/>
                <w:szCs w:val="24"/>
                <w:lang w:val="ro-MD"/>
              </w:rPr>
            </w:pPr>
            <w:r>
              <w:rPr>
                <w:sz w:val="24"/>
                <w:szCs w:val="24"/>
                <w:lang w:val="ro-MD"/>
              </w:rPr>
              <w:t>sum mixt</w:t>
            </w:r>
          </w:p>
          <w:p w14:paraId="45240A92" w14:textId="77777777" w:rsidR="007546D9" w:rsidRDefault="007546D9" w:rsidP="003D5632">
            <w:pPr>
              <w:spacing w:line="256" w:lineRule="auto"/>
              <w:rPr>
                <w:sz w:val="24"/>
                <w:szCs w:val="24"/>
                <w:lang w:val="ro-MD"/>
              </w:rPr>
            </w:pPr>
            <w:r>
              <w:rPr>
                <w:sz w:val="24"/>
                <w:szCs w:val="24"/>
                <w:lang w:val="ro-MD"/>
              </w:rPr>
              <w:t>la 100km</w:t>
            </w:r>
          </w:p>
          <w:p w14:paraId="12B65949" w14:textId="77777777" w:rsidR="007546D9" w:rsidRDefault="007546D9" w:rsidP="003D5632">
            <w:pPr>
              <w:spacing w:line="256" w:lineRule="auto"/>
              <w:rPr>
                <w:sz w:val="24"/>
                <w:szCs w:val="24"/>
                <w:lang w:val="ro-MD"/>
              </w:rPr>
            </w:pPr>
            <w:r>
              <w:rPr>
                <w:sz w:val="24"/>
                <w:szCs w:val="24"/>
                <w:lang w:val="ro-MD"/>
              </w:rPr>
              <w:t>(litri)</w:t>
            </w:r>
          </w:p>
        </w:tc>
        <w:tc>
          <w:tcPr>
            <w:tcW w:w="1134" w:type="dxa"/>
            <w:tcBorders>
              <w:top w:val="single" w:sz="4" w:space="0" w:color="auto"/>
              <w:left w:val="single" w:sz="4" w:space="0" w:color="auto"/>
              <w:bottom w:val="single" w:sz="4" w:space="0" w:color="auto"/>
              <w:right w:val="single" w:sz="4" w:space="0" w:color="auto"/>
            </w:tcBorders>
            <w:hideMark/>
          </w:tcPr>
          <w:p w14:paraId="788BFB9D" w14:textId="77777777" w:rsidR="007546D9" w:rsidRDefault="007546D9" w:rsidP="003D5632">
            <w:pPr>
              <w:spacing w:line="256" w:lineRule="auto"/>
              <w:rPr>
                <w:sz w:val="24"/>
                <w:szCs w:val="24"/>
                <w:lang w:val="ro-MD"/>
              </w:rPr>
            </w:pPr>
            <w:r>
              <w:rPr>
                <w:sz w:val="24"/>
                <w:szCs w:val="24"/>
                <w:lang w:val="ro-MD"/>
              </w:rPr>
              <w:t>Adausaul</w:t>
            </w:r>
          </w:p>
          <w:p w14:paraId="2D40BBC9" w14:textId="77777777" w:rsidR="007546D9" w:rsidRDefault="007546D9" w:rsidP="003D5632">
            <w:pPr>
              <w:spacing w:line="256" w:lineRule="auto"/>
              <w:rPr>
                <w:sz w:val="24"/>
                <w:szCs w:val="24"/>
                <w:lang w:val="ro-MD"/>
              </w:rPr>
            </w:pPr>
            <w:r>
              <w:rPr>
                <w:sz w:val="24"/>
                <w:szCs w:val="24"/>
                <w:lang w:val="ro-MD"/>
              </w:rPr>
              <w:t>pentru drumu-</w:t>
            </w:r>
          </w:p>
          <w:p w14:paraId="2770CA57" w14:textId="77777777" w:rsidR="007546D9" w:rsidRDefault="007546D9" w:rsidP="003D5632">
            <w:pPr>
              <w:spacing w:line="256" w:lineRule="auto"/>
              <w:rPr>
                <w:sz w:val="24"/>
                <w:szCs w:val="24"/>
                <w:lang w:val="ro-MD"/>
              </w:rPr>
            </w:pPr>
            <w:r>
              <w:rPr>
                <w:sz w:val="24"/>
                <w:szCs w:val="24"/>
                <w:lang w:val="ro-MD"/>
              </w:rPr>
              <w:t>rile cu</w:t>
            </w:r>
          </w:p>
          <w:p w14:paraId="2D0F278D" w14:textId="77777777" w:rsidR="007546D9" w:rsidRDefault="007546D9" w:rsidP="003D5632">
            <w:pPr>
              <w:spacing w:line="256" w:lineRule="auto"/>
              <w:rPr>
                <w:sz w:val="24"/>
                <w:szCs w:val="24"/>
                <w:lang w:val="ro-MD"/>
              </w:rPr>
            </w:pPr>
            <w:r>
              <w:rPr>
                <w:sz w:val="24"/>
                <w:szCs w:val="24"/>
                <w:lang w:val="ro-MD"/>
              </w:rPr>
              <w:t>plan complicat</w:t>
            </w:r>
          </w:p>
          <w:p w14:paraId="396D0BB0" w14:textId="77777777" w:rsidR="007546D9" w:rsidRDefault="007546D9" w:rsidP="003D5632">
            <w:pPr>
              <w:spacing w:line="256" w:lineRule="auto"/>
              <w:rPr>
                <w:sz w:val="24"/>
                <w:szCs w:val="24"/>
                <w:lang w:val="ro-MD"/>
              </w:rPr>
            </w:pPr>
            <w:r>
              <w:rPr>
                <w:sz w:val="24"/>
                <w:szCs w:val="24"/>
                <w:lang w:val="ro-MD"/>
              </w:rPr>
              <w:t>până la</w:t>
            </w:r>
          </w:p>
          <w:p w14:paraId="27663302" w14:textId="77777777" w:rsidR="007546D9" w:rsidRDefault="007546D9" w:rsidP="003D5632">
            <w:pPr>
              <w:spacing w:line="256" w:lineRule="auto"/>
              <w:rPr>
                <w:sz w:val="24"/>
                <w:szCs w:val="24"/>
                <w:lang w:val="ro-MD"/>
              </w:rPr>
            </w:pPr>
            <w:r>
              <w:rPr>
                <w:sz w:val="24"/>
                <w:szCs w:val="24"/>
                <w:lang w:val="ro-MD"/>
              </w:rPr>
              <w:t>5%</w:t>
            </w:r>
          </w:p>
        </w:tc>
        <w:tc>
          <w:tcPr>
            <w:tcW w:w="1331" w:type="dxa"/>
            <w:tcBorders>
              <w:top w:val="single" w:sz="4" w:space="0" w:color="auto"/>
              <w:left w:val="single" w:sz="4" w:space="0" w:color="auto"/>
              <w:bottom w:val="single" w:sz="4" w:space="0" w:color="auto"/>
              <w:right w:val="single" w:sz="4" w:space="0" w:color="auto"/>
            </w:tcBorders>
            <w:hideMark/>
          </w:tcPr>
          <w:p w14:paraId="16BFA5ED" w14:textId="77777777" w:rsidR="007546D9" w:rsidRDefault="007546D9" w:rsidP="003D5632">
            <w:pPr>
              <w:spacing w:line="256" w:lineRule="auto"/>
              <w:rPr>
                <w:sz w:val="24"/>
                <w:szCs w:val="24"/>
                <w:lang w:val="ro-MD"/>
              </w:rPr>
            </w:pPr>
            <w:r>
              <w:rPr>
                <w:sz w:val="24"/>
                <w:szCs w:val="24"/>
                <w:lang w:val="ro-MD"/>
              </w:rPr>
              <w:t>Utilizarea</w:t>
            </w:r>
          </w:p>
          <w:p w14:paraId="514D328A" w14:textId="77777777" w:rsidR="007546D9" w:rsidRDefault="007546D9" w:rsidP="003D5632">
            <w:pPr>
              <w:spacing w:line="256" w:lineRule="auto"/>
              <w:rPr>
                <w:sz w:val="24"/>
                <w:szCs w:val="24"/>
                <w:lang w:val="ro-MD"/>
              </w:rPr>
            </w:pPr>
            <w:r>
              <w:rPr>
                <w:sz w:val="24"/>
                <w:szCs w:val="24"/>
                <w:lang w:val="ro-MD"/>
              </w:rPr>
              <w:t>condiţione-</w:t>
            </w:r>
          </w:p>
          <w:p w14:paraId="1998AFE0" w14:textId="77777777" w:rsidR="007546D9" w:rsidRDefault="007546D9" w:rsidP="003D5632">
            <w:pPr>
              <w:spacing w:line="256" w:lineRule="auto"/>
              <w:rPr>
                <w:sz w:val="24"/>
                <w:szCs w:val="24"/>
                <w:lang w:val="ro-MD"/>
              </w:rPr>
            </w:pPr>
            <w:r>
              <w:rPr>
                <w:sz w:val="24"/>
                <w:szCs w:val="24"/>
                <w:lang w:val="ro-MD"/>
              </w:rPr>
              <w:t>rului sau</w:t>
            </w:r>
          </w:p>
          <w:p w14:paraId="119FF2C1" w14:textId="77777777" w:rsidR="007546D9" w:rsidRDefault="007546D9" w:rsidP="003D5632">
            <w:pPr>
              <w:spacing w:line="256" w:lineRule="auto"/>
              <w:rPr>
                <w:sz w:val="24"/>
                <w:szCs w:val="24"/>
                <w:lang w:val="ro-MD"/>
              </w:rPr>
            </w:pPr>
            <w:r>
              <w:rPr>
                <w:sz w:val="24"/>
                <w:szCs w:val="24"/>
                <w:lang w:val="ro-MD"/>
              </w:rPr>
              <w:t>instalaţiei</w:t>
            </w:r>
          </w:p>
          <w:p w14:paraId="40308971" w14:textId="77777777" w:rsidR="007546D9" w:rsidRDefault="007546D9" w:rsidP="003D5632">
            <w:pPr>
              <w:spacing w:line="256" w:lineRule="auto"/>
              <w:rPr>
                <w:sz w:val="24"/>
                <w:szCs w:val="24"/>
                <w:lang w:val="ro-MD"/>
              </w:rPr>
            </w:pPr>
            <w:r>
              <w:rPr>
                <w:sz w:val="24"/>
                <w:szCs w:val="24"/>
                <w:lang w:val="ro-MD"/>
              </w:rPr>
              <w:t>„Controlul</w:t>
            </w:r>
          </w:p>
          <w:p w14:paraId="211577CA" w14:textId="77777777" w:rsidR="007546D9" w:rsidRDefault="007546D9" w:rsidP="003D5632">
            <w:pPr>
              <w:spacing w:line="256" w:lineRule="auto"/>
              <w:rPr>
                <w:sz w:val="24"/>
                <w:szCs w:val="24"/>
                <w:lang w:val="ro-MD"/>
              </w:rPr>
            </w:pPr>
            <w:r>
              <w:rPr>
                <w:sz w:val="24"/>
                <w:szCs w:val="24"/>
                <w:lang w:val="ro-MD"/>
              </w:rPr>
              <w:t>Climă”</w:t>
            </w:r>
          </w:p>
          <w:p w14:paraId="4FA13BA7" w14:textId="77777777" w:rsidR="007546D9" w:rsidRDefault="007546D9" w:rsidP="003D5632">
            <w:pPr>
              <w:spacing w:line="256" w:lineRule="auto"/>
              <w:rPr>
                <w:sz w:val="24"/>
                <w:szCs w:val="24"/>
                <w:lang w:val="ro-MD"/>
              </w:rPr>
            </w:pPr>
            <w:r>
              <w:rPr>
                <w:sz w:val="24"/>
                <w:szCs w:val="24"/>
                <w:lang w:val="ro-MD"/>
              </w:rPr>
              <w:t>până la 7%</w:t>
            </w:r>
          </w:p>
        </w:tc>
        <w:tc>
          <w:tcPr>
            <w:tcW w:w="1019" w:type="dxa"/>
            <w:tcBorders>
              <w:top w:val="single" w:sz="4" w:space="0" w:color="auto"/>
              <w:left w:val="single" w:sz="4" w:space="0" w:color="auto"/>
              <w:bottom w:val="single" w:sz="4" w:space="0" w:color="auto"/>
              <w:right w:val="single" w:sz="4" w:space="0" w:color="auto"/>
            </w:tcBorders>
            <w:hideMark/>
          </w:tcPr>
          <w:p w14:paraId="777A4324" w14:textId="77777777" w:rsidR="007546D9" w:rsidRDefault="007546D9" w:rsidP="003D5632">
            <w:pPr>
              <w:spacing w:line="256" w:lineRule="auto"/>
              <w:rPr>
                <w:sz w:val="24"/>
                <w:szCs w:val="24"/>
                <w:lang w:val="ro-MD"/>
              </w:rPr>
            </w:pPr>
            <w:r>
              <w:rPr>
                <w:sz w:val="24"/>
                <w:szCs w:val="24"/>
                <w:lang w:val="ro-MD"/>
              </w:rPr>
              <w:t>Pe timp</w:t>
            </w:r>
          </w:p>
          <w:p w14:paraId="286EB53D" w14:textId="77777777" w:rsidR="007546D9" w:rsidRDefault="007546D9" w:rsidP="003D5632">
            <w:pPr>
              <w:spacing w:line="256" w:lineRule="auto"/>
              <w:rPr>
                <w:sz w:val="24"/>
                <w:szCs w:val="24"/>
                <w:lang w:val="ro-MD"/>
              </w:rPr>
            </w:pPr>
            <w:r>
              <w:rPr>
                <w:sz w:val="24"/>
                <w:szCs w:val="24"/>
                <w:lang w:val="ro-MD"/>
              </w:rPr>
              <w:t>de iarnă</w:t>
            </w:r>
          </w:p>
          <w:p w14:paraId="3A2BB40F" w14:textId="77777777" w:rsidR="007546D9" w:rsidRDefault="007546D9" w:rsidP="003D5632">
            <w:pPr>
              <w:spacing w:line="256" w:lineRule="auto"/>
              <w:rPr>
                <w:sz w:val="24"/>
                <w:szCs w:val="24"/>
                <w:lang w:val="ro-MD"/>
              </w:rPr>
            </w:pPr>
            <w:r>
              <w:rPr>
                <w:sz w:val="24"/>
                <w:szCs w:val="24"/>
                <w:lang w:val="ro-MD"/>
              </w:rPr>
              <w:t>10%</w:t>
            </w:r>
          </w:p>
        </w:tc>
        <w:tc>
          <w:tcPr>
            <w:tcW w:w="1019" w:type="dxa"/>
            <w:tcBorders>
              <w:top w:val="single" w:sz="4" w:space="0" w:color="auto"/>
              <w:left w:val="single" w:sz="4" w:space="0" w:color="auto"/>
              <w:bottom w:val="single" w:sz="4" w:space="0" w:color="auto"/>
              <w:right w:val="single" w:sz="4" w:space="0" w:color="auto"/>
            </w:tcBorders>
            <w:hideMark/>
          </w:tcPr>
          <w:p w14:paraId="39A7878E" w14:textId="77777777" w:rsidR="007546D9" w:rsidRDefault="007546D9" w:rsidP="003D5632">
            <w:pPr>
              <w:spacing w:line="256" w:lineRule="auto"/>
              <w:rPr>
                <w:sz w:val="24"/>
                <w:szCs w:val="24"/>
                <w:lang w:val="ro-MD"/>
              </w:rPr>
            </w:pPr>
            <w:r>
              <w:rPr>
                <w:sz w:val="24"/>
                <w:szCs w:val="24"/>
                <w:lang w:val="ro-MD"/>
              </w:rPr>
              <w:t>Norma</w:t>
            </w:r>
          </w:p>
          <w:p w14:paraId="6B081FD6" w14:textId="77777777" w:rsidR="007546D9" w:rsidRDefault="007546D9" w:rsidP="003D5632">
            <w:pPr>
              <w:spacing w:line="256" w:lineRule="auto"/>
              <w:rPr>
                <w:sz w:val="24"/>
                <w:szCs w:val="24"/>
                <w:lang w:val="ro-MD"/>
              </w:rPr>
            </w:pPr>
            <w:r>
              <w:rPr>
                <w:sz w:val="24"/>
                <w:szCs w:val="24"/>
                <w:lang w:val="ro-MD"/>
              </w:rPr>
              <w:t>de con-</w:t>
            </w:r>
          </w:p>
          <w:p w14:paraId="31BA38FF" w14:textId="77777777" w:rsidR="007546D9" w:rsidRDefault="007546D9" w:rsidP="003D5632">
            <w:pPr>
              <w:spacing w:line="256" w:lineRule="auto"/>
              <w:rPr>
                <w:sz w:val="24"/>
                <w:szCs w:val="24"/>
                <w:lang w:val="ro-MD"/>
              </w:rPr>
            </w:pPr>
            <w:r>
              <w:rPr>
                <w:sz w:val="24"/>
                <w:szCs w:val="24"/>
                <w:lang w:val="ro-MD"/>
              </w:rPr>
              <w:t>sum la 100 km</w:t>
            </w:r>
          </w:p>
          <w:p w14:paraId="502969F9" w14:textId="77777777" w:rsidR="007546D9" w:rsidRDefault="007546D9" w:rsidP="003D5632">
            <w:pPr>
              <w:spacing w:line="256" w:lineRule="auto"/>
              <w:rPr>
                <w:sz w:val="24"/>
                <w:szCs w:val="24"/>
                <w:lang w:val="ro-MD"/>
              </w:rPr>
            </w:pPr>
            <w:r>
              <w:rPr>
                <w:sz w:val="24"/>
                <w:szCs w:val="24"/>
                <w:lang w:val="ro-MD"/>
              </w:rPr>
              <w:t>vara</w:t>
            </w:r>
          </w:p>
          <w:p w14:paraId="5FD35F67" w14:textId="77777777" w:rsidR="007546D9" w:rsidRDefault="007546D9" w:rsidP="003D5632">
            <w:pPr>
              <w:spacing w:line="256" w:lineRule="auto"/>
              <w:rPr>
                <w:sz w:val="24"/>
                <w:szCs w:val="24"/>
                <w:lang w:val="ro-MD"/>
              </w:rPr>
            </w:pPr>
            <w:r>
              <w:rPr>
                <w:sz w:val="24"/>
                <w:szCs w:val="24"/>
                <w:lang w:val="ro-MD"/>
              </w:rPr>
              <w:t>litri</w:t>
            </w:r>
          </w:p>
        </w:tc>
        <w:tc>
          <w:tcPr>
            <w:tcW w:w="1019" w:type="dxa"/>
            <w:tcBorders>
              <w:top w:val="single" w:sz="4" w:space="0" w:color="auto"/>
              <w:left w:val="single" w:sz="4" w:space="0" w:color="auto"/>
              <w:bottom w:val="single" w:sz="4" w:space="0" w:color="auto"/>
              <w:right w:val="single" w:sz="4" w:space="0" w:color="auto"/>
            </w:tcBorders>
            <w:hideMark/>
          </w:tcPr>
          <w:p w14:paraId="4AFFEC7A" w14:textId="77777777" w:rsidR="007546D9" w:rsidRDefault="007546D9" w:rsidP="003D5632">
            <w:pPr>
              <w:spacing w:line="256" w:lineRule="auto"/>
              <w:rPr>
                <w:sz w:val="24"/>
                <w:szCs w:val="24"/>
                <w:lang w:val="ro-MD"/>
              </w:rPr>
            </w:pPr>
            <w:r>
              <w:rPr>
                <w:sz w:val="24"/>
                <w:szCs w:val="24"/>
                <w:lang w:val="ro-MD"/>
              </w:rPr>
              <w:t>Norma</w:t>
            </w:r>
          </w:p>
          <w:p w14:paraId="571FDA0A" w14:textId="77777777" w:rsidR="007546D9" w:rsidRDefault="007546D9" w:rsidP="003D5632">
            <w:pPr>
              <w:spacing w:line="256" w:lineRule="auto"/>
              <w:rPr>
                <w:sz w:val="24"/>
                <w:szCs w:val="24"/>
                <w:lang w:val="ro-MD"/>
              </w:rPr>
            </w:pPr>
            <w:r>
              <w:rPr>
                <w:sz w:val="24"/>
                <w:szCs w:val="24"/>
                <w:lang w:val="ro-MD"/>
              </w:rPr>
              <w:t>de con-</w:t>
            </w:r>
          </w:p>
          <w:p w14:paraId="7BFC83AD" w14:textId="77777777" w:rsidR="007546D9" w:rsidRDefault="007546D9" w:rsidP="003D5632">
            <w:pPr>
              <w:spacing w:line="256" w:lineRule="auto"/>
              <w:rPr>
                <w:sz w:val="24"/>
                <w:szCs w:val="24"/>
                <w:lang w:val="ro-MD"/>
              </w:rPr>
            </w:pPr>
            <w:r>
              <w:rPr>
                <w:sz w:val="24"/>
                <w:szCs w:val="24"/>
                <w:lang w:val="ro-MD"/>
              </w:rPr>
              <w:t>sum la 100 km</w:t>
            </w:r>
          </w:p>
          <w:p w14:paraId="21548015" w14:textId="77777777" w:rsidR="007546D9" w:rsidRDefault="007546D9" w:rsidP="003D5632">
            <w:pPr>
              <w:spacing w:line="256" w:lineRule="auto"/>
              <w:rPr>
                <w:sz w:val="24"/>
                <w:szCs w:val="24"/>
                <w:lang w:val="ro-MD"/>
              </w:rPr>
            </w:pPr>
            <w:r>
              <w:rPr>
                <w:sz w:val="24"/>
                <w:szCs w:val="24"/>
                <w:lang w:val="ro-MD"/>
              </w:rPr>
              <w:t>iarna</w:t>
            </w:r>
          </w:p>
          <w:p w14:paraId="41C25F66" w14:textId="77777777" w:rsidR="007546D9" w:rsidRDefault="007546D9" w:rsidP="003D5632">
            <w:pPr>
              <w:spacing w:line="256" w:lineRule="auto"/>
              <w:rPr>
                <w:sz w:val="24"/>
                <w:szCs w:val="24"/>
                <w:lang w:val="ro-MD"/>
              </w:rPr>
            </w:pPr>
            <w:r>
              <w:rPr>
                <w:sz w:val="24"/>
                <w:szCs w:val="24"/>
                <w:lang w:val="ro-MD"/>
              </w:rPr>
              <w:t>litri</w:t>
            </w:r>
          </w:p>
        </w:tc>
      </w:tr>
      <w:tr w:rsidR="007546D9" w14:paraId="4BB59525" w14:textId="77777777" w:rsidTr="003D5632">
        <w:tc>
          <w:tcPr>
            <w:tcW w:w="598" w:type="dxa"/>
            <w:tcBorders>
              <w:top w:val="single" w:sz="4" w:space="0" w:color="auto"/>
              <w:left w:val="single" w:sz="4" w:space="0" w:color="auto"/>
              <w:bottom w:val="single" w:sz="4" w:space="0" w:color="auto"/>
              <w:right w:val="single" w:sz="4" w:space="0" w:color="auto"/>
            </w:tcBorders>
            <w:hideMark/>
          </w:tcPr>
          <w:p w14:paraId="247530E4" w14:textId="77777777" w:rsidR="007546D9" w:rsidRDefault="007546D9" w:rsidP="003D5632">
            <w:pPr>
              <w:spacing w:line="256" w:lineRule="auto"/>
              <w:rPr>
                <w:sz w:val="24"/>
                <w:szCs w:val="24"/>
                <w:lang w:val="ro-MD"/>
              </w:rPr>
            </w:pPr>
            <w:r>
              <w:rPr>
                <w:sz w:val="24"/>
                <w:szCs w:val="24"/>
                <w:lang w:val="ro-MD"/>
              </w:rPr>
              <w:t>1.</w:t>
            </w:r>
          </w:p>
        </w:tc>
        <w:tc>
          <w:tcPr>
            <w:tcW w:w="1124" w:type="dxa"/>
            <w:tcBorders>
              <w:top w:val="single" w:sz="4" w:space="0" w:color="auto"/>
              <w:left w:val="single" w:sz="4" w:space="0" w:color="auto"/>
              <w:bottom w:val="single" w:sz="4" w:space="0" w:color="auto"/>
              <w:right w:val="single" w:sz="4" w:space="0" w:color="auto"/>
            </w:tcBorders>
            <w:hideMark/>
          </w:tcPr>
          <w:p w14:paraId="3EE16229" w14:textId="77777777" w:rsidR="007546D9" w:rsidRDefault="007546D9" w:rsidP="003D5632">
            <w:pPr>
              <w:spacing w:line="256" w:lineRule="auto"/>
              <w:rPr>
                <w:sz w:val="24"/>
                <w:szCs w:val="24"/>
                <w:lang w:val="ro-MD"/>
              </w:rPr>
            </w:pPr>
            <w:r>
              <w:rPr>
                <w:sz w:val="24"/>
                <w:szCs w:val="24"/>
                <w:lang w:val="ro-MD"/>
              </w:rPr>
              <w:t>Nisan</w:t>
            </w:r>
          </w:p>
          <w:p w14:paraId="677F95BC" w14:textId="77777777" w:rsidR="007546D9" w:rsidRDefault="007546D9" w:rsidP="003D5632">
            <w:pPr>
              <w:spacing w:line="256" w:lineRule="auto"/>
              <w:rPr>
                <w:sz w:val="24"/>
                <w:szCs w:val="24"/>
                <w:lang w:val="ro-MD"/>
              </w:rPr>
            </w:pPr>
            <w:r>
              <w:rPr>
                <w:sz w:val="24"/>
                <w:szCs w:val="24"/>
                <w:lang w:val="ro-MD"/>
              </w:rPr>
              <w:t>Qashgai</w:t>
            </w:r>
          </w:p>
          <w:p w14:paraId="24A03B25" w14:textId="77777777" w:rsidR="007546D9" w:rsidRDefault="007546D9" w:rsidP="003D5632">
            <w:pPr>
              <w:spacing w:line="256" w:lineRule="auto"/>
              <w:rPr>
                <w:sz w:val="24"/>
                <w:szCs w:val="24"/>
                <w:lang w:val="ro-MD"/>
              </w:rPr>
            </w:pPr>
            <w:r>
              <w:rPr>
                <w:sz w:val="24"/>
                <w:szCs w:val="24"/>
                <w:lang w:val="ro-MD"/>
              </w:rPr>
              <w:t>2,0</w:t>
            </w:r>
          </w:p>
          <w:p w14:paraId="3209B8DC" w14:textId="77777777" w:rsidR="007546D9" w:rsidRDefault="007546D9" w:rsidP="003D5632">
            <w:pPr>
              <w:spacing w:line="256" w:lineRule="auto"/>
              <w:rPr>
                <w:sz w:val="24"/>
                <w:szCs w:val="24"/>
                <w:lang w:val="ro-MD"/>
              </w:rPr>
            </w:pPr>
            <w:r>
              <w:rPr>
                <w:sz w:val="24"/>
                <w:szCs w:val="24"/>
                <w:lang w:val="ro-MD"/>
              </w:rPr>
              <w:t>benzină,</w:t>
            </w:r>
          </w:p>
          <w:p w14:paraId="3A058F29" w14:textId="77777777" w:rsidR="007546D9" w:rsidRDefault="007546D9" w:rsidP="003D5632">
            <w:pPr>
              <w:spacing w:line="256" w:lineRule="auto"/>
              <w:rPr>
                <w:sz w:val="24"/>
                <w:szCs w:val="24"/>
                <w:lang w:val="ro-MD"/>
              </w:rPr>
            </w:pPr>
            <w:r>
              <w:rPr>
                <w:sz w:val="24"/>
                <w:szCs w:val="24"/>
                <w:lang w:val="ro-MD"/>
              </w:rPr>
              <w:t>4*4</w:t>
            </w:r>
          </w:p>
          <w:p w14:paraId="0251FD6D" w14:textId="77777777" w:rsidR="007546D9" w:rsidRDefault="007546D9" w:rsidP="003D5632">
            <w:pPr>
              <w:spacing w:line="256" w:lineRule="auto"/>
              <w:rPr>
                <w:sz w:val="24"/>
                <w:szCs w:val="24"/>
                <w:lang w:val="ro-MD"/>
              </w:rPr>
            </w:pPr>
            <w:r>
              <w:rPr>
                <w:sz w:val="24"/>
                <w:szCs w:val="24"/>
                <w:lang w:val="ro-MD"/>
              </w:rPr>
              <w:t>150CP</w:t>
            </w:r>
          </w:p>
          <w:p w14:paraId="1E73F6CC" w14:textId="77777777" w:rsidR="007546D9" w:rsidRDefault="007546D9" w:rsidP="003D5632">
            <w:pPr>
              <w:spacing w:line="256" w:lineRule="auto"/>
              <w:rPr>
                <w:sz w:val="24"/>
                <w:szCs w:val="24"/>
                <w:lang w:val="ro-MD"/>
              </w:rPr>
            </w:pPr>
            <w:r>
              <w:rPr>
                <w:sz w:val="24"/>
                <w:szCs w:val="24"/>
                <w:lang w:val="ro-MD"/>
              </w:rPr>
              <w:t>ANV-105</w:t>
            </w:r>
          </w:p>
        </w:tc>
        <w:tc>
          <w:tcPr>
            <w:tcW w:w="965" w:type="dxa"/>
            <w:tcBorders>
              <w:top w:val="single" w:sz="4" w:space="0" w:color="auto"/>
              <w:left w:val="single" w:sz="4" w:space="0" w:color="auto"/>
              <w:bottom w:val="single" w:sz="4" w:space="0" w:color="auto"/>
              <w:right w:val="single" w:sz="4" w:space="0" w:color="auto"/>
            </w:tcBorders>
            <w:hideMark/>
          </w:tcPr>
          <w:p w14:paraId="61CFAC6D" w14:textId="77777777" w:rsidR="007546D9" w:rsidRDefault="007546D9" w:rsidP="003D5632">
            <w:pPr>
              <w:spacing w:line="256" w:lineRule="auto"/>
              <w:rPr>
                <w:sz w:val="24"/>
                <w:szCs w:val="24"/>
                <w:lang w:val="ro-MD"/>
              </w:rPr>
            </w:pPr>
            <w:r>
              <w:rPr>
                <w:sz w:val="24"/>
                <w:szCs w:val="24"/>
                <w:lang w:val="ro-MD"/>
              </w:rPr>
              <w:t>24</w:t>
            </w:r>
          </w:p>
        </w:tc>
        <w:tc>
          <w:tcPr>
            <w:tcW w:w="1136" w:type="dxa"/>
            <w:tcBorders>
              <w:top w:val="single" w:sz="4" w:space="0" w:color="auto"/>
              <w:left w:val="single" w:sz="4" w:space="0" w:color="auto"/>
              <w:bottom w:val="single" w:sz="4" w:space="0" w:color="auto"/>
              <w:right w:val="single" w:sz="4" w:space="0" w:color="auto"/>
            </w:tcBorders>
            <w:hideMark/>
          </w:tcPr>
          <w:p w14:paraId="7716CAE7" w14:textId="77777777" w:rsidR="007546D9" w:rsidRDefault="007546D9" w:rsidP="003D5632">
            <w:pPr>
              <w:spacing w:line="256" w:lineRule="auto"/>
              <w:rPr>
                <w:sz w:val="24"/>
                <w:szCs w:val="24"/>
                <w:lang w:val="ro-MD"/>
              </w:rPr>
            </w:pPr>
            <w:r>
              <w:rPr>
                <w:sz w:val="24"/>
                <w:szCs w:val="24"/>
                <w:lang w:val="ro-MD"/>
              </w:rPr>
              <w:t>10,2</w:t>
            </w:r>
          </w:p>
        </w:tc>
        <w:tc>
          <w:tcPr>
            <w:tcW w:w="1134" w:type="dxa"/>
            <w:tcBorders>
              <w:top w:val="single" w:sz="4" w:space="0" w:color="auto"/>
              <w:left w:val="single" w:sz="4" w:space="0" w:color="auto"/>
              <w:bottom w:val="single" w:sz="4" w:space="0" w:color="auto"/>
              <w:right w:val="single" w:sz="4" w:space="0" w:color="auto"/>
            </w:tcBorders>
          </w:tcPr>
          <w:p w14:paraId="4073030B" w14:textId="77777777" w:rsidR="007546D9" w:rsidRDefault="007546D9" w:rsidP="003D5632">
            <w:pPr>
              <w:spacing w:line="256" w:lineRule="auto"/>
              <w:rPr>
                <w:sz w:val="24"/>
                <w:szCs w:val="24"/>
                <w:lang w:val="ro-MD"/>
              </w:rPr>
            </w:pPr>
            <w:r>
              <w:rPr>
                <w:sz w:val="24"/>
                <w:szCs w:val="24"/>
                <w:lang w:val="ro-MD"/>
              </w:rPr>
              <w:t xml:space="preserve"> 4%</w:t>
            </w:r>
          </w:p>
          <w:p w14:paraId="1748920B" w14:textId="77777777" w:rsidR="007546D9" w:rsidRDefault="007546D9" w:rsidP="003D5632">
            <w:pPr>
              <w:spacing w:line="256" w:lineRule="auto"/>
              <w:rPr>
                <w:sz w:val="24"/>
                <w:szCs w:val="24"/>
                <w:lang w:val="ro-MD"/>
              </w:rPr>
            </w:pPr>
          </w:p>
          <w:p w14:paraId="561769B1" w14:textId="77777777" w:rsidR="007546D9" w:rsidRDefault="007546D9" w:rsidP="003D5632">
            <w:pPr>
              <w:spacing w:line="256" w:lineRule="auto"/>
              <w:rPr>
                <w:sz w:val="24"/>
                <w:szCs w:val="24"/>
                <w:lang w:val="ro-MD"/>
              </w:rPr>
            </w:pPr>
            <w:r>
              <w:rPr>
                <w:sz w:val="24"/>
                <w:szCs w:val="24"/>
                <w:lang w:val="ro-MD"/>
              </w:rPr>
              <w:t>0,4 litri</w:t>
            </w:r>
          </w:p>
        </w:tc>
        <w:tc>
          <w:tcPr>
            <w:tcW w:w="1331" w:type="dxa"/>
            <w:tcBorders>
              <w:top w:val="single" w:sz="4" w:space="0" w:color="auto"/>
              <w:left w:val="single" w:sz="4" w:space="0" w:color="auto"/>
              <w:bottom w:val="single" w:sz="4" w:space="0" w:color="auto"/>
              <w:right w:val="single" w:sz="4" w:space="0" w:color="auto"/>
            </w:tcBorders>
          </w:tcPr>
          <w:p w14:paraId="5B3E7FE5" w14:textId="77777777" w:rsidR="007546D9" w:rsidRDefault="007546D9" w:rsidP="003D5632">
            <w:pPr>
              <w:spacing w:line="256" w:lineRule="auto"/>
              <w:rPr>
                <w:sz w:val="24"/>
                <w:szCs w:val="24"/>
                <w:lang w:val="ro-MD"/>
              </w:rPr>
            </w:pPr>
            <w:r>
              <w:rPr>
                <w:sz w:val="24"/>
                <w:szCs w:val="24"/>
                <w:lang w:val="ro-MD"/>
              </w:rPr>
              <w:t xml:space="preserve">  6%</w:t>
            </w:r>
          </w:p>
          <w:p w14:paraId="07BD50CE" w14:textId="77777777" w:rsidR="007546D9" w:rsidRDefault="007546D9" w:rsidP="003D5632">
            <w:pPr>
              <w:spacing w:line="256" w:lineRule="auto"/>
              <w:rPr>
                <w:sz w:val="24"/>
                <w:szCs w:val="24"/>
                <w:lang w:val="ro-MD"/>
              </w:rPr>
            </w:pPr>
          </w:p>
          <w:p w14:paraId="04D1B5CC" w14:textId="77777777" w:rsidR="007546D9" w:rsidRDefault="007546D9" w:rsidP="003D5632">
            <w:pPr>
              <w:spacing w:line="256" w:lineRule="auto"/>
              <w:rPr>
                <w:sz w:val="24"/>
                <w:szCs w:val="24"/>
                <w:lang w:val="ro-MD"/>
              </w:rPr>
            </w:pPr>
            <w:r>
              <w:rPr>
                <w:sz w:val="24"/>
                <w:szCs w:val="24"/>
                <w:lang w:val="ro-MD"/>
              </w:rPr>
              <w:t>0,6 litri</w:t>
            </w:r>
          </w:p>
        </w:tc>
        <w:tc>
          <w:tcPr>
            <w:tcW w:w="1019" w:type="dxa"/>
            <w:tcBorders>
              <w:top w:val="single" w:sz="4" w:space="0" w:color="auto"/>
              <w:left w:val="single" w:sz="4" w:space="0" w:color="auto"/>
              <w:bottom w:val="single" w:sz="4" w:space="0" w:color="auto"/>
              <w:right w:val="single" w:sz="4" w:space="0" w:color="auto"/>
            </w:tcBorders>
          </w:tcPr>
          <w:p w14:paraId="7C38071B" w14:textId="77777777" w:rsidR="007546D9" w:rsidRDefault="007546D9" w:rsidP="003D5632">
            <w:pPr>
              <w:spacing w:line="256" w:lineRule="auto"/>
              <w:rPr>
                <w:sz w:val="24"/>
                <w:szCs w:val="24"/>
                <w:lang w:val="ro-MD"/>
              </w:rPr>
            </w:pPr>
            <w:r>
              <w:rPr>
                <w:sz w:val="24"/>
                <w:szCs w:val="24"/>
                <w:lang w:val="ro-MD"/>
              </w:rPr>
              <w:t xml:space="preserve">  10%</w:t>
            </w:r>
          </w:p>
          <w:p w14:paraId="0C759943" w14:textId="77777777" w:rsidR="007546D9" w:rsidRDefault="007546D9" w:rsidP="003D5632">
            <w:pPr>
              <w:spacing w:line="256" w:lineRule="auto"/>
              <w:rPr>
                <w:sz w:val="24"/>
                <w:szCs w:val="24"/>
                <w:lang w:val="ro-MD"/>
              </w:rPr>
            </w:pPr>
          </w:p>
          <w:p w14:paraId="16855BF6" w14:textId="77777777" w:rsidR="007546D9" w:rsidRDefault="007546D9" w:rsidP="003D5632">
            <w:pPr>
              <w:spacing w:line="256" w:lineRule="auto"/>
              <w:rPr>
                <w:sz w:val="24"/>
                <w:szCs w:val="24"/>
                <w:lang w:val="ro-MD"/>
              </w:rPr>
            </w:pPr>
            <w:r>
              <w:rPr>
                <w:sz w:val="24"/>
                <w:szCs w:val="24"/>
                <w:lang w:val="ro-MD"/>
              </w:rPr>
              <w:t>1,2 litri</w:t>
            </w:r>
          </w:p>
        </w:tc>
        <w:tc>
          <w:tcPr>
            <w:tcW w:w="1019" w:type="dxa"/>
            <w:tcBorders>
              <w:top w:val="single" w:sz="4" w:space="0" w:color="auto"/>
              <w:left w:val="single" w:sz="4" w:space="0" w:color="auto"/>
              <w:bottom w:val="single" w:sz="4" w:space="0" w:color="auto"/>
              <w:right w:val="single" w:sz="4" w:space="0" w:color="auto"/>
            </w:tcBorders>
            <w:hideMark/>
          </w:tcPr>
          <w:p w14:paraId="15259DD3" w14:textId="77777777" w:rsidR="007546D9" w:rsidRDefault="007546D9" w:rsidP="003D5632">
            <w:pPr>
              <w:spacing w:line="256" w:lineRule="auto"/>
              <w:rPr>
                <w:sz w:val="24"/>
                <w:szCs w:val="24"/>
              </w:rPr>
            </w:pPr>
            <w:r>
              <w:rPr>
                <w:sz w:val="24"/>
                <w:szCs w:val="24"/>
                <w:lang w:val="ro-MD"/>
              </w:rPr>
              <w:t>10,2</w:t>
            </w:r>
            <w:r>
              <w:rPr>
                <w:sz w:val="24"/>
                <w:szCs w:val="24"/>
              </w:rPr>
              <w:t>+</w:t>
            </w:r>
          </w:p>
          <w:p w14:paraId="5F2456A1" w14:textId="77777777" w:rsidR="007546D9" w:rsidRDefault="007546D9" w:rsidP="003D5632">
            <w:pPr>
              <w:spacing w:line="256" w:lineRule="auto"/>
              <w:rPr>
                <w:sz w:val="24"/>
                <w:szCs w:val="24"/>
                <w:lang w:val="ro-RO"/>
              </w:rPr>
            </w:pPr>
            <w:r>
              <w:rPr>
                <w:sz w:val="24"/>
                <w:szCs w:val="24"/>
              </w:rPr>
              <w:t>0</w:t>
            </w:r>
            <w:r>
              <w:rPr>
                <w:sz w:val="24"/>
                <w:szCs w:val="24"/>
                <w:lang w:val="ro-MD"/>
              </w:rPr>
              <w:t>,</w:t>
            </w:r>
            <w:r>
              <w:rPr>
                <w:sz w:val="24"/>
                <w:szCs w:val="24"/>
              </w:rPr>
              <w:t>4+0</w:t>
            </w:r>
            <w:r>
              <w:rPr>
                <w:sz w:val="24"/>
                <w:szCs w:val="24"/>
                <w:lang w:val="ro-MD"/>
              </w:rPr>
              <w:t>,</w:t>
            </w:r>
            <w:r>
              <w:rPr>
                <w:sz w:val="24"/>
                <w:szCs w:val="24"/>
              </w:rPr>
              <w:t>6</w:t>
            </w:r>
          </w:p>
          <w:p w14:paraId="101C5A6C" w14:textId="77777777" w:rsidR="007546D9" w:rsidRDefault="007546D9" w:rsidP="003D5632">
            <w:pPr>
              <w:spacing w:line="256" w:lineRule="auto"/>
              <w:rPr>
                <w:sz w:val="24"/>
                <w:szCs w:val="24"/>
              </w:rPr>
            </w:pPr>
            <w:r>
              <w:rPr>
                <w:sz w:val="24"/>
                <w:szCs w:val="24"/>
              </w:rPr>
              <w:t>=11,2</w:t>
            </w:r>
          </w:p>
          <w:p w14:paraId="2AC5A559" w14:textId="77777777" w:rsidR="007546D9" w:rsidRDefault="007546D9" w:rsidP="003D5632">
            <w:pPr>
              <w:spacing w:line="256" w:lineRule="auto"/>
              <w:rPr>
                <w:sz w:val="24"/>
                <w:szCs w:val="24"/>
                <w:lang w:val="ro-MD"/>
              </w:rPr>
            </w:pPr>
            <w:r>
              <w:rPr>
                <w:sz w:val="24"/>
                <w:szCs w:val="24"/>
                <w:lang w:val="ro-MD"/>
              </w:rPr>
              <w:t>litri</w:t>
            </w:r>
          </w:p>
        </w:tc>
        <w:tc>
          <w:tcPr>
            <w:tcW w:w="1019" w:type="dxa"/>
            <w:tcBorders>
              <w:top w:val="single" w:sz="4" w:space="0" w:color="auto"/>
              <w:left w:val="single" w:sz="4" w:space="0" w:color="auto"/>
              <w:bottom w:val="single" w:sz="4" w:space="0" w:color="auto"/>
              <w:right w:val="single" w:sz="4" w:space="0" w:color="auto"/>
            </w:tcBorders>
            <w:hideMark/>
          </w:tcPr>
          <w:p w14:paraId="7B64FF13" w14:textId="77777777" w:rsidR="007546D9" w:rsidRDefault="007546D9" w:rsidP="003D5632">
            <w:pPr>
              <w:spacing w:line="256" w:lineRule="auto"/>
              <w:rPr>
                <w:sz w:val="24"/>
                <w:szCs w:val="24"/>
              </w:rPr>
            </w:pPr>
            <w:r>
              <w:rPr>
                <w:sz w:val="24"/>
                <w:szCs w:val="24"/>
                <w:lang w:val="ro-MD"/>
              </w:rPr>
              <w:t>10,2</w:t>
            </w:r>
            <w:r>
              <w:rPr>
                <w:sz w:val="24"/>
                <w:szCs w:val="24"/>
              </w:rPr>
              <w:t>+</w:t>
            </w:r>
          </w:p>
          <w:p w14:paraId="6C9A817F" w14:textId="77777777" w:rsidR="007546D9" w:rsidRDefault="007546D9" w:rsidP="003D5632">
            <w:pPr>
              <w:spacing w:line="256" w:lineRule="auto"/>
              <w:rPr>
                <w:sz w:val="24"/>
                <w:szCs w:val="24"/>
                <w:lang w:val="ro-RO"/>
              </w:rPr>
            </w:pPr>
            <w:r>
              <w:rPr>
                <w:sz w:val="24"/>
                <w:szCs w:val="24"/>
              </w:rPr>
              <w:t>0,4+1,2=</w:t>
            </w:r>
          </w:p>
          <w:p w14:paraId="7E66E03E" w14:textId="77777777" w:rsidR="007546D9" w:rsidRDefault="007546D9" w:rsidP="003D5632">
            <w:pPr>
              <w:spacing w:line="256" w:lineRule="auto"/>
              <w:rPr>
                <w:sz w:val="24"/>
                <w:szCs w:val="24"/>
                <w:lang w:val="ro-MD"/>
              </w:rPr>
            </w:pPr>
            <w:r>
              <w:rPr>
                <w:sz w:val="24"/>
                <w:szCs w:val="24"/>
              </w:rPr>
              <w:t>11,8</w:t>
            </w:r>
            <w:r>
              <w:rPr>
                <w:sz w:val="24"/>
                <w:szCs w:val="24"/>
                <w:lang w:val="ro-MD"/>
              </w:rPr>
              <w:t xml:space="preserve"> litri</w:t>
            </w:r>
          </w:p>
        </w:tc>
      </w:tr>
    </w:tbl>
    <w:p w14:paraId="10279891" w14:textId="77777777" w:rsidR="007546D9" w:rsidRDefault="007546D9" w:rsidP="007546D9">
      <w:pPr>
        <w:rPr>
          <w:rFonts w:eastAsia="Times New Roman"/>
          <w:sz w:val="24"/>
          <w:szCs w:val="24"/>
          <w:lang w:val="ro-MD"/>
        </w:rPr>
      </w:pPr>
    </w:p>
    <w:p w14:paraId="5A14AA45" w14:textId="77777777" w:rsidR="007546D9" w:rsidRDefault="007546D9" w:rsidP="007546D9">
      <w:pPr>
        <w:rPr>
          <w:sz w:val="24"/>
          <w:szCs w:val="24"/>
          <w:lang w:val="ro-MD" w:eastAsia="ru-RU"/>
        </w:rPr>
      </w:pPr>
    </w:p>
    <w:p w14:paraId="65D510BA" w14:textId="77777777" w:rsidR="007546D9" w:rsidRDefault="007546D9" w:rsidP="007546D9">
      <w:pPr>
        <w:rPr>
          <w:sz w:val="24"/>
          <w:szCs w:val="24"/>
          <w:lang w:val="ro-MD"/>
        </w:rPr>
      </w:pPr>
    </w:p>
    <w:p w14:paraId="39EF8C7B" w14:textId="77777777" w:rsidR="007546D9" w:rsidRDefault="007546D9" w:rsidP="007546D9">
      <w:pPr>
        <w:rPr>
          <w:sz w:val="24"/>
          <w:szCs w:val="24"/>
          <w:lang w:val="ro-MD"/>
        </w:rPr>
      </w:pPr>
    </w:p>
    <w:p w14:paraId="4BFA4FB4" w14:textId="77777777" w:rsidR="000352E0" w:rsidRDefault="000352E0" w:rsidP="007546D9">
      <w:pPr>
        <w:rPr>
          <w:sz w:val="24"/>
          <w:szCs w:val="24"/>
          <w:lang w:val="ro-MD"/>
        </w:rPr>
      </w:pPr>
    </w:p>
    <w:p w14:paraId="496C4388" w14:textId="77777777" w:rsidR="000352E0" w:rsidRDefault="000352E0" w:rsidP="007546D9">
      <w:pPr>
        <w:rPr>
          <w:sz w:val="24"/>
          <w:szCs w:val="24"/>
          <w:lang w:val="ro-MD"/>
        </w:rPr>
      </w:pPr>
    </w:p>
    <w:p w14:paraId="755F6CAF" w14:textId="77777777" w:rsidR="000352E0" w:rsidRDefault="000352E0" w:rsidP="007546D9">
      <w:pPr>
        <w:rPr>
          <w:sz w:val="24"/>
          <w:szCs w:val="24"/>
          <w:lang w:val="ro-MD"/>
        </w:rPr>
      </w:pPr>
    </w:p>
    <w:p w14:paraId="7A14FEA0" w14:textId="77777777" w:rsidR="000352E0" w:rsidRDefault="000352E0" w:rsidP="007546D9">
      <w:pPr>
        <w:rPr>
          <w:sz w:val="24"/>
          <w:szCs w:val="24"/>
          <w:lang w:val="ro-MD"/>
        </w:rPr>
      </w:pPr>
    </w:p>
    <w:p w14:paraId="4F105A92" w14:textId="77777777" w:rsidR="000352E0" w:rsidRDefault="000352E0" w:rsidP="007546D9">
      <w:pPr>
        <w:rPr>
          <w:sz w:val="24"/>
          <w:szCs w:val="24"/>
          <w:lang w:val="ro-MD"/>
        </w:rPr>
      </w:pPr>
    </w:p>
    <w:p w14:paraId="0F12A04B" w14:textId="77777777" w:rsidR="00585419" w:rsidRDefault="00585419" w:rsidP="007546D9">
      <w:pPr>
        <w:rPr>
          <w:sz w:val="24"/>
          <w:szCs w:val="24"/>
          <w:lang w:val="ro-MD"/>
        </w:rPr>
      </w:pPr>
    </w:p>
    <w:p w14:paraId="79EC1054" w14:textId="77777777" w:rsidR="00585419" w:rsidRDefault="00585419" w:rsidP="007546D9">
      <w:pPr>
        <w:rPr>
          <w:sz w:val="24"/>
          <w:szCs w:val="24"/>
          <w:lang w:val="ro-MD"/>
        </w:rPr>
      </w:pPr>
    </w:p>
    <w:p w14:paraId="66F7EAD5" w14:textId="77777777" w:rsidR="007546D9" w:rsidRDefault="007546D9" w:rsidP="007546D9">
      <w:pPr>
        <w:rPr>
          <w:sz w:val="22"/>
          <w:lang w:val="en-US"/>
        </w:rPr>
      </w:pPr>
      <w:r>
        <w:rPr>
          <w:sz w:val="24"/>
          <w:szCs w:val="24"/>
          <w:lang w:val="ro-MD"/>
        </w:rPr>
        <w:lastRenderedPageBreak/>
        <w:t xml:space="preserve">    </w:t>
      </w:r>
    </w:p>
    <w:p w14:paraId="4FF8CAF7" w14:textId="77777777" w:rsidR="007546D9" w:rsidRDefault="007546D9" w:rsidP="007546D9">
      <w:pPr>
        <w:jc w:val="center"/>
        <w:rPr>
          <w:sz w:val="24"/>
          <w:szCs w:val="24"/>
          <w:lang w:val="en-US"/>
        </w:rPr>
      </w:pPr>
      <w:proofErr w:type="spellStart"/>
      <w:r w:rsidRPr="006515D2">
        <w:rPr>
          <w:b/>
          <w:sz w:val="24"/>
          <w:szCs w:val="24"/>
          <w:lang w:val="en-US"/>
        </w:rPr>
        <w:t>Notă</w:t>
      </w:r>
      <w:proofErr w:type="spellEnd"/>
      <w:r w:rsidRPr="006515D2">
        <w:rPr>
          <w:b/>
          <w:sz w:val="24"/>
          <w:szCs w:val="24"/>
          <w:lang w:val="en-US"/>
        </w:rPr>
        <w:t xml:space="preserve"> </w:t>
      </w:r>
      <w:proofErr w:type="spellStart"/>
      <w:r w:rsidRPr="006515D2">
        <w:rPr>
          <w:b/>
          <w:sz w:val="24"/>
          <w:szCs w:val="24"/>
          <w:lang w:val="en-US"/>
        </w:rPr>
        <w:t>informativă</w:t>
      </w:r>
      <w:proofErr w:type="spellEnd"/>
      <w:r w:rsidRPr="006515D2">
        <w:rPr>
          <w:b/>
          <w:sz w:val="24"/>
          <w:szCs w:val="24"/>
          <w:lang w:val="en-US"/>
        </w:rPr>
        <w:t xml:space="preserve"> la </w:t>
      </w:r>
      <w:proofErr w:type="spellStart"/>
      <w:r w:rsidRPr="006515D2">
        <w:rPr>
          <w:b/>
          <w:sz w:val="24"/>
          <w:szCs w:val="24"/>
          <w:lang w:val="en-US"/>
        </w:rPr>
        <w:t>proiectul</w:t>
      </w:r>
      <w:proofErr w:type="spellEnd"/>
      <w:r w:rsidRPr="006515D2">
        <w:rPr>
          <w:b/>
          <w:sz w:val="24"/>
          <w:szCs w:val="24"/>
          <w:lang w:val="en-US"/>
        </w:rPr>
        <w:t xml:space="preserve"> de </w:t>
      </w:r>
      <w:proofErr w:type="spellStart"/>
      <w:r w:rsidRPr="006515D2">
        <w:rPr>
          <w:b/>
          <w:sz w:val="24"/>
          <w:szCs w:val="24"/>
          <w:lang w:val="en-US"/>
        </w:rPr>
        <w:t>decizie</w:t>
      </w:r>
      <w:proofErr w:type="spellEnd"/>
    </w:p>
    <w:p w14:paraId="168F3A8D" w14:textId="77777777" w:rsidR="007546D9" w:rsidRDefault="007546D9" w:rsidP="007546D9">
      <w:pPr>
        <w:rPr>
          <w:b/>
          <w:bCs/>
          <w:sz w:val="24"/>
          <w:szCs w:val="24"/>
          <w:lang w:val="ro-MD"/>
        </w:rPr>
      </w:pPr>
      <w:r>
        <w:rPr>
          <w:sz w:val="24"/>
          <w:szCs w:val="24"/>
          <w:lang w:val="en-US"/>
        </w:rPr>
        <w:t xml:space="preserve">                 </w:t>
      </w:r>
      <w:r>
        <w:rPr>
          <w:b/>
          <w:bCs/>
          <w:sz w:val="24"/>
          <w:szCs w:val="24"/>
          <w:lang w:val="en-US"/>
        </w:rPr>
        <w:t xml:space="preserve">“Cu </w:t>
      </w:r>
      <w:proofErr w:type="spellStart"/>
      <w:r>
        <w:rPr>
          <w:b/>
          <w:bCs/>
          <w:sz w:val="24"/>
          <w:szCs w:val="24"/>
          <w:lang w:val="en-US"/>
        </w:rPr>
        <w:t>privire</w:t>
      </w:r>
      <w:proofErr w:type="spellEnd"/>
      <w:r>
        <w:rPr>
          <w:b/>
          <w:bCs/>
          <w:sz w:val="24"/>
          <w:szCs w:val="24"/>
          <w:lang w:val="en-US"/>
        </w:rPr>
        <w:t xml:space="preserve"> la </w:t>
      </w:r>
      <w:r>
        <w:rPr>
          <w:b/>
          <w:bCs/>
          <w:sz w:val="24"/>
          <w:szCs w:val="24"/>
          <w:lang w:val="ro-MD"/>
        </w:rPr>
        <w:t xml:space="preserve">stabilirea parcursului limită şi normelor de consum </w:t>
      </w:r>
    </w:p>
    <w:p w14:paraId="11008BDF" w14:textId="5931F07B" w:rsidR="007546D9" w:rsidRPr="009D407B" w:rsidRDefault="007546D9" w:rsidP="009D407B">
      <w:pPr>
        <w:rPr>
          <w:b/>
          <w:bCs/>
          <w:sz w:val="24"/>
          <w:szCs w:val="24"/>
          <w:lang w:val="ro-MD"/>
        </w:rPr>
      </w:pPr>
      <w:r>
        <w:rPr>
          <w:b/>
          <w:bCs/>
          <w:sz w:val="24"/>
          <w:szCs w:val="24"/>
          <w:lang w:val="ro-MD"/>
        </w:rPr>
        <w:t xml:space="preserve">                    al combustibilului pentru automobilul de serviciu al primăriei</w:t>
      </w:r>
    </w:p>
    <w:tbl>
      <w:tblPr>
        <w:tblW w:w="0" w:type="auto"/>
        <w:tblLook w:val="04A0" w:firstRow="1" w:lastRow="0" w:firstColumn="1" w:lastColumn="0" w:noHBand="0" w:noVBand="1"/>
      </w:tblPr>
      <w:tblGrid>
        <w:gridCol w:w="9346"/>
      </w:tblGrid>
      <w:tr w:rsidR="007546D9" w:rsidRPr="00014586" w14:paraId="47218470"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5D02952B" w14:textId="77777777" w:rsidR="007546D9" w:rsidRDefault="007546D9" w:rsidP="003D5632">
            <w:pPr>
              <w:pStyle w:val="af8"/>
              <w:spacing w:line="256" w:lineRule="auto"/>
              <w:ind w:left="0"/>
              <w:rPr>
                <w:sz w:val="24"/>
                <w:szCs w:val="24"/>
              </w:rPr>
            </w:pPr>
            <w:r>
              <w:rPr>
                <w:b/>
                <w:sz w:val="24"/>
                <w:szCs w:val="24"/>
              </w:rPr>
              <w:t>1.Denumirea autorului si, dupa caz, a participanților la elaborarea proiectului</w:t>
            </w:r>
          </w:p>
        </w:tc>
      </w:tr>
      <w:tr w:rsidR="007546D9" w:rsidRPr="00014586" w14:paraId="6E343088"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6BE29327" w14:textId="77777777" w:rsidR="007546D9" w:rsidRPr="006515D2" w:rsidRDefault="007546D9" w:rsidP="003D5632">
            <w:pPr>
              <w:spacing w:line="256" w:lineRule="auto"/>
              <w:rPr>
                <w:iCs/>
                <w:sz w:val="24"/>
                <w:szCs w:val="24"/>
                <w:lang w:val="en-US"/>
              </w:rPr>
            </w:pPr>
            <w:r w:rsidRPr="006515D2">
              <w:rPr>
                <w:iCs/>
                <w:sz w:val="24"/>
                <w:szCs w:val="24"/>
                <w:lang w:val="en-US"/>
              </w:rPr>
              <w:t xml:space="preserve">     La </w:t>
            </w:r>
            <w:proofErr w:type="spellStart"/>
            <w:r w:rsidRPr="006515D2">
              <w:rPr>
                <w:iCs/>
                <w:sz w:val="24"/>
                <w:szCs w:val="24"/>
                <w:lang w:val="en-US"/>
              </w:rPr>
              <w:t>elaborarea</w:t>
            </w:r>
            <w:proofErr w:type="spellEnd"/>
            <w:r w:rsidRPr="006515D2">
              <w:rPr>
                <w:iCs/>
                <w:sz w:val="24"/>
                <w:szCs w:val="24"/>
                <w:lang w:val="en-US"/>
              </w:rPr>
              <w:t xml:space="preserve"> </w:t>
            </w:r>
            <w:proofErr w:type="spellStart"/>
            <w:r w:rsidRPr="006515D2">
              <w:rPr>
                <w:iCs/>
                <w:sz w:val="24"/>
                <w:szCs w:val="24"/>
                <w:lang w:val="en-US"/>
              </w:rPr>
              <w:t>proiectului</w:t>
            </w:r>
            <w:proofErr w:type="spellEnd"/>
            <w:r w:rsidRPr="006515D2">
              <w:rPr>
                <w:iCs/>
                <w:sz w:val="24"/>
                <w:szCs w:val="24"/>
                <w:lang w:val="en-US"/>
              </w:rPr>
              <w:t xml:space="preserve"> au </w:t>
            </w:r>
            <w:proofErr w:type="spellStart"/>
            <w:r w:rsidRPr="006515D2">
              <w:rPr>
                <w:iCs/>
                <w:sz w:val="24"/>
                <w:szCs w:val="24"/>
                <w:lang w:val="en-US"/>
              </w:rPr>
              <w:t>participat</w:t>
            </w:r>
            <w:proofErr w:type="spellEnd"/>
            <w:r w:rsidRPr="006515D2">
              <w:rPr>
                <w:iCs/>
                <w:sz w:val="24"/>
                <w:szCs w:val="24"/>
                <w:lang w:val="en-US"/>
              </w:rPr>
              <w:t xml:space="preserve">: </w:t>
            </w:r>
            <w:proofErr w:type="spellStart"/>
            <w:r w:rsidRPr="006515D2">
              <w:rPr>
                <w:iCs/>
                <w:sz w:val="24"/>
                <w:szCs w:val="24"/>
                <w:lang w:val="en-US"/>
              </w:rPr>
              <w:t>Primarul</w:t>
            </w:r>
            <w:proofErr w:type="spellEnd"/>
            <w:r w:rsidRPr="006515D2">
              <w:rPr>
                <w:iCs/>
                <w:sz w:val="24"/>
                <w:szCs w:val="24"/>
                <w:lang w:val="en-US"/>
              </w:rPr>
              <w:t xml:space="preserve"> </w:t>
            </w:r>
            <w:proofErr w:type="spellStart"/>
            <w:proofErr w:type="gramStart"/>
            <w:r w:rsidRPr="006515D2">
              <w:rPr>
                <w:iCs/>
                <w:sz w:val="24"/>
                <w:szCs w:val="24"/>
                <w:lang w:val="en-US"/>
              </w:rPr>
              <w:t>s.Doroțcaia</w:t>
            </w:r>
            <w:proofErr w:type="spellEnd"/>
            <w:proofErr w:type="gramEnd"/>
            <w:r w:rsidRPr="006515D2">
              <w:rPr>
                <w:iCs/>
                <w:sz w:val="24"/>
                <w:szCs w:val="24"/>
                <w:lang w:val="en-US"/>
              </w:rPr>
              <w:t xml:space="preserve">, </w:t>
            </w:r>
            <w:proofErr w:type="spellStart"/>
            <w:r w:rsidRPr="006515D2">
              <w:rPr>
                <w:iCs/>
                <w:sz w:val="24"/>
                <w:szCs w:val="24"/>
                <w:lang w:val="en-US"/>
              </w:rPr>
              <w:t>Secretarul</w:t>
            </w:r>
            <w:proofErr w:type="spellEnd"/>
            <w:r w:rsidRPr="006515D2">
              <w:rPr>
                <w:iCs/>
                <w:sz w:val="24"/>
                <w:szCs w:val="24"/>
                <w:lang w:val="en-US"/>
              </w:rPr>
              <w:t xml:space="preserve"> </w:t>
            </w:r>
            <w:proofErr w:type="spellStart"/>
            <w:r w:rsidRPr="006515D2">
              <w:rPr>
                <w:iCs/>
                <w:sz w:val="24"/>
                <w:szCs w:val="24"/>
                <w:lang w:val="en-US"/>
              </w:rPr>
              <w:t>Consiliului</w:t>
            </w:r>
            <w:proofErr w:type="spellEnd"/>
            <w:r w:rsidRPr="006515D2">
              <w:rPr>
                <w:iCs/>
                <w:sz w:val="24"/>
                <w:szCs w:val="24"/>
                <w:lang w:val="en-US"/>
              </w:rPr>
              <w:t xml:space="preserve"> local,</w:t>
            </w:r>
          </w:p>
        </w:tc>
      </w:tr>
      <w:tr w:rsidR="007546D9" w:rsidRPr="00014586" w14:paraId="48116B0F"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6336CADD" w14:textId="77777777" w:rsidR="007546D9" w:rsidRPr="006515D2" w:rsidRDefault="007546D9" w:rsidP="003D5632">
            <w:pPr>
              <w:spacing w:line="256" w:lineRule="auto"/>
              <w:rPr>
                <w:b/>
                <w:sz w:val="24"/>
                <w:szCs w:val="24"/>
                <w:lang w:val="en-US"/>
              </w:rPr>
            </w:pPr>
            <w:r w:rsidRPr="006515D2">
              <w:rPr>
                <w:b/>
                <w:sz w:val="24"/>
                <w:szCs w:val="24"/>
                <w:lang w:val="en-US"/>
              </w:rPr>
              <w:t xml:space="preserve">2.Condițiile </w:t>
            </w:r>
            <w:proofErr w:type="spellStart"/>
            <w:r w:rsidRPr="006515D2">
              <w:rPr>
                <w:b/>
                <w:sz w:val="24"/>
                <w:szCs w:val="24"/>
                <w:lang w:val="en-US"/>
              </w:rPr>
              <w:t>ce</w:t>
            </w:r>
            <w:proofErr w:type="spellEnd"/>
            <w:r w:rsidRPr="006515D2">
              <w:rPr>
                <w:b/>
                <w:sz w:val="24"/>
                <w:szCs w:val="24"/>
                <w:lang w:val="en-US"/>
              </w:rPr>
              <w:t xml:space="preserve"> au </w:t>
            </w:r>
            <w:proofErr w:type="spellStart"/>
            <w:r w:rsidRPr="006515D2">
              <w:rPr>
                <w:b/>
                <w:sz w:val="24"/>
                <w:szCs w:val="24"/>
                <w:lang w:val="en-US"/>
              </w:rPr>
              <w:t>impus</w:t>
            </w:r>
            <w:proofErr w:type="spellEnd"/>
            <w:r w:rsidRPr="006515D2">
              <w:rPr>
                <w:b/>
                <w:sz w:val="24"/>
                <w:szCs w:val="24"/>
                <w:lang w:val="en-US"/>
              </w:rPr>
              <w:t xml:space="preserve"> </w:t>
            </w:r>
            <w:proofErr w:type="spellStart"/>
            <w:r w:rsidRPr="006515D2">
              <w:rPr>
                <w:b/>
                <w:sz w:val="24"/>
                <w:szCs w:val="24"/>
                <w:lang w:val="en-US"/>
              </w:rPr>
              <w:t>elaborarea</w:t>
            </w:r>
            <w:proofErr w:type="spellEnd"/>
            <w:r w:rsidRPr="006515D2">
              <w:rPr>
                <w:b/>
                <w:sz w:val="24"/>
                <w:szCs w:val="24"/>
                <w:lang w:val="en-US"/>
              </w:rPr>
              <w:t xml:space="preserve"> </w:t>
            </w:r>
            <w:proofErr w:type="spellStart"/>
            <w:r w:rsidRPr="006515D2">
              <w:rPr>
                <w:b/>
                <w:sz w:val="24"/>
                <w:szCs w:val="24"/>
                <w:lang w:val="en-US"/>
              </w:rPr>
              <w:t>proiectului</w:t>
            </w:r>
            <w:proofErr w:type="spellEnd"/>
            <w:r w:rsidRPr="006515D2">
              <w:rPr>
                <w:b/>
                <w:sz w:val="24"/>
                <w:szCs w:val="24"/>
                <w:lang w:val="en-US"/>
              </w:rPr>
              <w:t xml:space="preserve"> de act normative </w:t>
            </w:r>
            <w:proofErr w:type="spellStart"/>
            <w:r w:rsidRPr="006515D2">
              <w:rPr>
                <w:b/>
                <w:sz w:val="24"/>
                <w:szCs w:val="24"/>
                <w:lang w:val="en-US"/>
              </w:rPr>
              <w:t>și</w:t>
            </w:r>
            <w:proofErr w:type="spellEnd"/>
            <w:r w:rsidRPr="006515D2">
              <w:rPr>
                <w:b/>
                <w:sz w:val="24"/>
                <w:szCs w:val="24"/>
                <w:lang w:val="en-US"/>
              </w:rPr>
              <w:t xml:space="preserve"> </w:t>
            </w:r>
            <w:proofErr w:type="spellStart"/>
            <w:r w:rsidRPr="006515D2">
              <w:rPr>
                <w:b/>
                <w:sz w:val="24"/>
                <w:szCs w:val="24"/>
                <w:lang w:val="en-US"/>
              </w:rPr>
              <w:t>finalitațile</w:t>
            </w:r>
            <w:proofErr w:type="spellEnd"/>
            <w:r w:rsidRPr="006515D2">
              <w:rPr>
                <w:b/>
                <w:sz w:val="24"/>
                <w:szCs w:val="24"/>
                <w:lang w:val="en-US"/>
              </w:rPr>
              <w:t xml:space="preserve"> </w:t>
            </w:r>
            <w:proofErr w:type="spellStart"/>
            <w:r w:rsidRPr="006515D2">
              <w:rPr>
                <w:b/>
                <w:sz w:val="24"/>
                <w:szCs w:val="24"/>
                <w:lang w:val="en-US"/>
              </w:rPr>
              <w:t>urmărite</w:t>
            </w:r>
            <w:proofErr w:type="spellEnd"/>
          </w:p>
        </w:tc>
      </w:tr>
      <w:tr w:rsidR="007546D9" w:rsidRPr="00014586" w14:paraId="73076B49"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5F44F211" w14:textId="77777777" w:rsidR="007546D9" w:rsidRDefault="007546D9" w:rsidP="003D5632">
            <w:pPr>
              <w:spacing w:line="256" w:lineRule="auto"/>
              <w:rPr>
                <w:sz w:val="24"/>
                <w:szCs w:val="24"/>
                <w:lang w:val="ro-MD"/>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conformitate</w:t>
            </w:r>
            <w:proofErr w:type="spellEnd"/>
            <w:r>
              <w:rPr>
                <w:sz w:val="24"/>
                <w:szCs w:val="24"/>
                <w:lang w:val="en-US"/>
              </w:rPr>
              <w:t xml:space="preserve"> </w:t>
            </w:r>
            <w:r>
              <w:rPr>
                <w:sz w:val="24"/>
                <w:szCs w:val="24"/>
                <w:lang w:val="ro-MD"/>
              </w:rPr>
              <w:t>cu art.14 al Legii privind administraţia publică locală nr.436/2006, Hotărârea Guvernului nr.1404/2005 privind reglementarea utilizării autoturismelor de serviciu de către autorităţile administraţiei publice cu modificările şi completările ulterioare, Ordinul Minisrerului Transpotrurilor şi Gospodăriei Drumurilor nr.172/2005 „Cu privire la aprobarea normelor de consum de combustibil şi lubrifianţi în transportul auto”, modificat prin Ordinul 34/2019 al Ministerului Economiei şi Infrastructurii cu referire la completarea Ordinului  Ministerului Transporturilor şi Gospodăria Drumurilor nr.172/2005, decizia Consiliului local nr.10/4 din 18.12.2015 „Cu privire la aprobarea Regulamentului privind modul de utilizare, normele de deservire şi parcursul limită anual pentru automobilul de serviciu al primăriei”</w:t>
            </w:r>
          </w:p>
        </w:tc>
      </w:tr>
      <w:tr w:rsidR="007546D9" w:rsidRPr="00014586" w14:paraId="1FBFE45E"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7EABCC0C" w14:textId="77777777" w:rsidR="007546D9" w:rsidRDefault="007546D9" w:rsidP="003D5632">
            <w:pPr>
              <w:spacing w:line="256" w:lineRule="auto"/>
              <w:rPr>
                <w:b/>
                <w:sz w:val="24"/>
                <w:szCs w:val="24"/>
                <w:lang w:val="ro-RO"/>
              </w:rPr>
            </w:pPr>
            <w:r w:rsidRPr="006515D2">
              <w:rPr>
                <w:b/>
                <w:sz w:val="24"/>
                <w:szCs w:val="24"/>
                <w:lang w:val="en-US"/>
              </w:rPr>
              <w:t xml:space="preserve">3.Principalele </w:t>
            </w:r>
            <w:proofErr w:type="spellStart"/>
            <w:r w:rsidRPr="006515D2">
              <w:rPr>
                <w:b/>
                <w:sz w:val="24"/>
                <w:szCs w:val="24"/>
                <w:lang w:val="en-US"/>
              </w:rPr>
              <w:t>prevederi</w:t>
            </w:r>
            <w:proofErr w:type="spellEnd"/>
            <w:r w:rsidRPr="006515D2">
              <w:rPr>
                <w:b/>
                <w:sz w:val="24"/>
                <w:szCs w:val="24"/>
                <w:lang w:val="en-US"/>
              </w:rPr>
              <w:t xml:space="preserve"> ale </w:t>
            </w:r>
            <w:proofErr w:type="spellStart"/>
            <w:r w:rsidRPr="006515D2">
              <w:rPr>
                <w:b/>
                <w:sz w:val="24"/>
                <w:szCs w:val="24"/>
                <w:lang w:val="en-US"/>
              </w:rPr>
              <w:t>proiectului</w:t>
            </w:r>
            <w:proofErr w:type="spellEnd"/>
            <w:r w:rsidRPr="006515D2">
              <w:rPr>
                <w:b/>
                <w:sz w:val="24"/>
                <w:szCs w:val="24"/>
                <w:lang w:val="en-US"/>
              </w:rPr>
              <w:t xml:space="preserve"> </w:t>
            </w:r>
            <w:proofErr w:type="spellStart"/>
            <w:r w:rsidRPr="006515D2">
              <w:rPr>
                <w:b/>
                <w:sz w:val="24"/>
                <w:szCs w:val="24"/>
                <w:lang w:val="en-US"/>
              </w:rPr>
              <w:t>și</w:t>
            </w:r>
            <w:proofErr w:type="spellEnd"/>
            <w:r w:rsidRPr="006515D2">
              <w:rPr>
                <w:b/>
                <w:sz w:val="24"/>
                <w:szCs w:val="24"/>
                <w:lang w:val="en-US"/>
              </w:rPr>
              <w:t xml:space="preserve"> </w:t>
            </w:r>
            <w:proofErr w:type="spellStart"/>
            <w:r w:rsidRPr="006515D2">
              <w:rPr>
                <w:b/>
                <w:sz w:val="24"/>
                <w:szCs w:val="24"/>
                <w:lang w:val="en-US"/>
              </w:rPr>
              <w:t>evidențierea</w:t>
            </w:r>
            <w:proofErr w:type="spellEnd"/>
            <w:r w:rsidRPr="006515D2">
              <w:rPr>
                <w:b/>
                <w:sz w:val="24"/>
                <w:szCs w:val="24"/>
                <w:lang w:val="en-US"/>
              </w:rPr>
              <w:t xml:space="preserve"> </w:t>
            </w:r>
            <w:proofErr w:type="spellStart"/>
            <w:r w:rsidRPr="006515D2">
              <w:rPr>
                <w:b/>
                <w:sz w:val="24"/>
                <w:szCs w:val="24"/>
                <w:lang w:val="en-US"/>
              </w:rPr>
              <w:t>elementelor</w:t>
            </w:r>
            <w:proofErr w:type="spellEnd"/>
            <w:r w:rsidRPr="006515D2">
              <w:rPr>
                <w:b/>
                <w:sz w:val="24"/>
                <w:szCs w:val="24"/>
                <w:lang w:val="en-US"/>
              </w:rPr>
              <w:t xml:space="preserve"> </w:t>
            </w:r>
            <w:proofErr w:type="spellStart"/>
            <w:r w:rsidRPr="006515D2">
              <w:rPr>
                <w:b/>
                <w:sz w:val="24"/>
                <w:szCs w:val="24"/>
                <w:lang w:val="en-US"/>
              </w:rPr>
              <w:t>noi</w:t>
            </w:r>
            <w:proofErr w:type="spellEnd"/>
          </w:p>
        </w:tc>
      </w:tr>
      <w:tr w:rsidR="007546D9" w:rsidRPr="00014586" w14:paraId="26402BEF"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1FA8B54E" w14:textId="77777777" w:rsidR="007546D9" w:rsidRDefault="007546D9" w:rsidP="003D5632">
            <w:pPr>
              <w:spacing w:line="256" w:lineRule="auto"/>
              <w:rPr>
                <w:i/>
                <w:iCs/>
                <w:sz w:val="24"/>
                <w:szCs w:val="24"/>
                <w:lang w:val="en-US"/>
              </w:rPr>
            </w:pPr>
            <w:r w:rsidRPr="006515D2">
              <w:rPr>
                <w:iCs/>
                <w:sz w:val="24"/>
                <w:szCs w:val="24"/>
                <w:lang w:val="en-US"/>
              </w:rPr>
              <w:t xml:space="preserve">     </w:t>
            </w:r>
            <w:proofErr w:type="spellStart"/>
            <w:r w:rsidRPr="006515D2">
              <w:rPr>
                <w:iCs/>
                <w:sz w:val="24"/>
                <w:szCs w:val="24"/>
                <w:lang w:val="en-US"/>
              </w:rPr>
              <w:t>Prezentul</w:t>
            </w:r>
            <w:proofErr w:type="spellEnd"/>
            <w:r w:rsidRPr="006515D2">
              <w:rPr>
                <w:iCs/>
                <w:sz w:val="24"/>
                <w:szCs w:val="24"/>
                <w:lang w:val="en-US"/>
              </w:rPr>
              <w:t xml:space="preserve"> </w:t>
            </w:r>
            <w:proofErr w:type="spellStart"/>
            <w:r w:rsidRPr="006515D2">
              <w:rPr>
                <w:iCs/>
                <w:sz w:val="24"/>
                <w:szCs w:val="24"/>
                <w:lang w:val="en-US"/>
              </w:rPr>
              <w:t>proiect</w:t>
            </w:r>
            <w:proofErr w:type="spellEnd"/>
            <w:r w:rsidRPr="006515D2">
              <w:rPr>
                <w:iCs/>
                <w:sz w:val="24"/>
                <w:szCs w:val="24"/>
                <w:lang w:val="en-US"/>
              </w:rPr>
              <w:t xml:space="preserve"> are </w:t>
            </w:r>
            <w:proofErr w:type="spellStart"/>
            <w:r w:rsidRPr="006515D2">
              <w:rPr>
                <w:iCs/>
                <w:sz w:val="24"/>
                <w:szCs w:val="24"/>
                <w:lang w:val="en-US"/>
              </w:rPr>
              <w:t>drept</w:t>
            </w:r>
            <w:proofErr w:type="spellEnd"/>
            <w:r w:rsidRPr="006515D2">
              <w:rPr>
                <w:iCs/>
                <w:sz w:val="24"/>
                <w:szCs w:val="24"/>
                <w:lang w:val="en-US"/>
              </w:rPr>
              <w:t xml:space="preserve"> scop </w:t>
            </w:r>
            <w:proofErr w:type="spellStart"/>
            <w:r w:rsidRPr="006515D2">
              <w:rPr>
                <w:iCs/>
                <w:sz w:val="24"/>
                <w:szCs w:val="24"/>
                <w:lang w:val="en-US"/>
              </w:rPr>
              <w:t>aprobarea</w:t>
            </w:r>
            <w:proofErr w:type="spellEnd"/>
            <w:r w:rsidRPr="006515D2">
              <w:rPr>
                <w:iCs/>
                <w:sz w:val="24"/>
                <w:szCs w:val="24"/>
                <w:lang w:val="en-US"/>
              </w:rPr>
              <w:t xml:space="preserve"> </w:t>
            </w:r>
            <w:proofErr w:type="spellStart"/>
            <w:r w:rsidRPr="006515D2">
              <w:rPr>
                <w:iCs/>
                <w:sz w:val="24"/>
                <w:szCs w:val="24"/>
                <w:lang w:val="en-US"/>
              </w:rPr>
              <w:t>parcursului</w:t>
            </w:r>
            <w:proofErr w:type="spellEnd"/>
            <w:r w:rsidRPr="006515D2">
              <w:rPr>
                <w:iCs/>
                <w:sz w:val="24"/>
                <w:szCs w:val="24"/>
                <w:lang w:val="en-US"/>
              </w:rPr>
              <w:t xml:space="preserve"> </w:t>
            </w:r>
            <w:proofErr w:type="spellStart"/>
            <w:r w:rsidRPr="006515D2">
              <w:rPr>
                <w:iCs/>
                <w:sz w:val="24"/>
                <w:szCs w:val="24"/>
                <w:lang w:val="en-US"/>
              </w:rPr>
              <w:t>limită</w:t>
            </w:r>
            <w:proofErr w:type="spellEnd"/>
            <w:r w:rsidRPr="006515D2">
              <w:rPr>
                <w:iCs/>
                <w:sz w:val="24"/>
                <w:szCs w:val="24"/>
                <w:lang w:val="en-US"/>
              </w:rPr>
              <w:t xml:space="preserve"> </w:t>
            </w:r>
            <w:proofErr w:type="spellStart"/>
            <w:r w:rsidRPr="006515D2">
              <w:rPr>
                <w:iCs/>
                <w:sz w:val="24"/>
                <w:szCs w:val="24"/>
                <w:lang w:val="en-US"/>
              </w:rPr>
              <w:t>şi</w:t>
            </w:r>
            <w:proofErr w:type="spellEnd"/>
            <w:r w:rsidRPr="006515D2">
              <w:rPr>
                <w:iCs/>
                <w:sz w:val="24"/>
                <w:szCs w:val="24"/>
                <w:lang w:val="en-US"/>
              </w:rPr>
              <w:t xml:space="preserve"> </w:t>
            </w:r>
            <w:proofErr w:type="spellStart"/>
            <w:r w:rsidRPr="006515D2">
              <w:rPr>
                <w:iCs/>
                <w:sz w:val="24"/>
                <w:szCs w:val="24"/>
                <w:lang w:val="en-US"/>
              </w:rPr>
              <w:t>normelor</w:t>
            </w:r>
            <w:proofErr w:type="spellEnd"/>
            <w:r w:rsidRPr="006515D2">
              <w:rPr>
                <w:iCs/>
                <w:sz w:val="24"/>
                <w:szCs w:val="24"/>
                <w:lang w:val="en-US"/>
              </w:rPr>
              <w:t xml:space="preserve"> de </w:t>
            </w:r>
            <w:proofErr w:type="spellStart"/>
            <w:r w:rsidRPr="006515D2">
              <w:rPr>
                <w:iCs/>
                <w:sz w:val="24"/>
                <w:szCs w:val="24"/>
                <w:lang w:val="en-US"/>
              </w:rPr>
              <w:t>consum</w:t>
            </w:r>
            <w:proofErr w:type="spellEnd"/>
            <w:r w:rsidRPr="006515D2">
              <w:rPr>
                <w:iCs/>
                <w:sz w:val="24"/>
                <w:szCs w:val="24"/>
                <w:lang w:val="en-US"/>
              </w:rPr>
              <w:t xml:space="preserve"> al </w:t>
            </w:r>
            <w:r>
              <w:rPr>
                <w:sz w:val="24"/>
                <w:szCs w:val="24"/>
                <w:lang w:val="ro-MD"/>
              </w:rPr>
              <w:t>combustibilului pentru automobilul de serviciu al primăriei.</w:t>
            </w:r>
          </w:p>
        </w:tc>
      </w:tr>
      <w:tr w:rsidR="007546D9" w14:paraId="2CB04FCD"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06E224F4" w14:textId="77777777" w:rsidR="007546D9" w:rsidRDefault="007546D9" w:rsidP="003D5632">
            <w:pPr>
              <w:spacing w:line="256" w:lineRule="auto"/>
              <w:rPr>
                <w:b/>
                <w:sz w:val="24"/>
                <w:szCs w:val="24"/>
                <w:lang w:val="ro-RO"/>
              </w:rPr>
            </w:pPr>
            <w:r>
              <w:rPr>
                <w:b/>
                <w:sz w:val="24"/>
                <w:szCs w:val="24"/>
              </w:rPr>
              <w:t xml:space="preserve">4.Fundamentarea </w:t>
            </w:r>
            <w:proofErr w:type="spellStart"/>
            <w:r>
              <w:rPr>
                <w:b/>
                <w:sz w:val="24"/>
                <w:szCs w:val="24"/>
              </w:rPr>
              <w:t>economico-financiară</w:t>
            </w:r>
            <w:proofErr w:type="spellEnd"/>
          </w:p>
        </w:tc>
      </w:tr>
      <w:tr w:rsidR="007546D9" w:rsidRPr="00014586" w14:paraId="2131F891"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02F236EE" w14:textId="77777777"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de </w:t>
            </w:r>
            <w:proofErr w:type="spellStart"/>
            <w:r w:rsidRPr="006515D2">
              <w:rPr>
                <w:iCs/>
                <w:sz w:val="24"/>
                <w:szCs w:val="24"/>
                <w:lang w:val="en-US"/>
              </w:rPr>
              <w:t>decizie</w:t>
            </w:r>
            <w:proofErr w:type="spellEnd"/>
            <w:r w:rsidRPr="006515D2">
              <w:rPr>
                <w:iCs/>
                <w:sz w:val="24"/>
                <w:szCs w:val="24"/>
                <w:lang w:val="en-US"/>
              </w:rPr>
              <w:t xml:space="preserve"> </w:t>
            </w:r>
            <w:proofErr w:type="spellStart"/>
            <w:r w:rsidRPr="006515D2">
              <w:rPr>
                <w:iCs/>
                <w:sz w:val="24"/>
                <w:szCs w:val="24"/>
                <w:lang w:val="en-US"/>
              </w:rPr>
              <w:t>necesită</w:t>
            </w:r>
            <w:proofErr w:type="spellEnd"/>
            <w:r w:rsidRPr="006515D2">
              <w:rPr>
                <w:iCs/>
                <w:sz w:val="24"/>
                <w:szCs w:val="24"/>
                <w:lang w:val="en-US"/>
              </w:rPr>
              <w:t xml:space="preserve"> </w:t>
            </w:r>
            <w:proofErr w:type="spellStart"/>
            <w:r w:rsidRPr="006515D2">
              <w:rPr>
                <w:iCs/>
                <w:sz w:val="24"/>
                <w:szCs w:val="24"/>
                <w:lang w:val="en-US"/>
              </w:rPr>
              <w:t>mijloace</w:t>
            </w:r>
            <w:proofErr w:type="spellEnd"/>
            <w:r w:rsidRPr="006515D2">
              <w:rPr>
                <w:iCs/>
                <w:sz w:val="24"/>
                <w:szCs w:val="24"/>
                <w:lang w:val="en-US"/>
              </w:rPr>
              <w:t xml:space="preserve"> </w:t>
            </w:r>
            <w:proofErr w:type="spellStart"/>
            <w:r w:rsidRPr="006515D2">
              <w:rPr>
                <w:iCs/>
                <w:sz w:val="24"/>
                <w:szCs w:val="24"/>
                <w:lang w:val="en-US"/>
              </w:rPr>
              <w:t>financiare</w:t>
            </w:r>
            <w:proofErr w:type="spellEnd"/>
            <w:r w:rsidRPr="006515D2">
              <w:rPr>
                <w:iCs/>
                <w:sz w:val="24"/>
                <w:szCs w:val="24"/>
                <w:lang w:val="en-US"/>
              </w:rPr>
              <w:t xml:space="preserve"> </w:t>
            </w:r>
            <w:proofErr w:type="spellStart"/>
            <w:r w:rsidRPr="006515D2">
              <w:rPr>
                <w:iCs/>
                <w:sz w:val="24"/>
                <w:szCs w:val="24"/>
                <w:lang w:val="en-US"/>
              </w:rPr>
              <w:t>suplimentare</w:t>
            </w:r>
            <w:proofErr w:type="spellEnd"/>
          </w:p>
        </w:tc>
      </w:tr>
      <w:tr w:rsidR="007546D9" w:rsidRPr="00014586" w14:paraId="12C3063D" w14:textId="77777777" w:rsidTr="003D5632">
        <w:trPr>
          <w:trHeight w:val="402"/>
        </w:trPr>
        <w:tc>
          <w:tcPr>
            <w:tcW w:w="9962" w:type="dxa"/>
            <w:tcBorders>
              <w:top w:val="single" w:sz="4" w:space="0" w:color="auto"/>
              <w:left w:val="single" w:sz="4" w:space="0" w:color="auto"/>
              <w:bottom w:val="single" w:sz="4" w:space="0" w:color="auto"/>
              <w:right w:val="single" w:sz="4" w:space="0" w:color="auto"/>
            </w:tcBorders>
            <w:hideMark/>
          </w:tcPr>
          <w:p w14:paraId="15199DAF" w14:textId="77777777" w:rsidR="007546D9" w:rsidRPr="006515D2" w:rsidRDefault="007546D9" w:rsidP="003D5632">
            <w:pPr>
              <w:spacing w:line="256" w:lineRule="auto"/>
              <w:rPr>
                <w:b/>
                <w:sz w:val="24"/>
                <w:szCs w:val="24"/>
                <w:lang w:val="en-US"/>
              </w:rPr>
            </w:pPr>
            <w:r w:rsidRPr="006515D2">
              <w:rPr>
                <w:b/>
                <w:sz w:val="24"/>
                <w:szCs w:val="24"/>
                <w:lang w:val="en-US"/>
              </w:rPr>
              <w:t xml:space="preserve">5.Modul de </w:t>
            </w:r>
            <w:proofErr w:type="spellStart"/>
            <w:r w:rsidRPr="006515D2">
              <w:rPr>
                <w:b/>
                <w:sz w:val="24"/>
                <w:szCs w:val="24"/>
                <w:lang w:val="en-US"/>
              </w:rPr>
              <w:t>încorporare</w:t>
            </w:r>
            <w:proofErr w:type="spellEnd"/>
            <w:r w:rsidRPr="006515D2">
              <w:rPr>
                <w:b/>
                <w:sz w:val="24"/>
                <w:szCs w:val="24"/>
                <w:lang w:val="en-US"/>
              </w:rPr>
              <w:t xml:space="preserve"> </w:t>
            </w:r>
            <w:proofErr w:type="gramStart"/>
            <w:r w:rsidRPr="006515D2">
              <w:rPr>
                <w:b/>
                <w:sz w:val="24"/>
                <w:szCs w:val="24"/>
                <w:lang w:val="en-US"/>
              </w:rPr>
              <w:t>a</w:t>
            </w:r>
            <w:proofErr w:type="gramEnd"/>
            <w:r w:rsidRPr="006515D2">
              <w:rPr>
                <w:b/>
                <w:sz w:val="24"/>
                <w:szCs w:val="24"/>
                <w:lang w:val="en-US"/>
              </w:rPr>
              <w:t xml:space="preserve"> </w:t>
            </w:r>
            <w:proofErr w:type="spellStart"/>
            <w:r w:rsidRPr="006515D2">
              <w:rPr>
                <w:b/>
                <w:sz w:val="24"/>
                <w:szCs w:val="24"/>
                <w:lang w:val="en-US"/>
              </w:rPr>
              <w:t>actului</w:t>
            </w:r>
            <w:proofErr w:type="spellEnd"/>
            <w:r w:rsidRPr="006515D2">
              <w:rPr>
                <w:b/>
                <w:sz w:val="24"/>
                <w:szCs w:val="24"/>
                <w:lang w:val="en-US"/>
              </w:rPr>
              <w:t xml:space="preserve"> </w:t>
            </w:r>
            <w:proofErr w:type="spellStart"/>
            <w:r w:rsidRPr="006515D2">
              <w:rPr>
                <w:b/>
                <w:sz w:val="24"/>
                <w:szCs w:val="24"/>
                <w:lang w:val="en-US"/>
              </w:rPr>
              <w:t>în</w:t>
            </w:r>
            <w:proofErr w:type="spellEnd"/>
            <w:r w:rsidRPr="006515D2">
              <w:rPr>
                <w:b/>
                <w:sz w:val="24"/>
                <w:szCs w:val="24"/>
                <w:lang w:val="en-US"/>
              </w:rPr>
              <w:t xml:space="preserve"> </w:t>
            </w:r>
            <w:proofErr w:type="spellStart"/>
            <w:r w:rsidRPr="006515D2">
              <w:rPr>
                <w:b/>
                <w:sz w:val="24"/>
                <w:szCs w:val="24"/>
                <w:lang w:val="en-US"/>
              </w:rPr>
              <w:t>cadrul</w:t>
            </w:r>
            <w:proofErr w:type="spellEnd"/>
            <w:r w:rsidRPr="006515D2">
              <w:rPr>
                <w:b/>
                <w:sz w:val="24"/>
                <w:szCs w:val="24"/>
                <w:lang w:val="en-US"/>
              </w:rPr>
              <w:t xml:space="preserve"> </w:t>
            </w:r>
            <w:proofErr w:type="spellStart"/>
            <w:r w:rsidRPr="006515D2">
              <w:rPr>
                <w:b/>
                <w:sz w:val="24"/>
                <w:szCs w:val="24"/>
                <w:lang w:val="en-US"/>
              </w:rPr>
              <w:t>normativ</w:t>
            </w:r>
            <w:proofErr w:type="spellEnd"/>
            <w:r w:rsidRPr="006515D2">
              <w:rPr>
                <w:b/>
                <w:sz w:val="24"/>
                <w:szCs w:val="24"/>
                <w:lang w:val="en-US"/>
              </w:rPr>
              <w:t xml:space="preserve"> </w:t>
            </w:r>
            <w:proofErr w:type="spellStart"/>
            <w:r w:rsidRPr="006515D2">
              <w:rPr>
                <w:b/>
                <w:sz w:val="24"/>
                <w:szCs w:val="24"/>
                <w:lang w:val="en-US"/>
              </w:rPr>
              <w:t>în</w:t>
            </w:r>
            <w:proofErr w:type="spellEnd"/>
            <w:r w:rsidRPr="006515D2">
              <w:rPr>
                <w:b/>
                <w:sz w:val="24"/>
                <w:szCs w:val="24"/>
                <w:lang w:val="en-US"/>
              </w:rPr>
              <w:t xml:space="preserve"> </w:t>
            </w:r>
            <w:proofErr w:type="spellStart"/>
            <w:r w:rsidRPr="006515D2">
              <w:rPr>
                <w:b/>
                <w:sz w:val="24"/>
                <w:szCs w:val="24"/>
                <w:lang w:val="en-US"/>
              </w:rPr>
              <w:t>vigoare</w:t>
            </w:r>
            <w:proofErr w:type="spellEnd"/>
          </w:p>
        </w:tc>
      </w:tr>
      <w:tr w:rsidR="007546D9" w:rsidRPr="00014586" w14:paraId="60ABAE76" w14:textId="77777777" w:rsidTr="003D5632">
        <w:trPr>
          <w:trHeight w:val="722"/>
        </w:trPr>
        <w:tc>
          <w:tcPr>
            <w:tcW w:w="9962" w:type="dxa"/>
            <w:tcBorders>
              <w:top w:val="single" w:sz="4" w:space="0" w:color="auto"/>
              <w:left w:val="single" w:sz="4" w:space="0" w:color="auto"/>
              <w:bottom w:val="single" w:sz="4" w:space="0" w:color="auto"/>
              <w:right w:val="single" w:sz="4" w:space="0" w:color="auto"/>
            </w:tcBorders>
            <w:hideMark/>
          </w:tcPr>
          <w:p w14:paraId="5ED30675" w14:textId="77777777"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de </w:t>
            </w:r>
            <w:proofErr w:type="spellStart"/>
            <w:r w:rsidRPr="006515D2">
              <w:rPr>
                <w:iCs/>
                <w:sz w:val="24"/>
                <w:szCs w:val="24"/>
                <w:lang w:val="en-US"/>
              </w:rPr>
              <w:t>decizie</w:t>
            </w:r>
            <w:proofErr w:type="spellEnd"/>
            <w:r w:rsidRPr="006515D2">
              <w:rPr>
                <w:iCs/>
                <w:sz w:val="24"/>
                <w:szCs w:val="24"/>
                <w:lang w:val="en-US"/>
              </w:rPr>
              <w:t xml:space="preserve"> se </w:t>
            </w:r>
            <w:proofErr w:type="spellStart"/>
            <w:r w:rsidRPr="006515D2">
              <w:rPr>
                <w:iCs/>
                <w:sz w:val="24"/>
                <w:szCs w:val="24"/>
                <w:lang w:val="en-US"/>
              </w:rPr>
              <w:t>încorporează</w:t>
            </w:r>
            <w:proofErr w:type="spellEnd"/>
            <w:r w:rsidRPr="006515D2">
              <w:rPr>
                <w:iCs/>
                <w:sz w:val="24"/>
                <w:szCs w:val="24"/>
                <w:lang w:val="en-US"/>
              </w:rPr>
              <w:t xml:space="preserve"> </w:t>
            </w:r>
            <w:proofErr w:type="spellStart"/>
            <w:r w:rsidRPr="006515D2">
              <w:rPr>
                <w:iCs/>
                <w:sz w:val="24"/>
                <w:szCs w:val="24"/>
                <w:lang w:val="en-US"/>
              </w:rPr>
              <w:t>în</w:t>
            </w:r>
            <w:proofErr w:type="spellEnd"/>
            <w:r w:rsidRPr="006515D2">
              <w:rPr>
                <w:iCs/>
                <w:sz w:val="24"/>
                <w:szCs w:val="24"/>
                <w:lang w:val="en-US"/>
              </w:rPr>
              <w:t xml:space="preserve"> </w:t>
            </w:r>
            <w:proofErr w:type="spellStart"/>
            <w:r w:rsidRPr="006515D2">
              <w:rPr>
                <w:iCs/>
                <w:sz w:val="24"/>
                <w:szCs w:val="24"/>
                <w:lang w:val="en-US"/>
              </w:rPr>
              <w:t>sistemul</w:t>
            </w:r>
            <w:proofErr w:type="spellEnd"/>
            <w:r w:rsidRPr="006515D2">
              <w:rPr>
                <w:iCs/>
                <w:sz w:val="24"/>
                <w:szCs w:val="24"/>
                <w:lang w:val="en-US"/>
              </w:rPr>
              <w:t xml:space="preserve"> </w:t>
            </w:r>
            <w:proofErr w:type="spellStart"/>
            <w:r w:rsidRPr="006515D2">
              <w:rPr>
                <w:iCs/>
                <w:sz w:val="24"/>
                <w:szCs w:val="24"/>
                <w:lang w:val="en-US"/>
              </w:rPr>
              <w:t>actelor</w:t>
            </w:r>
            <w:proofErr w:type="spellEnd"/>
            <w:r w:rsidRPr="006515D2">
              <w:rPr>
                <w:iCs/>
                <w:sz w:val="24"/>
                <w:szCs w:val="24"/>
                <w:lang w:val="en-US"/>
              </w:rPr>
              <w:t xml:space="preserve"> normative in </w:t>
            </w:r>
            <w:proofErr w:type="spellStart"/>
            <w:r w:rsidRPr="006515D2">
              <w:rPr>
                <w:iCs/>
                <w:sz w:val="24"/>
                <w:szCs w:val="24"/>
                <w:lang w:val="en-US"/>
              </w:rPr>
              <w:t>vigoare</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nu </w:t>
            </w:r>
            <w:proofErr w:type="spellStart"/>
            <w:r w:rsidRPr="006515D2">
              <w:rPr>
                <w:iCs/>
                <w:sz w:val="24"/>
                <w:szCs w:val="24"/>
                <w:lang w:val="en-US"/>
              </w:rPr>
              <w:t>necesită</w:t>
            </w:r>
            <w:proofErr w:type="spellEnd"/>
            <w:r w:rsidRPr="006515D2">
              <w:rPr>
                <w:iCs/>
                <w:sz w:val="24"/>
                <w:szCs w:val="24"/>
                <w:lang w:val="en-US"/>
              </w:rPr>
              <w:t xml:space="preserve"> </w:t>
            </w:r>
            <w:proofErr w:type="spellStart"/>
            <w:r w:rsidRPr="006515D2">
              <w:rPr>
                <w:iCs/>
                <w:sz w:val="24"/>
                <w:szCs w:val="24"/>
                <w:lang w:val="en-US"/>
              </w:rPr>
              <w:t>modificarea</w:t>
            </w:r>
            <w:proofErr w:type="spellEnd"/>
            <w:r w:rsidRPr="006515D2">
              <w:rPr>
                <w:iCs/>
                <w:sz w:val="24"/>
                <w:szCs w:val="24"/>
                <w:lang w:val="en-US"/>
              </w:rPr>
              <w:t xml:space="preserve"> </w:t>
            </w:r>
            <w:proofErr w:type="spellStart"/>
            <w:r w:rsidRPr="006515D2">
              <w:rPr>
                <w:iCs/>
                <w:sz w:val="24"/>
                <w:szCs w:val="24"/>
                <w:lang w:val="en-US"/>
              </w:rPr>
              <w:t>sau</w:t>
            </w:r>
            <w:proofErr w:type="spellEnd"/>
            <w:r w:rsidRPr="006515D2">
              <w:rPr>
                <w:iCs/>
                <w:sz w:val="24"/>
                <w:szCs w:val="24"/>
                <w:lang w:val="en-US"/>
              </w:rPr>
              <w:t xml:space="preserve"> </w:t>
            </w:r>
            <w:proofErr w:type="spellStart"/>
            <w:r w:rsidRPr="006515D2">
              <w:rPr>
                <w:iCs/>
                <w:sz w:val="24"/>
                <w:szCs w:val="24"/>
                <w:lang w:val="en-US"/>
              </w:rPr>
              <w:t>abrogarea</w:t>
            </w:r>
            <w:proofErr w:type="spellEnd"/>
            <w:r w:rsidRPr="006515D2">
              <w:rPr>
                <w:iCs/>
                <w:sz w:val="24"/>
                <w:szCs w:val="24"/>
                <w:lang w:val="en-US"/>
              </w:rPr>
              <w:t xml:space="preserve"> </w:t>
            </w:r>
            <w:proofErr w:type="spellStart"/>
            <w:r w:rsidRPr="006515D2">
              <w:rPr>
                <w:iCs/>
                <w:sz w:val="24"/>
                <w:szCs w:val="24"/>
                <w:lang w:val="en-US"/>
              </w:rPr>
              <w:t>altor</w:t>
            </w:r>
            <w:proofErr w:type="spellEnd"/>
            <w:r w:rsidRPr="006515D2">
              <w:rPr>
                <w:iCs/>
                <w:sz w:val="24"/>
                <w:szCs w:val="24"/>
                <w:lang w:val="en-US"/>
              </w:rPr>
              <w:t xml:space="preserve"> </w:t>
            </w:r>
            <w:proofErr w:type="spellStart"/>
            <w:r w:rsidRPr="006515D2">
              <w:rPr>
                <w:iCs/>
                <w:sz w:val="24"/>
                <w:szCs w:val="24"/>
                <w:lang w:val="en-US"/>
              </w:rPr>
              <w:t>acte</w:t>
            </w:r>
            <w:proofErr w:type="spellEnd"/>
            <w:r w:rsidRPr="006515D2">
              <w:rPr>
                <w:iCs/>
                <w:sz w:val="24"/>
                <w:szCs w:val="24"/>
                <w:lang w:val="en-US"/>
              </w:rPr>
              <w:t xml:space="preserve"> normative.</w:t>
            </w:r>
          </w:p>
        </w:tc>
      </w:tr>
      <w:tr w:rsidR="007546D9" w:rsidRPr="00014586" w14:paraId="7A542203" w14:textId="77777777" w:rsidTr="003D5632">
        <w:trPr>
          <w:trHeight w:val="330"/>
        </w:trPr>
        <w:tc>
          <w:tcPr>
            <w:tcW w:w="9962" w:type="dxa"/>
            <w:tcBorders>
              <w:top w:val="single" w:sz="4" w:space="0" w:color="auto"/>
              <w:left w:val="single" w:sz="4" w:space="0" w:color="auto"/>
              <w:bottom w:val="single" w:sz="4" w:space="0" w:color="auto"/>
              <w:right w:val="single" w:sz="4" w:space="0" w:color="auto"/>
            </w:tcBorders>
            <w:hideMark/>
          </w:tcPr>
          <w:p w14:paraId="3550DDA7" w14:textId="77777777" w:rsidR="007546D9" w:rsidRPr="006515D2" w:rsidRDefault="007546D9" w:rsidP="003D5632">
            <w:pPr>
              <w:spacing w:line="256" w:lineRule="auto"/>
              <w:rPr>
                <w:b/>
                <w:sz w:val="24"/>
                <w:szCs w:val="24"/>
                <w:lang w:val="en-US"/>
              </w:rPr>
            </w:pPr>
            <w:r w:rsidRPr="006515D2">
              <w:rPr>
                <w:b/>
                <w:sz w:val="24"/>
                <w:szCs w:val="24"/>
                <w:lang w:val="en-US"/>
              </w:rPr>
              <w:t>6. A</w:t>
            </w:r>
            <w:proofErr w:type="spellStart"/>
            <w:r w:rsidRPr="006515D2">
              <w:rPr>
                <w:b/>
                <w:sz w:val="24"/>
                <w:szCs w:val="24"/>
                <w:lang w:val="en-US"/>
              </w:rPr>
              <w:t>vizarea</w:t>
            </w:r>
            <w:proofErr w:type="spellEnd"/>
            <w:r w:rsidRPr="006515D2">
              <w:rPr>
                <w:b/>
                <w:sz w:val="24"/>
                <w:szCs w:val="24"/>
                <w:lang w:val="en-US"/>
              </w:rPr>
              <w:t xml:space="preserve"> </w:t>
            </w:r>
            <w:proofErr w:type="spellStart"/>
            <w:r w:rsidRPr="006515D2">
              <w:rPr>
                <w:b/>
                <w:sz w:val="24"/>
                <w:szCs w:val="24"/>
                <w:lang w:val="en-US"/>
              </w:rPr>
              <w:t>şi</w:t>
            </w:r>
            <w:proofErr w:type="spellEnd"/>
            <w:r w:rsidRPr="006515D2">
              <w:rPr>
                <w:b/>
                <w:sz w:val="24"/>
                <w:szCs w:val="24"/>
                <w:lang w:val="en-US"/>
              </w:rPr>
              <w:t xml:space="preserve"> </w:t>
            </w:r>
            <w:proofErr w:type="spellStart"/>
            <w:r w:rsidRPr="006515D2">
              <w:rPr>
                <w:b/>
                <w:sz w:val="24"/>
                <w:szCs w:val="24"/>
                <w:lang w:val="en-US"/>
              </w:rPr>
              <w:t>consultarea</w:t>
            </w:r>
            <w:proofErr w:type="spellEnd"/>
            <w:r w:rsidRPr="006515D2">
              <w:rPr>
                <w:b/>
                <w:sz w:val="24"/>
                <w:szCs w:val="24"/>
                <w:lang w:val="en-US"/>
              </w:rPr>
              <w:t xml:space="preserve"> </w:t>
            </w:r>
            <w:proofErr w:type="spellStart"/>
            <w:r w:rsidRPr="006515D2">
              <w:rPr>
                <w:b/>
                <w:sz w:val="24"/>
                <w:szCs w:val="24"/>
                <w:lang w:val="en-US"/>
              </w:rPr>
              <w:t>publică</w:t>
            </w:r>
            <w:proofErr w:type="spellEnd"/>
            <w:r w:rsidRPr="006515D2">
              <w:rPr>
                <w:b/>
                <w:sz w:val="24"/>
                <w:szCs w:val="24"/>
                <w:lang w:val="en-US"/>
              </w:rPr>
              <w:t xml:space="preserve"> a </w:t>
            </w:r>
            <w:proofErr w:type="spellStart"/>
            <w:r w:rsidRPr="006515D2">
              <w:rPr>
                <w:b/>
                <w:sz w:val="24"/>
                <w:szCs w:val="24"/>
                <w:lang w:val="en-US"/>
              </w:rPr>
              <w:t>proiectului</w:t>
            </w:r>
            <w:proofErr w:type="spellEnd"/>
          </w:p>
        </w:tc>
      </w:tr>
      <w:tr w:rsidR="007546D9" w:rsidRPr="00014586" w14:paraId="730AC106" w14:textId="77777777" w:rsidTr="003D5632">
        <w:trPr>
          <w:trHeight w:val="1047"/>
        </w:trPr>
        <w:tc>
          <w:tcPr>
            <w:tcW w:w="9962" w:type="dxa"/>
            <w:tcBorders>
              <w:top w:val="single" w:sz="4" w:space="0" w:color="auto"/>
              <w:left w:val="single" w:sz="4" w:space="0" w:color="auto"/>
              <w:bottom w:val="single" w:sz="4" w:space="0" w:color="auto"/>
              <w:right w:val="single" w:sz="4" w:space="0" w:color="auto"/>
            </w:tcBorders>
            <w:hideMark/>
          </w:tcPr>
          <w:p w14:paraId="08A9BED6" w14:textId="77777777"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se </w:t>
            </w:r>
            <w:proofErr w:type="spellStart"/>
            <w:r w:rsidRPr="006515D2">
              <w:rPr>
                <w:iCs/>
                <w:sz w:val="24"/>
                <w:szCs w:val="24"/>
                <w:lang w:val="en-US"/>
              </w:rPr>
              <w:t>propune</w:t>
            </w:r>
            <w:proofErr w:type="spellEnd"/>
            <w:r w:rsidRPr="006515D2">
              <w:rPr>
                <w:iCs/>
                <w:sz w:val="24"/>
                <w:szCs w:val="24"/>
                <w:lang w:val="en-US"/>
              </w:rPr>
              <w:t xml:space="preserve"> </w:t>
            </w:r>
            <w:proofErr w:type="spellStart"/>
            <w:r w:rsidRPr="006515D2">
              <w:rPr>
                <w:iCs/>
                <w:sz w:val="24"/>
                <w:szCs w:val="24"/>
                <w:lang w:val="en-US"/>
              </w:rPr>
              <w:t>comisiei</w:t>
            </w:r>
            <w:proofErr w:type="spellEnd"/>
            <w:r w:rsidRPr="006515D2">
              <w:rPr>
                <w:iCs/>
                <w:sz w:val="24"/>
                <w:szCs w:val="24"/>
                <w:lang w:val="en-US"/>
              </w:rPr>
              <w:t xml:space="preserve"> consultative de </w:t>
            </w:r>
            <w:proofErr w:type="spellStart"/>
            <w:r w:rsidRPr="006515D2">
              <w:rPr>
                <w:iCs/>
                <w:sz w:val="24"/>
                <w:szCs w:val="24"/>
                <w:lang w:val="en-US"/>
              </w:rPr>
              <w:t>specialitate</w:t>
            </w:r>
            <w:proofErr w:type="spellEnd"/>
            <w:r w:rsidRPr="006515D2">
              <w:rPr>
                <w:iCs/>
                <w:sz w:val="24"/>
                <w:szCs w:val="24"/>
                <w:lang w:val="en-US"/>
              </w:rPr>
              <w:t xml:space="preserve"> </w:t>
            </w:r>
            <w:proofErr w:type="spellStart"/>
            <w:r w:rsidRPr="006515D2">
              <w:rPr>
                <w:iCs/>
                <w:sz w:val="24"/>
                <w:szCs w:val="24"/>
                <w:lang w:val="en-US"/>
              </w:rPr>
              <w:t>pentru</w:t>
            </w:r>
            <w:proofErr w:type="spellEnd"/>
            <w:r w:rsidRPr="006515D2">
              <w:rPr>
                <w:iCs/>
                <w:sz w:val="24"/>
                <w:szCs w:val="24"/>
                <w:lang w:val="en-US"/>
              </w:rPr>
              <w:t xml:space="preserve"> </w:t>
            </w:r>
            <w:proofErr w:type="spellStart"/>
            <w:r w:rsidRPr="006515D2">
              <w:rPr>
                <w:iCs/>
                <w:sz w:val="24"/>
                <w:szCs w:val="24"/>
                <w:lang w:val="en-US"/>
              </w:rPr>
              <w:t>probleme</w:t>
            </w:r>
            <w:proofErr w:type="spellEnd"/>
            <w:r w:rsidRPr="006515D2">
              <w:rPr>
                <w:iCs/>
                <w:sz w:val="24"/>
                <w:szCs w:val="24"/>
                <w:lang w:val="en-US"/>
              </w:rPr>
              <w:t xml:space="preserve"> administrative, </w:t>
            </w:r>
            <w:proofErr w:type="spellStart"/>
            <w:r w:rsidRPr="006515D2">
              <w:rPr>
                <w:iCs/>
                <w:sz w:val="24"/>
                <w:szCs w:val="24"/>
                <w:lang w:val="en-US"/>
              </w:rPr>
              <w:t>economie</w:t>
            </w:r>
            <w:proofErr w:type="spellEnd"/>
            <w:r w:rsidRPr="006515D2">
              <w:rPr>
                <w:iCs/>
                <w:sz w:val="24"/>
                <w:szCs w:val="24"/>
                <w:lang w:val="en-US"/>
              </w:rPr>
              <w:t xml:space="preserve">, </w:t>
            </w:r>
            <w:proofErr w:type="spellStart"/>
            <w:r w:rsidRPr="006515D2">
              <w:rPr>
                <w:iCs/>
                <w:sz w:val="24"/>
                <w:szCs w:val="24"/>
                <w:lang w:val="en-US"/>
              </w:rPr>
              <w:t>buget</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w:t>
            </w:r>
            <w:proofErr w:type="spellStart"/>
            <w:r w:rsidRPr="006515D2">
              <w:rPr>
                <w:iCs/>
                <w:sz w:val="24"/>
                <w:szCs w:val="24"/>
                <w:lang w:val="en-US"/>
              </w:rPr>
              <w:t>finanțe</w:t>
            </w:r>
            <w:proofErr w:type="spellEnd"/>
            <w:r w:rsidRPr="006515D2">
              <w:rPr>
                <w:iCs/>
                <w:sz w:val="24"/>
                <w:szCs w:val="24"/>
                <w:lang w:val="en-US"/>
              </w:rPr>
              <w:t xml:space="preserve"> </w:t>
            </w:r>
            <w:proofErr w:type="spellStart"/>
            <w:r w:rsidRPr="006515D2">
              <w:rPr>
                <w:iCs/>
                <w:sz w:val="24"/>
                <w:szCs w:val="24"/>
                <w:lang w:val="en-US"/>
              </w:rPr>
              <w:t>pentru</w:t>
            </w:r>
            <w:proofErr w:type="spellEnd"/>
            <w:r w:rsidRPr="006515D2">
              <w:rPr>
                <w:iCs/>
                <w:sz w:val="24"/>
                <w:szCs w:val="24"/>
                <w:lang w:val="en-US"/>
              </w:rPr>
              <w:t xml:space="preserve"> </w:t>
            </w:r>
            <w:proofErr w:type="spellStart"/>
            <w:r w:rsidRPr="006515D2">
              <w:rPr>
                <w:iCs/>
                <w:sz w:val="24"/>
                <w:szCs w:val="24"/>
                <w:lang w:val="en-US"/>
              </w:rPr>
              <w:t>examinare</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w:t>
            </w:r>
            <w:proofErr w:type="spellStart"/>
            <w:r w:rsidRPr="006515D2">
              <w:rPr>
                <w:iCs/>
                <w:sz w:val="24"/>
                <w:szCs w:val="24"/>
                <w:lang w:val="en-US"/>
              </w:rPr>
              <w:t>avizare</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w:t>
            </w:r>
            <w:proofErr w:type="spellStart"/>
            <w:r w:rsidRPr="006515D2">
              <w:rPr>
                <w:iCs/>
                <w:sz w:val="24"/>
                <w:szCs w:val="24"/>
                <w:lang w:val="en-US"/>
              </w:rPr>
              <w:t>Consiliului</w:t>
            </w:r>
            <w:proofErr w:type="spellEnd"/>
            <w:r w:rsidRPr="006515D2">
              <w:rPr>
                <w:iCs/>
                <w:sz w:val="24"/>
                <w:szCs w:val="24"/>
                <w:lang w:val="en-US"/>
              </w:rPr>
              <w:t xml:space="preserve"> Local </w:t>
            </w:r>
            <w:proofErr w:type="spellStart"/>
            <w:r w:rsidRPr="006515D2">
              <w:rPr>
                <w:iCs/>
                <w:sz w:val="24"/>
                <w:szCs w:val="24"/>
                <w:lang w:val="en-US"/>
              </w:rPr>
              <w:t>spre</w:t>
            </w:r>
            <w:proofErr w:type="spellEnd"/>
            <w:r w:rsidRPr="006515D2">
              <w:rPr>
                <w:iCs/>
                <w:sz w:val="24"/>
                <w:szCs w:val="24"/>
                <w:lang w:val="en-US"/>
              </w:rPr>
              <w:t xml:space="preserve"> </w:t>
            </w:r>
            <w:proofErr w:type="spellStart"/>
            <w:r w:rsidRPr="006515D2">
              <w:rPr>
                <w:iCs/>
                <w:sz w:val="24"/>
                <w:szCs w:val="24"/>
                <w:lang w:val="en-US"/>
              </w:rPr>
              <w:t>aprobare</w:t>
            </w:r>
            <w:proofErr w:type="spellEnd"/>
            <w:r w:rsidRPr="006515D2">
              <w:rPr>
                <w:iCs/>
                <w:sz w:val="24"/>
                <w:szCs w:val="24"/>
                <w:lang w:val="en-US"/>
              </w:rPr>
              <w:t xml:space="preserve">, </w:t>
            </w:r>
            <w:proofErr w:type="spellStart"/>
            <w:r w:rsidRPr="006515D2">
              <w:rPr>
                <w:iCs/>
                <w:sz w:val="24"/>
                <w:szCs w:val="24"/>
                <w:lang w:val="en-US"/>
              </w:rPr>
              <w:t>totodată</w:t>
            </w:r>
            <w:proofErr w:type="spellEnd"/>
            <w:r w:rsidRPr="006515D2">
              <w:rPr>
                <w:iCs/>
                <w:sz w:val="24"/>
                <w:szCs w:val="24"/>
                <w:lang w:val="en-US"/>
              </w:rPr>
              <w:t xml:space="preserve"> a </w:t>
            </w:r>
            <w:proofErr w:type="spellStart"/>
            <w:r w:rsidRPr="006515D2">
              <w:rPr>
                <w:iCs/>
                <w:sz w:val="24"/>
                <w:szCs w:val="24"/>
                <w:lang w:val="en-US"/>
              </w:rPr>
              <w:t>fost</w:t>
            </w:r>
            <w:proofErr w:type="spellEnd"/>
            <w:r w:rsidRPr="006515D2">
              <w:rPr>
                <w:iCs/>
                <w:sz w:val="24"/>
                <w:szCs w:val="24"/>
                <w:lang w:val="en-US"/>
              </w:rPr>
              <w:t xml:space="preserve"> </w:t>
            </w:r>
            <w:proofErr w:type="spellStart"/>
            <w:r w:rsidRPr="006515D2">
              <w:rPr>
                <w:iCs/>
                <w:sz w:val="24"/>
                <w:szCs w:val="24"/>
                <w:lang w:val="en-US"/>
              </w:rPr>
              <w:t>supus</w:t>
            </w:r>
            <w:proofErr w:type="spellEnd"/>
            <w:r w:rsidRPr="006515D2">
              <w:rPr>
                <w:iCs/>
                <w:sz w:val="24"/>
                <w:szCs w:val="24"/>
                <w:lang w:val="en-US"/>
              </w:rPr>
              <w:t xml:space="preserve"> </w:t>
            </w:r>
            <w:proofErr w:type="spellStart"/>
            <w:r w:rsidRPr="006515D2">
              <w:rPr>
                <w:iCs/>
                <w:sz w:val="24"/>
                <w:szCs w:val="24"/>
                <w:lang w:val="en-US"/>
              </w:rPr>
              <w:t>consultării</w:t>
            </w:r>
            <w:proofErr w:type="spellEnd"/>
            <w:r w:rsidRPr="006515D2">
              <w:rPr>
                <w:iCs/>
                <w:sz w:val="24"/>
                <w:szCs w:val="24"/>
                <w:lang w:val="en-US"/>
              </w:rPr>
              <w:t xml:space="preserve"> </w:t>
            </w:r>
            <w:proofErr w:type="spellStart"/>
            <w:r w:rsidRPr="006515D2">
              <w:rPr>
                <w:iCs/>
                <w:sz w:val="24"/>
                <w:szCs w:val="24"/>
                <w:lang w:val="en-US"/>
              </w:rPr>
              <w:t>publice</w:t>
            </w:r>
            <w:proofErr w:type="spellEnd"/>
            <w:r w:rsidRPr="006515D2">
              <w:rPr>
                <w:iCs/>
                <w:sz w:val="24"/>
                <w:szCs w:val="24"/>
                <w:lang w:val="en-US"/>
              </w:rPr>
              <w:t xml:space="preserve">, conform art.32 din </w:t>
            </w:r>
            <w:proofErr w:type="spellStart"/>
            <w:r w:rsidRPr="006515D2">
              <w:rPr>
                <w:iCs/>
                <w:sz w:val="24"/>
                <w:szCs w:val="24"/>
                <w:lang w:val="en-US"/>
              </w:rPr>
              <w:t>Legea</w:t>
            </w:r>
            <w:proofErr w:type="spellEnd"/>
            <w:r w:rsidRPr="006515D2">
              <w:rPr>
                <w:iCs/>
                <w:sz w:val="24"/>
                <w:szCs w:val="24"/>
                <w:lang w:val="en-US"/>
              </w:rPr>
              <w:t xml:space="preserve"> nr.100 din 22 </w:t>
            </w:r>
            <w:proofErr w:type="spellStart"/>
            <w:r w:rsidRPr="006515D2">
              <w:rPr>
                <w:iCs/>
                <w:sz w:val="24"/>
                <w:szCs w:val="24"/>
                <w:lang w:val="en-US"/>
              </w:rPr>
              <w:t>decembrie</w:t>
            </w:r>
            <w:proofErr w:type="spellEnd"/>
            <w:r w:rsidRPr="006515D2">
              <w:rPr>
                <w:iCs/>
                <w:sz w:val="24"/>
                <w:szCs w:val="24"/>
                <w:lang w:val="en-US"/>
              </w:rPr>
              <w:t xml:space="preserve"> 2017 cu </w:t>
            </w:r>
            <w:proofErr w:type="spellStart"/>
            <w:r w:rsidRPr="006515D2">
              <w:rPr>
                <w:iCs/>
                <w:sz w:val="24"/>
                <w:szCs w:val="24"/>
                <w:lang w:val="en-US"/>
              </w:rPr>
              <w:t>privire</w:t>
            </w:r>
            <w:proofErr w:type="spellEnd"/>
            <w:r w:rsidRPr="006515D2">
              <w:rPr>
                <w:iCs/>
                <w:sz w:val="24"/>
                <w:szCs w:val="24"/>
                <w:lang w:val="en-US"/>
              </w:rPr>
              <w:t xml:space="preserve"> la </w:t>
            </w:r>
            <w:proofErr w:type="spellStart"/>
            <w:r w:rsidRPr="006515D2">
              <w:rPr>
                <w:iCs/>
                <w:sz w:val="24"/>
                <w:szCs w:val="24"/>
                <w:lang w:val="en-US"/>
              </w:rPr>
              <w:t>actele</w:t>
            </w:r>
            <w:proofErr w:type="spellEnd"/>
            <w:r w:rsidRPr="006515D2">
              <w:rPr>
                <w:iCs/>
                <w:sz w:val="24"/>
                <w:szCs w:val="24"/>
                <w:lang w:val="en-US"/>
              </w:rPr>
              <w:t xml:space="preserve"> normative, </w:t>
            </w:r>
            <w:proofErr w:type="spellStart"/>
            <w:r w:rsidRPr="006515D2">
              <w:rPr>
                <w:iCs/>
                <w:sz w:val="24"/>
                <w:szCs w:val="24"/>
                <w:lang w:val="en-US"/>
              </w:rPr>
              <w:t>fiind</w:t>
            </w:r>
            <w:proofErr w:type="spellEnd"/>
            <w:r w:rsidRPr="006515D2">
              <w:rPr>
                <w:iCs/>
                <w:sz w:val="24"/>
                <w:szCs w:val="24"/>
                <w:lang w:val="en-US"/>
              </w:rPr>
              <w:t xml:space="preserve"> </w:t>
            </w:r>
            <w:proofErr w:type="spellStart"/>
            <w:r w:rsidRPr="006515D2">
              <w:rPr>
                <w:iCs/>
                <w:sz w:val="24"/>
                <w:szCs w:val="24"/>
                <w:lang w:val="en-US"/>
              </w:rPr>
              <w:t>plasat</w:t>
            </w:r>
            <w:proofErr w:type="spellEnd"/>
            <w:r w:rsidRPr="006515D2">
              <w:rPr>
                <w:iCs/>
                <w:sz w:val="24"/>
                <w:szCs w:val="24"/>
                <w:lang w:val="en-US"/>
              </w:rPr>
              <w:t xml:space="preserve"> pe </w:t>
            </w:r>
            <w:proofErr w:type="spellStart"/>
            <w:r w:rsidRPr="006515D2">
              <w:rPr>
                <w:iCs/>
                <w:sz w:val="24"/>
                <w:szCs w:val="24"/>
                <w:lang w:val="en-US"/>
              </w:rPr>
              <w:t>pagina</w:t>
            </w:r>
            <w:proofErr w:type="spellEnd"/>
            <w:r w:rsidRPr="006515D2">
              <w:rPr>
                <w:iCs/>
                <w:sz w:val="24"/>
                <w:szCs w:val="24"/>
                <w:lang w:val="en-US"/>
              </w:rPr>
              <w:t xml:space="preserve"> Web, al </w:t>
            </w:r>
            <w:proofErr w:type="spellStart"/>
            <w:r w:rsidRPr="006515D2">
              <w:rPr>
                <w:iCs/>
                <w:sz w:val="24"/>
                <w:szCs w:val="24"/>
                <w:lang w:val="en-US"/>
              </w:rPr>
              <w:t>primăriei</w:t>
            </w:r>
            <w:proofErr w:type="spellEnd"/>
            <w:r w:rsidRPr="006515D2">
              <w:rPr>
                <w:iCs/>
                <w:sz w:val="24"/>
                <w:szCs w:val="24"/>
                <w:lang w:val="en-US"/>
              </w:rPr>
              <w:t xml:space="preserve"> </w:t>
            </w:r>
            <w:proofErr w:type="spellStart"/>
            <w:r w:rsidRPr="006515D2">
              <w:rPr>
                <w:iCs/>
                <w:sz w:val="24"/>
                <w:szCs w:val="24"/>
                <w:lang w:val="en-US"/>
              </w:rPr>
              <w:t>Doroțcaia</w:t>
            </w:r>
            <w:proofErr w:type="spellEnd"/>
            <w:r w:rsidRPr="006515D2">
              <w:rPr>
                <w:iCs/>
                <w:sz w:val="24"/>
                <w:szCs w:val="24"/>
                <w:lang w:val="en-US"/>
              </w:rPr>
              <w:t xml:space="preserve">, </w:t>
            </w:r>
            <w:r w:rsidRPr="006515D2">
              <w:rPr>
                <w:iCs/>
                <w:color w:val="44546A" w:themeColor="text2"/>
                <w:sz w:val="24"/>
                <w:szCs w:val="24"/>
                <w:u w:val="single"/>
                <w:lang w:val="en-US"/>
              </w:rPr>
              <w:t>www.primariadorotcaia.md,</w:t>
            </w:r>
          </w:p>
        </w:tc>
      </w:tr>
      <w:tr w:rsidR="007546D9" w14:paraId="42B632DD" w14:textId="77777777" w:rsidTr="003D5632">
        <w:trPr>
          <w:trHeight w:val="345"/>
        </w:trPr>
        <w:tc>
          <w:tcPr>
            <w:tcW w:w="9962" w:type="dxa"/>
            <w:tcBorders>
              <w:top w:val="single" w:sz="4" w:space="0" w:color="auto"/>
              <w:left w:val="single" w:sz="4" w:space="0" w:color="auto"/>
              <w:bottom w:val="single" w:sz="4" w:space="0" w:color="auto"/>
              <w:right w:val="single" w:sz="4" w:space="0" w:color="auto"/>
            </w:tcBorders>
            <w:hideMark/>
          </w:tcPr>
          <w:p w14:paraId="7E9C069A" w14:textId="77777777" w:rsidR="007546D9" w:rsidRDefault="007546D9" w:rsidP="003D5632">
            <w:pPr>
              <w:spacing w:line="256" w:lineRule="auto"/>
              <w:rPr>
                <w:b/>
                <w:sz w:val="24"/>
                <w:szCs w:val="24"/>
              </w:rPr>
            </w:pPr>
            <w:r>
              <w:rPr>
                <w:b/>
                <w:sz w:val="24"/>
                <w:szCs w:val="24"/>
              </w:rPr>
              <w:t xml:space="preserve">7.Constatările </w:t>
            </w:r>
            <w:proofErr w:type="spellStart"/>
            <w:r>
              <w:rPr>
                <w:b/>
                <w:sz w:val="24"/>
                <w:szCs w:val="24"/>
              </w:rPr>
              <w:t>expertizei</w:t>
            </w:r>
            <w:proofErr w:type="spellEnd"/>
            <w:r>
              <w:rPr>
                <w:b/>
                <w:sz w:val="24"/>
                <w:szCs w:val="24"/>
              </w:rPr>
              <w:t xml:space="preserve"> </w:t>
            </w:r>
            <w:proofErr w:type="spellStart"/>
            <w:r>
              <w:rPr>
                <w:b/>
                <w:sz w:val="24"/>
                <w:szCs w:val="24"/>
              </w:rPr>
              <w:t>anticorupţi</w:t>
            </w:r>
            <w:proofErr w:type="spellEnd"/>
          </w:p>
        </w:tc>
      </w:tr>
      <w:tr w:rsidR="007546D9" w:rsidRPr="00014586" w14:paraId="7E0508E2" w14:textId="77777777" w:rsidTr="003D5632">
        <w:trPr>
          <w:trHeight w:val="360"/>
        </w:trPr>
        <w:tc>
          <w:tcPr>
            <w:tcW w:w="9962" w:type="dxa"/>
            <w:tcBorders>
              <w:top w:val="single" w:sz="4" w:space="0" w:color="auto"/>
              <w:left w:val="single" w:sz="4" w:space="0" w:color="auto"/>
              <w:bottom w:val="single" w:sz="4" w:space="0" w:color="auto"/>
              <w:right w:val="single" w:sz="4" w:space="0" w:color="auto"/>
            </w:tcBorders>
            <w:hideMark/>
          </w:tcPr>
          <w:p w14:paraId="62CA17EF" w14:textId="77777777" w:rsidR="007546D9" w:rsidRPr="006515D2" w:rsidRDefault="007546D9" w:rsidP="003D5632">
            <w:pPr>
              <w:spacing w:line="256" w:lineRule="auto"/>
              <w:rPr>
                <w:iCs/>
                <w:sz w:val="24"/>
                <w:szCs w:val="24"/>
                <w:lang w:val="en-US"/>
              </w:rPr>
            </w:pPr>
            <w:r w:rsidRPr="006515D2">
              <w:rPr>
                <w:iCs/>
                <w:sz w:val="24"/>
                <w:szCs w:val="24"/>
                <w:lang w:val="en-US"/>
              </w:rPr>
              <w:t xml:space="preserve">     Nu </w:t>
            </w:r>
            <w:proofErr w:type="spellStart"/>
            <w:r w:rsidRPr="006515D2">
              <w:rPr>
                <w:iCs/>
                <w:sz w:val="24"/>
                <w:szCs w:val="24"/>
                <w:lang w:val="en-US"/>
              </w:rPr>
              <w:t>este</w:t>
            </w:r>
            <w:proofErr w:type="spellEnd"/>
            <w:r w:rsidRPr="006515D2">
              <w:rPr>
                <w:iCs/>
                <w:sz w:val="24"/>
                <w:szCs w:val="24"/>
                <w:lang w:val="en-US"/>
              </w:rPr>
              <w:t xml:space="preserve"> </w:t>
            </w:r>
            <w:proofErr w:type="spellStart"/>
            <w:r w:rsidRPr="006515D2">
              <w:rPr>
                <w:iCs/>
                <w:sz w:val="24"/>
                <w:szCs w:val="24"/>
                <w:lang w:val="en-US"/>
              </w:rPr>
              <w:t>necesară</w:t>
            </w:r>
            <w:proofErr w:type="spellEnd"/>
            <w:r w:rsidRPr="006515D2">
              <w:rPr>
                <w:iCs/>
                <w:sz w:val="24"/>
                <w:szCs w:val="24"/>
                <w:lang w:val="en-US"/>
              </w:rPr>
              <w:t xml:space="preserve"> </w:t>
            </w:r>
            <w:proofErr w:type="spellStart"/>
            <w:r w:rsidRPr="006515D2">
              <w:rPr>
                <w:iCs/>
                <w:sz w:val="24"/>
                <w:szCs w:val="24"/>
                <w:lang w:val="en-US"/>
              </w:rPr>
              <w:t>expertiza</w:t>
            </w:r>
            <w:proofErr w:type="spellEnd"/>
            <w:r w:rsidRPr="006515D2">
              <w:rPr>
                <w:iCs/>
                <w:sz w:val="24"/>
                <w:szCs w:val="24"/>
                <w:lang w:val="en-US"/>
              </w:rPr>
              <w:t xml:space="preserve"> </w:t>
            </w:r>
            <w:proofErr w:type="spellStart"/>
            <w:r w:rsidRPr="006515D2">
              <w:rPr>
                <w:iCs/>
                <w:sz w:val="24"/>
                <w:szCs w:val="24"/>
                <w:lang w:val="en-US"/>
              </w:rPr>
              <w:t>anticorupție</w:t>
            </w:r>
            <w:proofErr w:type="spellEnd"/>
          </w:p>
        </w:tc>
      </w:tr>
      <w:tr w:rsidR="007546D9" w14:paraId="0E9E4ABA" w14:textId="77777777" w:rsidTr="003D5632">
        <w:trPr>
          <w:trHeight w:val="407"/>
        </w:trPr>
        <w:tc>
          <w:tcPr>
            <w:tcW w:w="9962" w:type="dxa"/>
            <w:tcBorders>
              <w:top w:val="single" w:sz="4" w:space="0" w:color="auto"/>
              <w:left w:val="single" w:sz="4" w:space="0" w:color="auto"/>
              <w:bottom w:val="single" w:sz="4" w:space="0" w:color="auto"/>
              <w:right w:val="single" w:sz="4" w:space="0" w:color="auto"/>
            </w:tcBorders>
            <w:hideMark/>
          </w:tcPr>
          <w:p w14:paraId="2232B6DF" w14:textId="77777777" w:rsidR="007546D9" w:rsidRDefault="007546D9" w:rsidP="003D5632">
            <w:pPr>
              <w:spacing w:line="256" w:lineRule="auto"/>
              <w:rPr>
                <w:b/>
                <w:sz w:val="24"/>
                <w:szCs w:val="24"/>
              </w:rPr>
            </w:pPr>
            <w:r>
              <w:rPr>
                <w:b/>
                <w:sz w:val="24"/>
                <w:szCs w:val="24"/>
              </w:rPr>
              <w:t xml:space="preserve">8.Constatările </w:t>
            </w:r>
            <w:proofErr w:type="spellStart"/>
            <w:r>
              <w:rPr>
                <w:b/>
                <w:sz w:val="24"/>
                <w:szCs w:val="24"/>
              </w:rPr>
              <w:t>expertizei</w:t>
            </w:r>
            <w:proofErr w:type="spellEnd"/>
            <w:r>
              <w:rPr>
                <w:b/>
                <w:sz w:val="24"/>
                <w:szCs w:val="24"/>
              </w:rPr>
              <w:t xml:space="preserve"> </w:t>
            </w:r>
            <w:proofErr w:type="spellStart"/>
            <w:r>
              <w:rPr>
                <w:b/>
                <w:sz w:val="24"/>
                <w:szCs w:val="24"/>
              </w:rPr>
              <w:t>juridice</w:t>
            </w:r>
            <w:proofErr w:type="spellEnd"/>
          </w:p>
        </w:tc>
      </w:tr>
      <w:tr w:rsidR="007546D9" w:rsidRPr="00014586" w14:paraId="0D3FEB3F"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69A58082" w14:textId="77777777"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de </w:t>
            </w:r>
            <w:proofErr w:type="spellStart"/>
            <w:r w:rsidRPr="006515D2">
              <w:rPr>
                <w:iCs/>
                <w:sz w:val="24"/>
                <w:szCs w:val="24"/>
                <w:lang w:val="en-US"/>
              </w:rPr>
              <w:t>decizie</w:t>
            </w:r>
            <w:proofErr w:type="spellEnd"/>
            <w:r w:rsidRPr="006515D2">
              <w:rPr>
                <w:iCs/>
                <w:sz w:val="24"/>
                <w:szCs w:val="24"/>
                <w:lang w:val="en-US"/>
              </w:rPr>
              <w:t xml:space="preserve"> se </w:t>
            </w:r>
            <w:proofErr w:type="spellStart"/>
            <w:r w:rsidRPr="006515D2">
              <w:rPr>
                <w:iCs/>
                <w:sz w:val="24"/>
                <w:szCs w:val="24"/>
                <w:lang w:val="en-US"/>
              </w:rPr>
              <w:t>încadrează</w:t>
            </w:r>
            <w:proofErr w:type="spellEnd"/>
            <w:r w:rsidRPr="006515D2">
              <w:rPr>
                <w:iCs/>
                <w:sz w:val="24"/>
                <w:szCs w:val="24"/>
                <w:lang w:val="en-US"/>
              </w:rPr>
              <w:t xml:space="preserve"> </w:t>
            </w:r>
            <w:proofErr w:type="spellStart"/>
            <w:r w:rsidRPr="006515D2">
              <w:rPr>
                <w:iCs/>
                <w:sz w:val="24"/>
                <w:szCs w:val="24"/>
                <w:lang w:val="en-US"/>
              </w:rPr>
              <w:t>în</w:t>
            </w:r>
            <w:proofErr w:type="spellEnd"/>
            <w:r w:rsidRPr="006515D2">
              <w:rPr>
                <w:iCs/>
                <w:sz w:val="24"/>
                <w:szCs w:val="24"/>
                <w:lang w:val="en-US"/>
              </w:rPr>
              <w:t xml:space="preserve"> </w:t>
            </w:r>
            <w:proofErr w:type="spellStart"/>
            <w:r w:rsidRPr="006515D2">
              <w:rPr>
                <w:iCs/>
                <w:sz w:val="24"/>
                <w:szCs w:val="24"/>
                <w:lang w:val="en-US"/>
              </w:rPr>
              <w:t>normele</w:t>
            </w:r>
            <w:proofErr w:type="spellEnd"/>
            <w:r w:rsidRPr="006515D2">
              <w:rPr>
                <w:iCs/>
                <w:sz w:val="24"/>
                <w:szCs w:val="24"/>
                <w:lang w:val="en-US"/>
              </w:rPr>
              <w:t xml:space="preserve"> </w:t>
            </w:r>
            <w:proofErr w:type="spellStart"/>
            <w:r w:rsidRPr="006515D2">
              <w:rPr>
                <w:iCs/>
                <w:sz w:val="24"/>
                <w:szCs w:val="24"/>
                <w:lang w:val="en-US"/>
              </w:rPr>
              <w:t>legislației</w:t>
            </w:r>
            <w:proofErr w:type="spellEnd"/>
            <w:r w:rsidRPr="006515D2">
              <w:rPr>
                <w:iCs/>
                <w:sz w:val="24"/>
                <w:szCs w:val="24"/>
                <w:lang w:val="en-US"/>
              </w:rPr>
              <w:t xml:space="preserve"> </w:t>
            </w:r>
            <w:proofErr w:type="spellStart"/>
            <w:r w:rsidRPr="006515D2">
              <w:rPr>
                <w:iCs/>
                <w:sz w:val="24"/>
                <w:szCs w:val="24"/>
                <w:lang w:val="en-US"/>
              </w:rPr>
              <w:t>în</w:t>
            </w:r>
            <w:proofErr w:type="spellEnd"/>
            <w:r w:rsidRPr="006515D2">
              <w:rPr>
                <w:iCs/>
                <w:sz w:val="24"/>
                <w:szCs w:val="24"/>
                <w:lang w:val="en-US"/>
              </w:rPr>
              <w:t xml:space="preserve"> </w:t>
            </w:r>
            <w:proofErr w:type="spellStart"/>
            <w:r w:rsidRPr="006515D2">
              <w:rPr>
                <w:iCs/>
                <w:sz w:val="24"/>
                <w:szCs w:val="24"/>
                <w:lang w:val="en-US"/>
              </w:rPr>
              <w:t>vigoare</w:t>
            </w:r>
            <w:proofErr w:type="spellEnd"/>
          </w:p>
        </w:tc>
      </w:tr>
    </w:tbl>
    <w:p w14:paraId="68309891" w14:textId="77777777" w:rsidR="007546D9" w:rsidRDefault="007546D9" w:rsidP="007546D9">
      <w:pPr>
        <w:jc w:val="center"/>
        <w:rPr>
          <w:rFonts w:eastAsia="Times New Roman"/>
          <w:i/>
          <w:sz w:val="24"/>
          <w:szCs w:val="24"/>
          <w:lang w:val="ro-RO"/>
        </w:rPr>
      </w:pPr>
    </w:p>
    <w:p w14:paraId="300D3001" w14:textId="05468253" w:rsidR="007546D9" w:rsidRDefault="007546D9" w:rsidP="007546D9">
      <w:pPr>
        <w:rPr>
          <w:sz w:val="24"/>
          <w:szCs w:val="24"/>
          <w:lang w:val="en-US"/>
        </w:rPr>
      </w:pPr>
      <w:r w:rsidRPr="006515D2">
        <w:rPr>
          <w:sz w:val="24"/>
          <w:szCs w:val="24"/>
          <w:lang w:val="en-US"/>
        </w:rPr>
        <w:t xml:space="preserve"> </w:t>
      </w:r>
      <w:proofErr w:type="spellStart"/>
      <w:r w:rsidRPr="007546D9">
        <w:rPr>
          <w:sz w:val="24"/>
          <w:szCs w:val="24"/>
          <w:lang w:val="en-US"/>
        </w:rPr>
        <w:t>Secretarul</w:t>
      </w:r>
      <w:proofErr w:type="spellEnd"/>
      <w:r w:rsidRPr="007546D9">
        <w:rPr>
          <w:sz w:val="24"/>
          <w:szCs w:val="24"/>
          <w:lang w:val="en-US"/>
        </w:rPr>
        <w:t xml:space="preserve"> Consiliului local                                                                      </w:t>
      </w:r>
      <w:proofErr w:type="spellStart"/>
      <w:r w:rsidRPr="007546D9">
        <w:rPr>
          <w:sz w:val="24"/>
          <w:szCs w:val="24"/>
          <w:lang w:val="en-US"/>
        </w:rPr>
        <w:t>Diordiev</w:t>
      </w:r>
      <w:proofErr w:type="spellEnd"/>
      <w:r w:rsidRPr="007546D9">
        <w:rPr>
          <w:sz w:val="24"/>
          <w:szCs w:val="24"/>
          <w:lang w:val="en-US"/>
        </w:rPr>
        <w:t xml:space="preserve"> Nin</w:t>
      </w:r>
      <w:r w:rsidR="000352E0">
        <w:rPr>
          <w:sz w:val="24"/>
          <w:szCs w:val="24"/>
          <w:lang w:val="en-US"/>
        </w:rPr>
        <w:t>a</w:t>
      </w:r>
    </w:p>
    <w:p w14:paraId="71167338" w14:textId="77777777" w:rsidR="00E91D49" w:rsidRDefault="00E91D49" w:rsidP="007546D9">
      <w:pPr>
        <w:rPr>
          <w:sz w:val="24"/>
          <w:szCs w:val="24"/>
          <w:lang w:val="en-US"/>
        </w:rPr>
      </w:pPr>
    </w:p>
    <w:p w14:paraId="13483F30" w14:textId="77777777" w:rsidR="009D407B" w:rsidRPr="007546D9" w:rsidRDefault="009D407B" w:rsidP="007546D9">
      <w:pPr>
        <w:rPr>
          <w:sz w:val="24"/>
          <w:szCs w:val="24"/>
          <w:lang w:val="en-US" w:eastAsia="ru-RU"/>
        </w:rPr>
      </w:pPr>
    </w:p>
    <w:p w14:paraId="04F75934" w14:textId="4ACE90B0" w:rsidR="007546D9" w:rsidRPr="007546D9" w:rsidRDefault="007546D9" w:rsidP="007546D9">
      <w:pPr>
        <w:rPr>
          <w:b/>
          <w:bCs/>
          <w:sz w:val="24"/>
          <w:szCs w:val="24"/>
          <w:lang w:val="ro-RO"/>
        </w:rPr>
      </w:pPr>
      <w:r w:rsidRPr="007546D9">
        <w:rPr>
          <w:b/>
          <w:bCs/>
          <w:sz w:val="24"/>
          <w:szCs w:val="24"/>
          <w:lang w:val="en-US"/>
        </w:rPr>
        <w:t xml:space="preserve">                                                                                                                        </w:t>
      </w:r>
      <w:r w:rsidR="006F07DF">
        <w:rPr>
          <w:b/>
          <w:bCs/>
          <w:sz w:val="24"/>
          <w:szCs w:val="24"/>
          <w:lang w:val="en-US"/>
        </w:rPr>
        <w:t xml:space="preserve">       </w:t>
      </w:r>
      <w:r w:rsidRPr="007546D9">
        <w:rPr>
          <w:b/>
          <w:bCs/>
          <w:sz w:val="24"/>
          <w:szCs w:val="24"/>
          <w:lang w:val="en-US"/>
        </w:rPr>
        <w:t xml:space="preserve">  P</w:t>
      </w:r>
      <w:r w:rsidR="009D407B">
        <w:rPr>
          <w:b/>
          <w:bCs/>
          <w:sz w:val="24"/>
          <w:szCs w:val="24"/>
          <w:lang w:val="en-US"/>
        </w:rPr>
        <w:t>R</w:t>
      </w:r>
      <w:r w:rsidRPr="007546D9">
        <w:rPr>
          <w:b/>
          <w:bCs/>
          <w:sz w:val="24"/>
          <w:szCs w:val="24"/>
          <w:lang w:val="en-US"/>
        </w:rPr>
        <w:t>OIECT:</w:t>
      </w:r>
    </w:p>
    <w:p w14:paraId="2025D445" w14:textId="77777777" w:rsidR="007546D9" w:rsidRDefault="007546D9" w:rsidP="007546D9">
      <w:pPr>
        <w:spacing w:after="0"/>
        <w:rPr>
          <w:sz w:val="24"/>
          <w:szCs w:val="24"/>
          <w:lang w:val="en-US"/>
        </w:rPr>
      </w:pPr>
      <w:r>
        <w:rPr>
          <w:sz w:val="24"/>
          <w:szCs w:val="24"/>
          <w:lang w:val="en-US"/>
        </w:rPr>
        <w:t xml:space="preserve">                                                              </w:t>
      </w:r>
    </w:p>
    <w:p w14:paraId="664D0D44" w14:textId="72B5A0A6" w:rsidR="007546D9" w:rsidRDefault="007546D9" w:rsidP="007546D9">
      <w:pPr>
        <w:spacing w:after="0"/>
        <w:rPr>
          <w:sz w:val="24"/>
          <w:szCs w:val="24"/>
          <w:lang w:val="en-US"/>
        </w:rPr>
      </w:pPr>
      <w:r>
        <w:rPr>
          <w:sz w:val="24"/>
          <w:szCs w:val="24"/>
          <w:lang w:val="en-US"/>
        </w:rPr>
        <w:t xml:space="preserve">                                                             DECIZIE nr. 9/</w:t>
      </w:r>
      <w:r w:rsidR="000352E0">
        <w:rPr>
          <w:sz w:val="24"/>
          <w:szCs w:val="24"/>
          <w:lang w:val="en-US"/>
        </w:rPr>
        <w:t>14</w:t>
      </w:r>
    </w:p>
    <w:p w14:paraId="3502DE5E" w14:textId="77777777" w:rsidR="007546D9" w:rsidRDefault="007546D9" w:rsidP="007546D9">
      <w:pPr>
        <w:spacing w:after="0"/>
        <w:rPr>
          <w:sz w:val="24"/>
          <w:szCs w:val="24"/>
          <w:lang w:val="en-US"/>
        </w:rPr>
      </w:pPr>
      <w:r>
        <w:rPr>
          <w:sz w:val="24"/>
          <w:szCs w:val="24"/>
          <w:lang w:val="en-US"/>
        </w:rPr>
        <w:t xml:space="preserve">                                                                din ________</w:t>
      </w:r>
    </w:p>
    <w:p w14:paraId="4A198EDE" w14:textId="77777777" w:rsidR="007546D9" w:rsidRDefault="007546D9" w:rsidP="007546D9">
      <w:pPr>
        <w:jc w:val="both"/>
        <w:rPr>
          <w:sz w:val="24"/>
          <w:szCs w:val="24"/>
          <w:lang w:val="ro-MD"/>
        </w:rPr>
      </w:pPr>
    </w:p>
    <w:p w14:paraId="61EA1C66" w14:textId="77777777" w:rsidR="006F07DF" w:rsidRDefault="006F07DF" w:rsidP="006F07DF">
      <w:pPr>
        <w:spacing w:after="0"/>
        <w:ind w:firstLine="709"/>
        <w:jc w:val="center"/>
        <w:rPr>
          <w:lang w:val="ro-MD"/>
        </w:rPr>
      </w:pPr>
    </w:p>
    <w:p w14:paraId="6D5066DE" w14:textId="424E373C" w:rsidR="006F07DF" w:rsidRDefault="006F07DF" w:rsidP="006F07DF">
      <w:pPr>
        <w:spacing w:after="0"/>
        <w:rPr>
          <w:bCs/>
          <w:sz w:val="24"/>
          <w:szCs w:val="24"/>
          <w:lang w:val="ro-MD"/>
        </w:rPr>
      </w:pPr>
      <w:r>
        <w:rPr>
          <w:bCs/>
          <w:sz w:val="24"/>
          <w:szCs w:val="24"/>
          <w:lang w:val="ro-MD"/>
        </w:rPr>
        <w:t>Cu privire la aprobarea planului</w:t>
      </w:r>
      <w:r w:rsidR="00FA06E7">
        <w:rPr>
          <w:bCs/>
          <w:sz w:val="24"/>
          <w:szCs w:val="24"/>
          <w:lang w:val="ro-MD"/>
        </w:rPr>
        <w:t xml:space="preserve"> comunitar</w:t>
      </w:r>
      <w:r>
        <w:rPr>
          <w:bCs/>
          <w:sz w:val="24"/>
          <w:szCs w:val="24"/>
          <w:lang w:val="ro-MD"/>
        </w:rPr>
        <w:t xml:space="preserve"> </w:t>
      </w:r>
    </w:p>
    <w:p w14:paraId="049E0983" w14:textId="77777777" w:rsidR="00FA06E7" w:rsidRDefault="006F07DF" w:rsidP="006F07DF">
      <w:pPr>
        <w:spacing w:after="0"/>
        <w:rPr>
          <w:bCs/>
          <w:sz w:val="24"/>
          <w:szCs w:val="24"/>
          <w:lang w:val="ro-MD"/>
        </w:rPr>
      </w:pPr>
      <w:r>
        <w:rPr>
          <w:bCs/>
          <w:sz w:val="24"/>
          <w:szCs w:val="24"/>
          <w:lang w:val="ro-MD"/>
        </w:rPr>
        <w:t>de consolidare a serviciilor din domeniul</w:t>
      </w:r>
    </w:p>
    <w:p w14:paraId="2200ECD7" w14:textId="3DDF908D" w:rsidR="006F07DF" w:rsidRDefault="006F07DF" w:rsidP="006F07DF">
      <w:pPr>
        <w:spacing w:after="0"/>
        <w:rPr>
          <w:bCs/>
          <w:sz w:val="24"/>
          <w:szCs w:val="24"/>
          <w:lang w:val="ro-MD"/>
        </w:rPr>
      </w:pPr>
      <w:r>
        <w:rPr>
          <w:bCs/>
          <w:sz w:val="24"/>
          <w:szCs w:val="24"/>
          <w:lang w:val="ro-MD"/>
        </w:rPr>
        <w:t>social din localitatea Dorotcaia</w:t>
      </w:r>
    </w:p>
    <w:p w14:paraId="118DDAFC" w14:textId="77777777" w:rsidR="006F07DF" w:rsidRDefault="006F07DF" w:rsidP="006F07DF">
      <w:pPr>
        <w:spacing w:after="0"/>
        <w:rPr>
          <w:bCs/>
          <w:sz w:val="24"/>
          <w:szCs w:val="24"/>
          <w:lang w:val="ro-MD"/>
        </w:rPr>
      </w:pPr>
    </w:p>
    <w:p w14:paraId="24BAC1B2" w14:textId="77777777" w:rsidR="006F07DF" w:rsidRDefault="006F07DF" w:rsidP="00A614F5">
      <w:pPr>
        <w:spacing w:after="0"/>
        <w:rPr>
          <w:bCs/>
          <w:sz w:val="24"/>
          <w:szCs w:val="24"/>
          <w:lang w:val="ro-MD"/>
        </w:rPr>
      </w:pPr>
    </w:p>
    <w:p w14:paraId="03035A36" w14:textId="019FF70E" w:rsidR="006F07DF" w:rsidRPr="006F07DF" w:rsidRDefault="006F07DF" w:rsidP="00A614F5">
      <w:pPr>
        <w:spacing w:after="0"/>
        <w:rPr>
          <w:sz w:val="24"/>
          <w:szCs w:val="24"/>
          <w:lang w:val="ro-RO"/>
        </w:rPr>
      </w:pPr>
      <w:r>
        <w:rPr>
          <w:bCs/>
          <w:sz w:val="24"/>
          <w:szCs w:val="24"/>
          <w:lang w:val="ro-MD"/>
        </w:rPr>
        <w:t xml:space="preserve">     </w:t>
      </w:r>
      <w:proofErr w:type="spellStart"/>
      <w:r>
        <w:rPr>
          <w:rFonts w:cs="Times New Roman"/>
          <w:sz w:val="24"/>
          <w:szCs w:val="24"/>
          <w:lang w:val="en-US"/>
        </w:rPr>
        <w:t>În</w:t>
      </w:r>
      <w:proofErr w:type="spellEnd"/>
      <w:r>
        <w:rPr>
          <w:rFonts w:cs="Times New Roman"/>
          <w:sz w:val="24"/>
          <w:szCs w:val="24"/>
          <w:lang w:val="en-US"/>
        </w:rPr>
        <w:t xml:space="preserve"> </w:t>
      </w:r>
      <w:proofErr w:type="spellStart"/>
      <w:r>
        <w:rPr>
          <w:rFonts w:cs="Times New Roman"/>
          <w:sz w:val="24"/>
          <w:szCs w:val="24"/>
          <w:lang w:val="en-US"/>
        </w:rPr>
        <w:t>conformitate</w:t>
      </w:r>
      <w:proofErr w:type="spellEnd"/>
      <w:r>
        <w:rPr>
          <w:rFonts w:cs="Times New Roman"/>
          <w:sz w:val="24"/>
          <w:szCs w:val="24"/>
          <w:lang w:val="en-US"/>
        </w:rPr>
        <w:t xml:space="preserve"> cu </w:t>
      </w:r>
      <w:proofErr w:type="spellStart"/>
      <w:r>
        <w:rPr>
          <w:rFonts w:cs="Times New Roman"/>
          <w:sz w:val="24"/>
          <w:szCs w:val="24"/>
          <w:lang w:val="en-US"/>
        </w:rPr>
        <w:t>cu</w:t>
      </w:r>
      <w:proofErr w:type="spellEnd"/>
      <w:r>
        <w:rPr>
          <w:rFonts w:cs="Times New Roman"/>
          <w:sz w:val="24"/>
          <w:szCs w:val="24"/>
          <w:lang w:val="en-US"/>
        </w:rPr>
        <w:t xml:space="preserve"> art.14 al </w:t>
      </w:r>
      <w:r>
        <w:rPr>
          <w:rFonts w:cs="Times New Roman"/>
          <w:sz w:val="24"/>
          <w:szCs w:val="24"/>
          <w:lang w:val="ro-RO" w:eastAsia="ru-RU"/>
        </w:rPr>
        <w:t>Legea privind administrația publică locală nr. 436/2006; Legea finanțelor publice și responsabilității bugetar-fiscale nr. 181/2014; Legea privind finanțele publice locale nr.397/2003;</w:t>
      </w:r>
      <w:r>
        <w:rPr>
          <w:sz w:val="24"/>
          <w:szCs w:val="24"/>
          <w:lang w:val="ro-RO"/>
        </w:rPr>
        <w:t xml:space="preserve"> Legii privind descentralizarea administrativă nr.435/2006, Legea 140/2023 privind protecția specială a copiilor aflați în situații de risc </w:t>
      </w:r>
      <w:proofErr w:type="spellStart"/>
      <w:r>
        <w:rPr>
          <w:sz w:val="24"/>
          <w:szCs w:val="24"/>
          <w:lang w:val="en-US"/>
        </w:rPr>
        <w:t>şi</w:t>
      </w:r>
      <w:proofErr w:type="spellEnd"/>
      <w:r>
        <w:rPr>
          <w:sz w:val="24"/>
          <w:szCs w:val="24"/>
          <w:lang w:val="en-US"/>
        </w:rPr>
        <w:t xml:space="preserve"> a </w:t>
      </w:r>
      <w:proofErr w:type="spellStart"/>
      <w:r>
        <w:rPr>
          <w:sz w:val="24"/>
          <w:szCs w:val="24"/>
          <w:lang w:val="en-US"/>
        </w:rPr>
        <w:t>copiilor</w:t>
      </w:r>
      <w:proofErr w:type="spellEnd"/>
      <w:r>
        <w:rPr>
          <w:sz w:val="24"/>
          <w:szCs w:val="24"/>
          <w:lang w:val="en-US"/>
        </w:rPr>
        <w:t xml:space="preserve"> </w:t>
      </w:r>
      <w:proofErr w:type="spellStart"/>
      <w:r>
        <w:rPr>
          <w:sz w:val="24"/>
          <w:szCs w:val="24"/>
          <w:lang w:val="en-US"/>
        </w:rPr>
        <w:t>separaţi</w:t>
      </w:r>
      <w:proofErr w:type="spellEnd"/>
      <w:r>
        <w:rPr>
          <w:sz w:val="24"/>
          <w:szCs w:val="24"/>
          <w:lang w:val="en-US"/>
        </w:rPr>
        <w:t xml:space="preserve"> de </w:t>
      </w:r>
      <w:proofErr w:type="spellStart"/>
      <w:r>
        <w:rPr>
          <w:sz w:val="24"/>
          <w:szCs w:val="24"/>
          <w:lang w:val="en-US"/>
        </w:rPr>
        <w:t>părinţi</w:t>
      </w:r>
      <w:proofErr w:type="spellEnd"/>
      <w:r>
        <w:rPr>
          <w:sz w:val="24"/>
          <w:szCs w:val="24"/>
          <w:lang w:val="en-US"/>
        </w:rPr>
        <w:t xml:space="preserve">, </w:t>
      </w:r>
      <w:r>
        <w:rPr>
          <w:sz w:val="24"/>
          <w:szCs w:val="24"/>
          <w:lang w:val="ro-RO"/>
        </w:rPr>
        <w:t xml:space="preserve">decizia Consiliului local nr.11/15 din 21.12.2023 „Cu privire la aprobarea bugetului local pentru anul 2024 în lectura a doua”, având în vedere </w:t>
      </w:r>
      <w:r>
        <w:rPr>
          <w:rFonts w:cs="Times New Roman"/>
          <w:bCs/>
          <w:color w:val="222222"/>
          <w:sz w:val="24"/>
          <w:szCs w:val="24"/>
          <w:shd w:val="clear" w:color="auto" w:fill="FFFFFF"/>
          <w:lang w:val="ro-RO"/>
        </w:rPr>
        <w:t>p</w:t>
      </w:r>
      <w:proofErr w:type="spellStart"/>
      <w:r>
        <w:rPr>
          <w:rFonts w:cs="Times New Roman"/>
          <w:bCs/>
          <w:color w:val="222222"/>
          <w:sz w:val="24"/>
          <w:szCs w:val="24"/>
          <w:shd w:val="clear" w:color="auto" w:fill="FFFFFF"/>
          <w:lang w:val="en-US"/>
        </w:rPr>
        <w:t>roiectul</w:t>
      </w:r>
      <w:proofErr w:type="spellEnd"/>
      <w:r w:rsidR="00A614F5">
        <w:rPr>
          <w:rFonts w:cs="Times New Roman"/>
          <w:bCs/>
          <w:color w:val="222222"/>
          <w:sz w:val="24"/>
          <w:szCs w:val="24"/>
          <w:shd w:val="clear" w:color="auto" w:fill="FFFFFF"/>
          <w:lang w:val="en-US"/>
        </w:rPr>
        <w:t xml:space="preserve"> “</w:t>
      </w:r>
      <w:r>
        <w:rPr>
          <w:sz w:val="24"/>
          <w:szCs w:val="24"/>
          <w:lang w:val="en-US"/>
        </w:rPr>
        <w:t xml:space="preserve"> </w:t>
      </w:r>
      <w:proofErr w:type="spellStart"/>
      <w:r w:rsidRPr="00E91D49">
        <w:rPr>
          <w:rFonts w:cs="Times New Roman"/>
          <w:bCs/>
          <w:sz w:val="24"/>
          <w:szCs w:val="24"/>
          <w:shd w:val="clear" w:color="auto" w:fill="FFFFFF"/>
          <w:lang w:val="en-US"/>
        </w:rPr>
        <w:t>Planificarea</w:t>
      </w:r>
      <w:proofErr w:type="spellEnd"/>
      <w:r w:rsidRPr="00E91D49">
        <w:rPr>
          <w:rFonts w:cs="Times New Roman"/>
          <w:bCs/>
          <w:sz w:val="24"/>
          <w:szCs w:val="24"/>
          <w:shd w:val="clear" w:color="auto" w:fill="FFFFFF"/>
          <w:lang w:val="en-US"/>
        </w:rPr>
        <w:t xml:space="preserve"> </w:t>
      </w:r>
      <w:proofErr w:type="spellStart"/>
      <w:r w:rsidRPr="00E91D49">
        <w:rPr>
          <w:rFonts w:cs="Times New Roman"/>
          <w:bCs/>
          <w:sz w:val="24"/>
          <w:szCs w:val="24"/>
          <w:shd w:val="clear" w:color="auto" w:fill="FFFFFF"/>
          <w:lang w:val="en-US"/>
        </w:rPr>
        <w:t>Comunitară</w:t>
      </w:r>
      <w:proofErr w:type="spellEnd"/>
      <w:r w:rsidRPr="00E91D49">
        <w:rPr>
          <w:rFonts w:cs="Times New Roman"/>
          <w:bCs/>
          <w:sz w:val="24"/>
          <w:szCs w:val="24"/>
          <w:shd w:val="clear" w:color="auto" w:fill="FFFFFF"/>
          <w:lang w:val="en-US"/>
        </w:rPr>
        <w:t xml:space="preserve">- </w:t>
      </w:r>
      <w:proofErr w:type="spellStart"/>
      <w:r w:rsidRPr="00E91D49">
        <w:rPr>
          <w:rFonts w:cs="Times New Roman"/>
          <w:bCs/>
          <w:sz w:val="24"/>
          <w:szCs w:val="24"/>
          <w:shd w:val="clear" w:color="auto" w:fill="FFFFFF"/>
          <w:lang w:val="en-US"/>
        </w:rPr>
        <w:t>soluții</w:t>
      </w:r>
      <w:proofErr w:type="spellEnd"/>
      <w:r w:rsidRPr="00E91D49">
        <w:rPr>
          <w:rFonts w:cs="Times New Roman"/>
          <w:bCs/>
          <w:sz w:val="24"/>
          <w:szCs w:val="24"/>
          <w:shd w:val="clear" w:color="auto" w:fill="FFFFFF"/>
          <w:lang w:val="en-US"/>
        </w:rPr>
        <w:t xml:space="preserve"> </w:t>
      </w:r>
      <w:proofErr w:type="spellStart"/>
      <w:r w:rsidRPr="00E91D49">
        <w:rPr>
          <w:rFonts w:cs="Times New Roman"/>
          <w:bCs/>
          <w:sz w:val="24"/>
          <w:szCs w:val="24"/>
          <w:shd w:val="clear" w:color="auto" w:fill="FFFFFF"/>
          <w:lang w:val="en-US"/>
        </w:rPr>
        <w:t>complexe</w:t>
      </w:r>
      <w:proofErr w:type="spellEnd"/>
      <w:r w:rsidRPr="00E91D49">
        <w:rPr>
          <w:rFonts w:cs="Times New Roman"/>
          <w:bCs/>
          <w:sz w:val="24"/>
          <w:szCs w:val="24"/>
          <w:shd w:val="clear" w:color="auto" w:fill="FFFFFF"/>
          <w:lang w:val="en-US"/>
        </w:rPr>
        <w:t xml:space="preserve"> </w:t>
      </w:r>
      <w:proofErr w:type="spellStart"/>
      <w:r w:rsidRPr="00E91D49">
        <w:rPr>
          <w:rFonts w:cs="Times New Roman"/>
          <w:bCs/>
          <w:sz w:val="24"/>
          <w:szCs w:val="24"/>
          <w:shd w:val="clear" w:color="auto" w:fill="FFFFFF"/>
          <w:lang w:val="en-US"/>
        </w:rPr>
        <w:t>pentru</w:t>
      </w:r>
      <w:proofErr w:type="spellEnd"/>
      <w:r w:rsidRPr="00E91D49">
        <w:rPr>
          <w:rFonts w:cs="Times New Roman"/>
          <w:bCs/>
          <w:sz w:val="24"/>
          <w:szCs w:val="24"/>
          <w:shd w:val="clear" w:color="auto" w:fill="FFFFFF"/>
          <w:lang w:val="en-US"/>
        </w:rPr>
        <w:t xml:space="preserve"> </w:t>
      </w:r>
      <w:proofErr w:type="spellStart"/>
      <w:r w:rsidRPr="00E91D49">
        <w:rPr>
          <w:rFonts w:cs="Times New Roman"/>
          <w:bCs/>
          <w:sz w:val="24"/>
          <w:szCs w:val="24"/>
          <w:shd w:val="clear" w:color="auto" w:fill="FFFFFF"/>
          <w:lang w:val="en-US"/>
        </w:rPr>
        <w:t>servicii</w:t>
      </w:r>
      <w:proofErr w:type="spellEnd"/>
      <w:r w:rsidRPr="00E91D49">
        <w:rPr>
          <w:rFonts w:cs="Times New Roman"/>
          <w:bCs/>
          <w:sz w:val="24"/>
          <w:szCs w:val="24"/>
          <w:shd w:val="clear" w:color="auto" w:fill="FFFFFF"/>
          <w:lang w:val="en-US"/>
        </w:rPr>
        <w:t xml:space="preserve"> </w:t>
      </w:r>
      <w:proofErr w:type="spellStart"/>
      <w:r w:rsidRPr="00E91D49">
        <w:rPr>
          <w:rFonts w:cs="Times New Roman"/>
          <w:bCs/>
          <w:sz w:val="24"/>
          <w:szCs w:val="24"/>
          <w:shd w:val="clear" w:color="auto" w:fill="FFFFFF"/>
          <w:lang w:val="en-US"/>
        </w:rPr>
        <w:t>sociale</w:t>
      </w:r>
      <w:proofErr w:type="spellEnd"/>
      <w:r w:rsidR="00A614F5">
        <w:rPr>
          <w:rFonts w:cs="Times New Roman"/>
          <w:bCs/>
          <w:sz w:val="24"/>
          <w:szCs w:val="24"/>
          <w:shd w:val="clear" w:color="auto" w:fill="FFFFFF"/>
          <w:lang w:val="en-US"/>
        </w:rPr>
        <w:t xml:space="preserve"> </w:t>
      </w:r>
      <w:proofErr w:type="spellStart"/>
      <w:r w:rsidR="00A614F5">
        <w:rPr>
          <w:rFonts w:cs="Times New Roman"/>
          <w:bCs/>
          <w:sz w:val="24"/>
          <w:szCs w:val="24"/>
          <w:shd w:val="clear" w:color="auto" w:fill="FFFFFF"/>
          <w:lang w:val="en-US"/>
        </w:rPr>
        <w:t>în</w:t>
      </w:r>
      <w:proofErr w:type="spellEnd"/>
      <w:r w:rsidR="00A614F5">
        <w:rPr>
          <w:rFonts w:cs="Times New Roman"/>
          <w:bCs/>
          <w:sz w:val="24"/>
          <w:szCs w:val="24"/>
          <w:shd w:val="clear" w:color="auto" w:fill="FFFFFF"/>
          <w:lang w:val="en-US"/>
        </w:rPr>
        <w:t xml:space="preserve"> Moldova”</w:t>
      </w:r>
      <w:r w:rsidRPr="00E91D49">
        <w:rPr>
          <w:rFonts w:ascii="Arial" w:hAnsi="Arial" w:cs="Arial"/>
          <w:b/>
          <w:bCs/>
          <w:shd w:val="clear" w:color="auto" w:fill="FFFFFF"/>
          <w:lang w:val="en-US"/>
        </w:rPr>
        <w:t>,</w:t>
      </w:r>
      <w:r w:rsidRPr="00E91D49">
        <w:rPr>
          <w:sz w:val="24"/>
          <w:szCs w:val="24"/>
          <w:lang w:val="en-US"/>
        </w:rPr>
        <w:t xml:space="preserve"> </w:t>
      </w:r>
      <w:r w:rsidRPr="00E91D49">
        <w:rPr>
          <w:sz w:val="24"/>
          <w:szCs w:val="24"/>
          <w:lang w:val="ro-RO"/>
        </w:rPr>
        <w:t xml:space="preserve"> implimentat de People in Need </w:t>
      </w:r>
      <w:r w:rsidRPr="00E91D49">
        <w:rPr>
          <w:rFonts w:cs="Times New Roman"/>
          <w:sz w:val="24"/>
          <w:szCs w:val="24"/>
          <w:shd w:val="clear" w:color="auto" w:fill="FFFFFF"/>
          <w:lang w:val="en-US"/>
        </w:rPr>
        <w:t>Moldova</w:t>
      </w:r>
      <w:r w:rsidRPr="00E91D49">
        <w:rPr>
          <w:sz w:val="24"/>
          <w:szCs w:val="24"/>
          <w:lang w:val="ro-RO"/>
        </w:rPr>
        <w:t>,</w:t>
      </w:r>
      <w:r w:rsidR="00A614F5">
        <w:rPr>
          <w:sz w:val="24"/>
          <w:szCs w:val="24"/>
          <w:lang w:val="ro-RO"/>
        </w:rPr>
        <w:t xml:space="preserve"> Consi-</w:t>
      </w:r>
      <w:r w:rsidRPr="00E91D49">
        <w:rPr>
          <w:sz w:val="24"/>
          <w:szCs w:val="24"/>
          <w:lang w:val="ro-RO"/>
        </w:rPr>
        <w:t xml:space="preserve"> </w:t>
      </w:r>
      <w:r>
        <w:rPr>
          <w:sz w:val="24"/>
          <w:szCs w:val="24"/>
          <w:lang w:val="ro-RO"/>
        </w:rPr>
        <w:t>l</w:t>
      </w:r>
      <w:r w:rsidR="00A614F5">
        <w:rPr>
          <w:sz w:val="24"/>
          <w:szCs w:val="24"/>
          <w:lang w:val="ro-RO"/>
        </w:rPr>
        <w:t>i</w:t>
      </w:r>
      <w:r>
        <w:rPr>
          <w:sz w:val="24"/>
          <w:szCs w:val="24"/>
          <w:lang w:val="ro-RO"/>
        </w:rPr>
        <w:t xml:space="preserve">ul local DECIDE </w:t>
      </w:r>
      <w:r>
        <w:rPr>
          <w:sz w:val="24"/>
          <w:szCs w:val="24"/>
          <w:lang w:val="en-US"/>
        </w:rPr>
        <w:t>:</w:t>
      </w:r>
    </w:p>
    <w:p w14:paraId="32A88436" w14:textId="77777777" w:rsidR="006F07DF" w:rsidRDefault="006F07DF" w:rsidP="006F07DF">
      <w:pPr>
        <w:spacing w:after="0"/>
        <w:rPr>
          <w:sz w:val="24"/>
          <w:szCs w:val="24"/>
          <w:lang w:val="en-US"/>
        </w:rPr>
      </w:pPr>
    </w:p>
    <w:p w14:paraId="05E4E71C" w14:textId="70D58516" w:rsidR="006F07DF" w:rsidRPr="006F07DF" w:rsidRDefault="006F07DF" w:rsidP="006F07DF">
      <w:pPr>
        <w:rPr>
          <w:sz w:val="24"/>
          <w:szCs w:val="24"/>
          <w:lang w:val="en-US"/>
        </w:rPr>
      </w:pPr>
      <w:r>
        <w:rPr>
          <w:sz w:val="24"/>
          <w:szCs w:val="24"/>
          <w:lang w:val="en-US"/>
        </w:rPr>
        <w:t xml:space="preserve">     1. </w:t>
      </w:r>
      <w:r w:rsidRPr="006F07DF">
        <w:rPr>
          <w:sz w:val="24"/>
          <w:szCs w:val="24"/>
          <w:lang w:val="en-US"/>
        </w:rPr>
        <w:t xml:space="preserve">Se </w:t>
      </w:r>
      <w:proofErr w:type="spellStart"/>
      <w:r w:rsidRPr="006F07DF">
        <w:rPr>
          <w:sz w:val="24"/>
          <w:szCs w:val="24"/>
          <w:lang w:val="en-US"/>
        </w:rPr>
        <w:t>aproba</w:t>
      </w:r>
      <w:proofErr w:type="spellEnd"/>
      <w:r w:rsidRPr="006F07DF">
        <w:rPr>
          <w:sz w:val="24"/>
          <w:szCs w:val="24"/>
          <w:lang w:val="en-US"/>
        </w:rPr>
        <w:t xml:space="preserve"> </w:t>
      </w:r>
      <w:proofErr w:type="spellStart"/>
      <w:r w:rsidRPr="006F07DF">
        <w:rPr>
          <w:sz w:val="24"/>
          <w:szCs w:val="24"/>
          <w:lang w:val="en-US"/>
        </w:rPr>
        <w:t>Planul</w:t>
      </w:r>
      <w:proofErr w:type="spellEnd"/>
      <w:r w:rsidRPr="006F07DF">
        <w:rPr>
          <w:sz w:val="24"/>
          <w:szCs w:val="24"/>
          <w:lang w:val="en-US"/>
        </w:rPr>
        <w:t xml:space="preserve"> </w:t>
      </w:r>
      <w:proofErr w:type="spellStart"/>
      <w:r w:rsidRPr="006F07DF">
        <w:rPr>
          <w:sz w:val="24"/>
          <w:szCs w:val="24"/>
          <w:lang w:val="en-US"/>
        </w:rPr>
        <w:t>comunitar</w:t>
      </w:r>
      <w:proofErr w:type="spellEnd"/>
      <w:r w:rsidRPr="006F07DF">
        <w:rPr>
          <w:sz w:val="24"/>
          <w:szCs w:val="24"/>
          <w:lang w:val="en-US"/>
        </w:rPr>
        <w:t xml:space="preserve"> de </w:t>
      </w:r>
      <w:proofErr w:type="spellStart"/>
      <w:r w:rsidRPr="006F07DF">
        <w:rPr>
          <w:sz w:val="24"/>
          <w:szCs w:val="24"/>
          <w:lang w:val="en-US"/>
        </w:rPr>
        <w:t>consolidare</w:t>
      </w:r>
      <w:proofErr w:type="spellEnd"/>
      <w:r w:rsidRPr="006F07DF">
        <w:rPr>
          <w:sz w:val="24"/>
          <w:szCs w:val="24"/>
          <w:lang w:val="en-US"/>
        </w:rPr>
        <w:t xml:space="preserve"> a </w:t>
      </w:r>
      <w:proofErr w:type="spellStart"/>
      <w:r w:rsidRPr="006F07DF">
        <w:rPr>
          <w:sz w:val="24"/>
          <w:szCs w:val="24"/>
          <w:lang w:val="en-US"/>
        </w:rPr>
        <w:t>serviciilor</w:t>
      </w:r>
      <w:proofErr w:type="spellEnd"/>
      <w:r w:rsidRPr="006F07DF">
        <w:rPr>
          <w:sz w:val="24"/>
          <w:szCs w:val="24"/>
          <w:lang w:val="en-US"/>
        </w:rPr>
        <w:t xml:space="preserve"> din </w:t>
      </w:r>
      <w:proofErr w:type="spellStart"/>
      <w:r w:rsidRPr="006F07DF">
        <w:rPr>
          <w:sz w:val="24"/>
          <w:szCs w:val="24"/>
          <w:lang w:val="en-US"/>
        </w:rPr>
        <w:t>domeniul</w:t>
      </w:r>
      <w:proofErr w:type="spellEnd"/>
      <w:r w:rsidRPr="006F07DF">
        <w:rPr>
          <w:sz w:val="24"/>
          <w:szCs w:val="24"/>
          <w:lang w:val="en-US"/>
        </w:rPr>
        <w:t xml:space="preserve"> social din </w:t>
      </w:r>
      <w:proofErr w:type="spellStart"/>
      <w:r w:rsidRPr="006F07DF">
        <w:rPr>
          <w:sz w:val="24"/>
          <w:szCs w:val="24"/>
          <w:lang w:val="en-US"/>
        </w:rPr>
        <w:t>localitatea</w:t>
      </w:r>
      <w:proofErr w:type="spellEnd"/>
      <w:r w:rsidRPr="006F07DF">
        <w:rPr>
          <w:sz w:val="24"/>
          <w:szCs w:val="24"/>
          <w:lang w:val="en-US"/>
        </w:rPr>
        <w:t xml:space="preserve"> </w:t>
      </w:r>
      <w:proofErr w:type="spellStart"/>
      <w:r w:rsidRPr="006F07DF">
        <w:rPr>
          <w:sz w:val="24"/>
          <w:szCs w:val="24"/>
          <w:lang w:val="en-US"/>
        </w:rPr>
        <w:t>Dorotcaia</w:t>
      </w:r>
      <w:proofErr w:type="spellEnd"/>
      <w:r w:rsidRPr="006F07DF">
        <w:rPr>
          <w:sz w:val="24"/>
          <w:szCs w:val="24"/>
          <w:lang w:val="en-US"/>
        </w:rPr>
        <w:t xml:space="preserve"> (</w:t>
      </w:r>
      <w:proofErr w:type="spellStart"/>
      <w:r w:rsidRPr="006F07DF">
        <w:rPr>
          <w:sz w:val="24"/>
          <w:szCs w:val="24"/>
          <w:lang w:val="en-US"/>
        </w:rPr>
        <w:t>anexa</w:t>
      </w:r>
      <w:proofErr w:type="spellEnd"/>
      <w:r w:rsidR="00A614F5">
        <w:rPr>
          <w:sz w:val="24"/>
          <w:szCs w:val="24"/>
          <w:lang w:val="en-US"/>
        </w:rPr>
        <w:t xml:space="preserve"> </w:t>
      </w:r>
      <w:r w:rsidRPr="006F07DF">
        <w:rPr>
          <w:sz w:val="24"/>
          <w:szCs w:val="24"/>
          <w:lang w:val="en-US"/>
        </w:rPr>
        <w:t>1).</w:t>
      </w:r>
    </w:p>
    <w:p w14:paraId="4FEDB228" w14:textId="6CD896AC" w:rsidR="00A614F5" w:rsidRPr="006F07DF" w:rsidRDefault="00E91D49" w:rsidP="006F07DF">
      <w:pPr>
        <w:rPr>
          <w:sz w:val="24"/>
          <w:szCs w:val="24"/>
          <w:lang w:val="en-US"/>
        </w:rPr>
      </w:pPr>
      <w:r>
        <w:rPr>
          <w:sz w:val="24"/>
          <w:szCs w:val="24"/>
          <w:lang w:val="en-US"/>
        </w:rPr>
        <w:t xml:space="preserve">     </w:t>
      </w:r>
      <w:r w:rsidR="00244DFC">
        <w:rPr>
          <w:sz w:val="24"/>
          <w:szCs w:val="24"/>
          <w:lang w:val="en-US"/>
        </w:rPr>
        <w:t>2</w:t>
      </w:r>
      <w:r>
        <w:rPr>
          <w:sz w:val="24"/>
          <w:szCs w:val="24"/>
          <w:lang w:val="en-US"/>
        </w:rPr>
        <w:t xml:space="preserve">. </w:t>
      </w:r>
      <w:proofErr w:type="spellStart"/>
      <w:r>
        <w:rPr>
          <w:sz w:val="24"/>
          <w:szCs w:val="24"/>
          <w:lang w:val="en-US"/>
        </w:rPr>
        <w:t>Controlul</w:t>
      </w:r>
      <w:proofErr w:type="spellEnd"/>
      <w:r>
        <w:rPr>
          <w:sz w:val="24"/>
          <w:szCs w:val="24"/>
          <w:lang w:val="en-US"/>
        </w:rPr>
        <w:t xml:space="preserve"> </w:t>
      </w:r>
      <w:proofErr w:type="spellStart"/>
      <w:r>
        <w:rPr>
          <w:sz w:val="24"/>
          <w:szCs w:val="24"/>
          <w:lang w:val="en-US"/>
        </w:rPr>
        <w:t>asupra</w:t>
      </w:r>
      <w:proofErr w:type="spellEnd"/>
      <w:r>
        <w:rPr>
          <w:sz w:val="24"/>
          <w:szCs w:val="24"/>
          <w:lang w:val="en-US"/>
        </w:rPr>
        <w:t xml:space="preserve"> </w:t>
      </w:r>
      <w:proofErr w:type="spellStart"/>
      <w:r>
        <w:rPr>
          <w:sz w:val="24"/>
          <w:szCs w:val="24"/>
          <w:lang w:val="en-US"/>
        </w:rPr>
        <w:t>executării</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pune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sarcina</w:t>
      </w:r>
      <w:proofErr w:type="spellEnd"/>
      <w:r>
        <w:rPr>
          <w:sz w:val="24"/>
          <w:szCs w:val="24"/>
          <w:lang w:val="en-US"/>
        </w:rPr>
        <w:t xml:space="preserve"> </w:t>
      </w:r>
      <w:proofErr w:type="spellStart"/>
      <w:r>
        <w:rPr>
          <w:sz w:val="24"/>
          <w:szCs w:val="24"/>
          <w:lang w:val="en-US"/>
        </w:rPr>
        <w:t>dlui</w:t>
      </w:r>
      <w:proofErr w:type="spellEnd"/>
      <w:r>
        <w:rPr>
          <w:sz w:val="24"/>
          <w:szCs w:val="24"/>
          <w:lang w:val="en-US"/>
        </w:rPr>
        <w:t xml:space="preserve"> </w:t>
      </w:r>
      <w:proofErr w:type="spellStart"/>
      <w:proofErr w:type="gramStart"/>
      <w:r>
        <w:rPr>
          <w:sz w:val="24"/>
          <w:szCs w:val="24"/>
          <w:lang w:val="en-US"/>
        </w:rPr>
        <w:t>V.Berzan</w:t>
      </w:r>
      <w:proofErr w:type="spellEnd"/>
      <w:proofErr w:type="gramEnd"/>
      <w:r>
        <w:rPr>
          <w:sz w:val="24"/>
          <w:szCs w:val="24"/>
          <w:lang w:val="en-US"/>
        </w:rPr>
        <w:t xml:space="preserve">, </w:t>
      </w:r>
      <w:proofErr w:type="spellStart"/>
      <w:r>
        <w:rPr>
          <w:sz w:val="24"/>
          <w:szCs w:val="24"/>
          <w:lang w:val="en-US"/>
        </w:rPr>
        <w:t>primarul</w:t>
      </w:r>
      <w:proofErr w:type="spellEnd"/>
      <w:r>
        <w:rPr>
          <w:sz w:val="24"/>
          <w:szCs w:val="24"/>
          <w:lang w:val="en-US"/>
        </w:rPr>
        <w:t xml:space="preserve"> </w:t>
      </w:r>
      <w:proofErr w:type="spellStart"/>
      <w:r>
        <w:rPr>
          <w:sz w:val="24"/>
          <w:szCs w:val="24"/>
          <w:lang w:val="en-US"/>
        </w:rPr>
        <w:t>localităţii</w:t>
      </w:r>
      <w:proofErr w:type="spellEnd"/>
    </w:p>
    <w:p w14:paraId="6957FFC7" w14:textId="442CFFEB" w:rsidR="006F07DF" w:rsidRDefault="006F07DF" w:rsidP="006F07DF">
      <w:pPr>
        <w:rPr>
          <w:sz w:val="24"/>
          <w:szCs w:val="24"/>
          <w:lang w:val="en-US"/>
        </w:rPr>
      </w:pPr>
      <w:r>
        <w:rPr>
          <w:sz w:val="24"/>
          <w:szCs w:val="24"/>
          <w:lang w:val="en-US"/>
        </w:rPr>
        <w:t xml:space="preserve">     </w:t>
      </w:r>
      <w:r w:rsidR="00244DFC">
        <w:rPr>
          <w:sz w:val="24"/>
          <w:szCs w:val="24"/>
          <w:lang w:val="en-US"/>
        </w:rPr>
        <w:t>3</w:t>
      </w:r>
      <w:r>
        <w:rPr>
          <w:sz w:val="24"/>
          <w:szCs w:val="24"/>
          <w:lang w:val="en-US"/>
        </w:rPr>
        <w:t xml:space="preserve">. </w:t>
      </w:r>
      <w:proofErr w:type="spellStart"/>
      <w:r w:rsidRPr="006F07DF">
        <w:rPr>
          <w:sz w:val="24"/>
          <w:szCs w:val="24"/>
          <w:lang w:val="en-US"/>
        </w:rPr>
        <w:t>Prezenta</w:t>
      </w:r>
      <w:proofErr w:type="spellEnd"/>
      <w:r w:rsidRPr="006F07DF">
        <w:rPr>
          <w:sz w:val="24"/>
          <w:szCs w:val="24"/>
          <w:lang w:val="en-US"/>
        </w:rPr>
        <w:t xml:space="preserve"> </w:t>
      </w:r>
      <w:proofErr w:type="spellStart"/>
      <w:r w:rsidRPr="006F07DF">
        <w:rPr>
          <w:sz w:val="24"/>
          <w:szCs w:val="24"/>
          <w:lang w:val="en-US"/>
        </w:rPr>
        <w:t>decizie</w:t>
      </w:r>
      <w:proofErr w:type="spellEnd"/>
      <w:r w:rsidRPr="006F07DF">
        <w:rPr>
          <w:sz w:val="24"/>
          <w:szCs w:val="24"/>
          <w:lang w:val="en-US"/>
        </w:rPr>
        <w:t xml:space="preserve"> </w:t>
      </w:r>
      <w:proofErr w:type="spellStart"/>
      <w:r w:rsidRPr="006F07DF">
        <w:rPr>
          <w:sz w:val="24"/>
          <w:szCs w:val="24"/>
          <w:lang w:val="en-US"/>
        </w:rPr>
        <w:t>întra</w:t>
      </w:r>
      <w:proofErr w:type="spellEnd"/>
      <w:r w:rsidRPr="006F07DF">
        <w:rPr>
          <w:sz w:val="24"/>
          <w:szCs w:val="24"/>
          <w:lang w:val="en-US"/>
        </w:rPr>
        <w:t xml:space="preserve"> </w:t>
      </w:r>
      <w:proofErr w:type="spellStart"/>
      <w:r w:rsidRPr="006F07DF">
        <w:rPr>
          <w:sz w:val="24"/>
          <w:szCs w:val="24"/>
          <w:lang w:val="en-US"/>
        </w:rPr>
        <w:t>în</w:t>
      </w:r>
      <w:proofErr w:type="spellEnd"/>
      <w:r w:rsidRPr="006F07DF">
        <w:rPr>
          <w:sz w:val="24"/>
          <w:szCs w:val="24"/>
          <w:lang w:val="en-US"/>
        </w:rPr>
        <w:t xml:space="preserve"> </w:t>
      </w:r>
      <w:proofErr w:type="spellStart"/>
      <w:r w:rsidRPr="006F07DF">
        <w:rPr>
          <w:sz w:val="24"/>
          <w:szCs w:val="24"/>
          <w:lang w:val="en-US"/>
        </w:rPr>
        <w:t>vigoare</w:t>
      </w:r>
      <w:proofErr w:type="spellEnd"/>
      <w:r w:rsidRPr="006F07DF">
        <w:rPr>
          <w:sz w:val="24"/>
          <w:szCs w:val="24"/>
          <w:lang w:val="en-US"/>
        </w:rPr>
        <w:t xml:space="preserve"> la data </w:t>
      </w:r>
      <w:proofErr w:type="spellStart"/>
      <w:r w:rsidRPr="006F07DF">
        <w:rPr>
          <w:sz w:val="24"/>
          <w:szCs w:val="24"/>
          <w:lang w:val="en-US"/>
        </w:rPr>
        <w:t>publicării</w:t>
      </w:r>
      <w:proofErr w:type="spellEnd"/>
      <w:r w:rsidRPr="006F07DF">
        <w:rPr>
          <w:sz w:val="24"/>
          <w:szCs w:val="24"/>
          <w:lang w:val="en-US"/>
        </w:rPr>
        <w:t xml:space="preserve"> </w:t>
      </w:r>
      <w:proofErr w:type="spellStart"/>
      <w:r w:rsidRPr="006F07DF">
        <w:rPr>
          <w:sz w:val="24"/>
          <w:szCs w:val="24"/>
          <w:lang w:val="en-US"/>
        </w:rPr>
        <w:t>în</w:t>
      </w:r>
      <w:proofErr w:type="spellEnd"/>
      <w:r w:rsidRPr="006F07DF">
        <w:rPr>
          <w:sz w:val="24"/>
          <w:szCs w:val="24"/>
          <w:lang w:val="en-US"/>
        </w:rPr>
        <w:t xml:space="preserve"> RSAL.</w:t>
      </w:r>
    </w:p>
    <w:p w14:paraId="007E24EA" w14:textId="77777777" w:rsidR="00A614F5" w:rsidRDefault="00A614F5" w:rsidP="006F07DF">
      <w:pPr>
        <w:rPr>
          <w:sz w:val="24"/>
          <w:szCs w:val="24"/>
          <w:lang w:val="en-US"/>
        </w:rPr>
      </w:pPr>
    </w:p>
    <w:p w14:paraId="6F755E25" w14:textId="77777777" w:rsidR="00A614F5" w:rsidRPr="006F07DF" w:rsidRDefault="00A614F5" w:rsidP="006F07DF">
      <w:pPr>
        <w:rPr>
          <w:sz w:val="24"/>
          <w:szCs w:val="24"/>
          <w:lang w:val="en-US"/>
        </w:rPr>
      </w:pPr>
    </w:p>
    <w:p w14:paraId="6FFC66A8" w14:textId="77777777" w:rsidR="006F07DF" w:rsidRDefault="006F07DF" w:rsidP="006F07DF">
      <w:pPr>
        <w:pStyle w:val="af8"/>
        <w:rPr>
          <w:sz w:val="24"/>
          <w:szCs w:val="24"/>
          <w:lang w:val="en-US"/>
        </w:rPr>
      </w:pPr>
    </w:p>
    <w:p w14:paraId="40FB346A" w14:textId="77777777" w:rsidR="006F07DF" w:rsidRDefault="006F07DF" w:rsidP="006F07DF">
      <w:pPr>
        <w:pStyle w:val="af8"/>
        <w:rPr>
          <w:sz w:val="24"/>
          <w:szCs w:val="24"/>
          <w:lang w:val="en-US"/>
        </w:rPr>
      </w:pPr>
    </w:p>
    <w:p w14:paraId="1A77EB7C" w14:textId="55B2ED82" w:rsidR="006F07DF" w:rsidRDefault="006F07DF" w:rsidP="006F07DF">
      <w:pPr>
        <w:rPr>
          <w:sz w:val="24"/>
          <w:szCs w:val="24"/>
          <w:lang w:val="en-US"/>
        </w:rPr>
      </w:pPr>
      <w:proofErr w:type="spellStart"/>
      <w:r>
        <w:rPr>
          <w:sz w:val="24"/>
          <w:szCs w:val="24"/>
          <w:lang w:val="en-US"/>
        </w:rPr>
        <w:t>Secretarul</w:t>
      </w:r>
      <w:proofErr w:type="spellEnd"/>
      <w:r>
        <w:rPr>
          <w:sz w:val="24"/>
          <w:szCs w:val="24"/>
          <w:lang w:val="en-US"/>
        </w:rPr>
        <w:t xml:space="preserve"> </w:t>
      </w:r>
      <w:proofErr w:type="spellStart"/>
      <w:r>
        <w:rPr>
          <w:sz w:val="24"/>
          <w:szCs w:val="24"/>
          <w:lang w:val="en-US"/>
        </w:rPr>
        <w:t>Consiliului</w:t>
      </w:r>
      <w:proofErr w:type="spellEnd"/>
      <w:r>
        <w:rPr>
          <w:sz w:val="24"/>
          <w:szCs w:val="24"/>
          <w:lang w:val="en-US"/>
        </w:rPr>
        <w:t xml:space="preserve"> local                                                      </w:t>
      </w:r>
      <w:r w:rsidR="00E91D49">
        <w:rPr>
          <w:sz w:val="24"/>
          <w:szCs w:val="24"/>
          <w:lang w:val="en-US"/>
        </w:rPr>
        <w:t xml:space="preserve">          </w:t>
      </w:r>
      <w:proofErr w:type="spellStart"/>
      <w:r>
        <w:rPr>
          <w:sz w:val="24"/>
          <w:szCs w:val="24"/>
          <w:lang w:val="en-US"/>
        </w:rPr>
        <w:t>Diordiev</w:t>
      </w:r>
      <w:proofErr w:type="spellEnd"/>
      <w:r>
        <w:rPr>
          <w:sz w:val="24"/>
          <w:szCs w:val="24"/>
          <w:lang w:val="en-US"/>
        </w:rPr>
        <w:t xml:space="preserve"> Nina  </w:t>
      </w:r>
    </w:p>
    <w:p w14:paraId="40DA2595" w14:textId="1E3B7BA1" w:rsidR="006F07DF" w:rsidRDefault="00E91D49" w:rsidP="00E91D49">
      <w:pPr>
        <w:spacing w:after="0"/>
        <w:rPr>
          <w:sz w:val="24"/>
          <w:szCs w:val="24"/>
          <w:lang w:val="en-US"/>
        </w:rPr>
      </w:pPr>
      <w:proofErr w:type="spellStart"/>
      <w:r>
        <w:rPr>
          <w:sz w:val="24"/>
          <w:szCs w:val="24"/>
          <w:lang w:val="en-US"/>
        </w:rPr>
        <w:t>Coordonat</w:t>
      </w:r>
      <w:proofErr w:type="spellEnd"/>
      <w:r>
        <w:rPr>
          <w:sz w:val="24"/>
          <w:szCs w:val="24"/>
          <w:lang w:val="en-US"/>
        </w:rPr>
        <w:t>:</w:t>
      </w:r>
    </w:p>
    <w:p w14:paraId="5BB48066" w14:textId="054F1DFD" w:rsidR="00E91D49" w:rsidRDefault="00E91D49" w:rsidP="00E91D49">
      <w:pPr>
        <w:spacing w:after="0"/>
        <w:rPr>
          <w:sz w:val="24"/>
          <w:szCs w:val="24"/>
          <w:lang w:val="en-US"/>
        </w:rPr>
      </w:pPr>
      <w:proofErr w:type="spellStart"/>
      <w:r>
        <w:rPr>
          <w:sz w:val="24"/>
          <w:szCs w:val="24"/>
          <w:lang w:val="en-US"/>
        </w:rPr>
        <w:t>Economoist</w:t>
      </w:r>
      <w:proofErr w:type="spellEnd"/>
      <w:r>
        <w:rPr>
          <w:sz w:val="24"/>
          <w:szCs w:val="24"/>
          <w:lang w:val="en-US"/>
        </w:rPr>
        <w:t xml:space="preserve"> principal                                                                         </w:t>
      </w:r>
      <w:proofErr w:type="spellStart"/>
      <w:r>
        <w:rPr>
          <w:sz w:val="24"/>
          <w:szCs w:val="24"/>
          <w:lang w:val="en-US"/>
        </w:rPr>
        <w:t>Bolgari</w:t>
      </w:r>
      <w:proofErr w:type="spellEnd"/>
      <w:r>
        <w:rPr>
          <w:sz w:val="24"/>
          <w:szCs w:val="24"/>
          <w:lang w:val="en-US"/>
        </w:rPr>
        <w:t xml:space="preserve"> Valentina</w:t>
      </w:r>
      <w:r>
        <w:rPr>
          <w:sz w:val="24"/>
          <w:szCs w:val="24"/>
          <w:lang w:val="en-US"/>
        </w:rPr>
        <w:br/>
      </w:r>
    </w:p>
    <w:p w14:paraId="35D4FB54" w14:textId="77777777" w:rsidR="00E91D49" w:rsidRDefault="00E91D49" w:rsidP="00E91D49">
      <w:pPr>
        <w:spacing w:after="0"/>
        <w:rPr>
          <w:sz w:val="24"/>
          <w:szCs w:val="24"/>
          <w:lang w:val="en-US"/>
        </w:rPr>
      </w:pPr>
    </w:p>
    <w:p w14:paraId="7EDC8A9C" w14:textId="77777777" w:rsidR="00E91D49" w:rsidRDefault="00E91D49" w:rsidP="00E91D49">
      <w:pPr>
        <w:spacing w:after="0"/>
        <w:rPr>
          <w:sz w:val="24"/>
          <w:szCs w:val="24"/>
          <w:lang w:val="en-US"/>
        </w:rPr>
      </w:pPr>
    </w:p>
    <w:p w14:paraId="3ECCB2D9" w14:textId="77777777" w:rsidR="00E91D49" w:rsidRDefault="00E91D49" w:rsidP="00E91D49">
      <w:pPr>
        <w:spacing w:after="0"/>
        <w:rPr>
          <w:sz w:val="24"/>
          <w:szCs w:val="24"/>
          <w:lang w:val="en-US"/>
        </w:rPr>
      </w:pPr>
    </w:p>
    <w:p w14:paraId="73F971AB" w14:textId="77777777" w:rsidR="00E91D49" w:rsidRDefault="00E91D49" w:rsidP="00E91D49">
      <w:pPr>
        <w:spacing w:after="0"/>
        <w:rPr>
          <w:sz w:val="24"/>
          <w:szCs w:val="24"/>
          <w:lang w:val="en-US"/>
        </w:rPr>
      </w:pPr>
    </w:p>
    <w:p w14:paraId="39E8DDBF" w14:textId="77777777" w:rsidR="00E91D49" w:rsidRDefault="00E91D49" w:rsidP="00E91D49">
      <w:pPr>
        <w:spacing w:after="0"/>
        <w:rPr>
          <w:sz w:val="24"/>
          <w:szCs w:val="24"/>
          <w:lang w:val="en-US"/>
        </w:rPr>
      </w:pPr>
    </w:p>
    <w:p w14:paraId="646BFBA6" w14:textId="77777777" w:rsidR="00E91D49" w:rsidRDefault="00E91D49" w:rsidP="00E91D49">
      <w:pPr>
        <w:spacing w:after="0"/>
        <w:rPr>
          <w:sz w:val="24"/>
          <w:szCs w:val="24"/>
          <w:lang w:val="en-US"/>
        </w:rPr>
      </w:pPr>
    </w:p>
    <w:p w14:paraId="6B487645" w14:textId="77777777" w:rsidR="00E91D49" w:rsidRDefault="00E91D49" w:rsidP="00E91D49">
      <w:pPr>
        <w:spacing w:after="0"/>
        <w:rPr>
          <w:sz w:val="24"/>
          <w:szCs w:val="24"/>
          <w:lang w:val="en-US"/>
        </w:rPr>
      </w:pPr>
    </w:p>
    <w:p w14:paraId="2C08E610" w14:textId="77777777" w:rsidR="00E91D49" w:rsidRDefault="00E91D49" w:rsidP="00E91D49">
      <w:pPr>
        <w:spacing w:after="0"/>
        <w:rPr>
          <w:sz w:val="24"/>
          <w:szCs w:val="24"/>
          <w:lang w:val="en-US"/>
        </w:rPr>
      </w:pPr>
    </w:p>
    <w:p w14:paraId="6F08918A" w14:textId="77777777" w:rsidR="00E91D49" w:rsidRDefault="00E91D49" w:rsidP="00E91D49">
      <w:pPr>
        <w:spacing w:after="0"/>
        <w:rPr>
          <w:sz w:val="24"/>
          <w:szCs w:val="24"/>
          <w:lang w:val="en-US"/>
        </w:rPr>
      </w:pPr>
    </w:p>
    <w:p w14:paraId="246F9552" w14:textId="77777777" w:rsidR="00E91D49" w:rsidRDefault="00E91D49" w:rsidP="00E91D49">
      <w:pPr>
        <w:spacing w:after="0"/>
        <w:rPr>
          <w:sz w:val="24"/>
          <w:szCs w:val="24"/>
          <w:lang w:val="en-US"/>
        </w:rPr>
      </w:pPr>
    </w:p>
    <w:p w14:paraId="5394A300" w14:textId="77777777" w:rsidR="00E91D49" w:rsidRDefault="00E91D49" w:rsidP="00E91D49">
      <w:pPr>
        <w:spacing w:after="0"/>
        <w:rPr>
          <w:sz w:val="24"/>
          <w:szCs w:val="24"/>
          <w:lang w:val="en-US"/>
        </w:rPr>
      </w:pPr>
    </w:p>
    <w:p w14:paraId="4FC57D87" w14:textId="77777777" w:rsidR="00E91D49" w:rsidRDefault="00E91D49" w:rsidP="00E91D49">
      <w:pPr>
        <w:spacing w:after="0"/>
        <w:rPr>
          <w:sz w:val="24"/>
          <w:szCs w:val="24"/>
          <w:lang w:val="en-US"/>
        </w:rPr>
      </w:pPr>
    </w:p>
    <w:p w14:paraId="121B71EC" w14:textId="77777777" w:rsidR="00E91D49" w:rsidRDefault="00E91D49" w:rsidP="00E91D49">
      <w:pPr>
        <w:spacing w:after="0"/>
        <w:rPr>
          <w:sz w:val="24"/>
          <w:szCs w:val="24"/>
          <w:lang w:val="en-US"/>
        </w:rPr>
      </w:pPr>
    </w:p>
    <w:p w14:paraId="4478B3AB" w14:textId="77777777" w:rsidR="006F07DF" w:rsidRDefault="006F07DF" w:rsidP="009D407B">
      <w:pPr>
        <w:spacing w:after="0"/>
        <w:rPr>
          <w:sz w:val="24"/>
          <w:szCs w:val="24"/>
          <w:lang w:val="en-US"/>
        </w:rPr>
      </w:pPr>
    </w:p>
    <w:p w14:paraId="45905799" w14:textId="77777777" w:rsidR="009D407B" w:rsidRPr="00FA06E7" w:rsidRDefault="009D407B" w:rsidP="009D407B">
      <w:pPr>
        <w:spacing w:after="0"/>
        <w:jc w:val="right"/>
        <w:rPr>
          <w:rFonts w:cs="Times New Roman"/>
          <w:iCs/>
          <w:sz w:val="20"/>
          <w:szCs w:val="20"/>
          <w:lang w:val="en-US"/>
        </w:rPr>
      </w:pPr>
      <w:proofErr w:type="spellStart"/>
      <w:r w:rsidRPr="00FA06E7">
        <w:rPr>
          <w:rFonts w:cs="Times New Roman"/>
          <w:iCs/>
          <w:sz w:val="20"/>
          <w:szCs w:val="20"/>
          <w:lang w:val="en-US"/>
        </w:rPr>
        <w:t>Anexa</w:t>
      </w:r>
      <w:proofErr w:type="spellEnd"/>
      <w:r w:rsidRPr="00FA06E7">
        <w:rPr>
          <w:rFonts w:cs="Times New Roman"/>
          <w:iCs/>
          <w:sz w:val="20"/>
          <w:szCs w:val="20"/>
          <w:lang w:val="en-US"/>
        </w:rPr>
        <w:t xml:space="preserve"> nr. 1 </w:t>
      </w:r>
    </w:p>
    <w:p w14:paraId="4D7D759A" w14:textId="6757D3CC" w:rsidR="009D407B" w:rsidRPr="00FA06E7" w:rsidRDefault="009D407B" w:rsidP="009D407B">
      <w:pPr>
        <w:spacing w:after="0"/>
        <w:jc w:val="right"/>
        <w:rPr>
          <w:rFonts w:cs="Times New Roman"/>
          <w:iCs/>
          <w:sz w:val="20"/>
          <w:szCs w:val="20"/>
          <w:lang w:val="en-US"/>
        </w:rPr>
      </w:pPr>
      <w:r w:rsidRPr="00FA06E7">
        <w:rPr>
          <w:rFonts w:cs="Times New Roman"/>
          <w:iCs/>
          <w:sz w:val="20"/>
          <w:szCs w:val="20"/>
          <w:lang w:val="en-US"/>
        </w:rPr>
        <w:t xml:space="preserve">la </w:t>
      </w:r>
      <w:proofErr w:type="spellStart"/>
      <w:r w:rsidRPr="00FA06E7">
        <w:rPr>
          <w:rFonts w:cs="Times New Roman"/>
          <w:iCs/>
          <w:sz w:val="20"/>
          <w:szCs w:val="20"/>
          <w:lang w:val="en-US"/>
        </w:rPr>
        <w:t>decizia</w:t>
      </w:r>
      <w:proofErr w:type="spellEnd"/>
      <w:r w:rsidRPr="00FA06E7">
        <w:rPr>
          <w:rFonts w:cs="Times New Roman"/>
          <w:iCs/>
          <w:sz w:val="20"/>
          <w:szCs w:val="20"/>
          <w:lang w:val="en-US"/>
        </w:rPr>
        <w:t xml:space="preserve"> </w:t>
      </w:r>
      <w:proofErr w:type="spellStart"/>
      <w:r w:rsidRPr="00FA06E7">
        <w:rPr>
          <w:rFonts w:cs="Times New Roman"/>
          <w:iCs/>
          <w:sz w:val="20"/>
          <w:szCs w:val="20"/>
          <w:lang w:val="en-US"/>
        </w:rPr>
        <w:t>Consiliului</w:t>
      </w:r>
      <w:proofErr w:type="spellEnd"/>
      <w:r w:rsidRPr="00FA06E7">
        <w:rPr>
          <w:rFonts w:cs="Times New Roman"/>
          <w:iCs/>
          <w:sz w:val="20"/>
          <w:szCs w:val="20"/>
          <w:lang w:val="en-US"/>
        </w:rPr>
        <w:t xml:space="preserve"> local </w:t>
      </w:r>
      <w:r w:rsidRPr="00FA06E7">
        <w:rPr>
          <w:rFonts w:cs="Times New Roman"/>
          <w:sz w:val="20"/>
          <w:szCs w:val="20"/>
          <w:lang w:val="ro-RO"/>
        </w:rPr>
        <w:t>Doro</w:t>
      </w:r>
      <w:r w:rsidRPr="00FA06E7">
        <w:rPr>
          <w:rFonts w:cs="Times New Roman"/>
          <w:sz w:val="20"/>
          <w:szCs w:val="20"/>
          <w:lang w:val="ro-MD"/>
        </w:rPr>
        <w:t>ţcaia</w:t>
      </w:r>
    </w:p>
    <w:p w14:paraId="0FEE73AF" w14:textId="41916D6A" w:rsidR="009D407B" w:rsidRPr="00FA06E7" w:rsidRDefault="009D407B" w:rsidP="009D407B">
      <w:pPr>
        <w:spacing w:after="0"/>
        <w:rPr>
          <w:rFonts w:cs="Times New Roman"/>
          <w:iCs/>
          <w:sz w:val="20"/>
          <w:szCs w:val="20"/>
          <w:lang w:val="en-US"/>
        </w:rPr>
      </w:pPr>
      <w:r w:rsidRPr="00FA06E7">
        <w:rPr>
          <w:rFonts w:cs="Times New Roman"/>
          <w:iCs/>
          <w:sz w:val="20"/>
          <w:szCs w:val="20"/>
          <w:lang w:val="en-US"/>
        </w:rPr>
        <w:t xml:space="preserve">                                                                                                               nr. 9/14 din_________2024</w:t>
      </w:r>
    </w:p>
    <w:p w14:paraId="68BBDBC2" w14:textId="77777777" w:rsidR="00E91D49" w:rsidRPr="00FA06E7" w:rsidRDefault="00E91D49" w:rsidP="009D407B">
      <w:pPr>
        <w:spacing w:after="0"/>
        <w:rPr>
          <w:rFonts w:cs="Times New Roman"/>
          <w:i/>
          <w:iCs/>
          <w:sz w:val="20"/>
          <w:szCs w:val="20"/>
          <w:lang w:val="en-US"/>
        </w:rPr>
      </w:pPr>
    </w:p>
    <w:p w14:paraId="49D8BB9E" w14:textId="77777777" w:rsidR="009D407B" w:rsidRPr="00FA06E7" w:rsidRDefault="009D407B" w:rsidP="00E91D49">
      <w:pPr>
        <w:spacing w:after="0"/>
        <w:jc w:val="center"/>
        <w:rPr>
          <w:rFonts w:cs="Times New Roman"/>
          <w:b/>
          <w:color w:val="538135" w:themeColor="accent6" w:themeShade="BF"/>
          <w:sz w:val="20"/>
          <w:szCs w:val="20"/>
          <w:lang w:val="ro-RO"/>
        </w:rPr>
      </w:pPr>
      <w:r w:rsidRPr="00FA06E7">
        <w:rPr>
          <w:rFonts w:cs="Times New Roman"/>
          <w:b/>
          <w:color w:val="538135" w:themeColor="accent6" w:themeShade="BF"/>
          <w:sz w:val="20"/>
          <w:szCs w:val="20"/>
          <w:lang w:val="ro-RO"/>
        </w:rPr>
        <w:t xml:space="preserve">PLAN COMUNITAR DE CONSOLIDARE A SERVICIILOR DIN DOMENIUL SOCIAL DIN LOCALITATEA DOROŢCAIA </w:t>
      </w:r>
    </w:p>
    <w:p w14:paraId="1AA27B56" w14:textId="77777777" w:rsidR="009D407B" w:rsidRPr="00FA06E7" w:rsidRDefault="009D407B" w:rsidP="00E91D49">
      <w:pPr>
        <w:spacing w:after="0"/>
        <w:rPr>
          <w:rFonts w:cs="Times New Roman"/>
          <w:b/>
          <w:i/>
          <w:color w:val="538135" w:themeColor="accent6" w:themeShade="BF"/>
          <w:sz w:val="20"/>
          <w:szCs w:val="20"/>
          <w:lang w:val="ro-RO"/>
        </w:rPr>
      </w:pPr>
      <w:r w:rsidRPr="00FA06E7">
        <w:rPr>
          <w:rFonts w:cs="Times New Roman"/>
          <w:b/>
          <w:i/>
          <w:color w:val="538135" w:themeColor="accent6" w:themeShade="BF"/>
          <w:sz w:val="20"/>
          <w:szCs w:val="20"/>
          <w:lang w:val="ro-RO"/>
        </w:rPr>
        <w:t>Introducere</w:t>
      </w:r>
    </w:p>
    <w:p w14:paraId="66624B09"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Schimbările în legislația națională din domeniul social prin prisma reformei Re-START și a autonomiei locale, modificările intervenite în nevoile sociale ale populației din localitatea Doro</w:t>
      </w:r>
      <w:r w:rsidRPr="00FA06E7">
        <w:rPr>
          <w:rFonts w:cs="Times New Roman"/>
          <w:sz w:val="20"/>
          <w:szCs w:val="20"/>
          <w:lang w:val="ro-MD"/>
        </w:rPr>
        <w:t>ţcaia</w:t>
      </w:r>
      <w:r w:rsidRPr="00FA06E7">
        <w:rPr>
          <w:rFonts w:cs="Times New Roman"/>
          <w:sz w:val="20"/>
          <w:szCs w:val="20"/>
          <w:lang w:val="ro-RO"/>
        </w:rPr>
        <w:t xml:space="preserve">, în comportamentul și cerințele cu privire la bunăstarea locuitorilor a rezultat în necesitatea elaborării unei analize mai detaliate.  </w:t>
      </w:r>
    </w:p>
    <w:p w14:paraId="63E58C55" w14:textId="77777777" w:rsidR="009D407B" w:rsidRPr="00FA06E7" w:rsidRDefault="009D407B" w:rsidP="00E91D49">
      <w:pPr>
        <w:spacing w:after="0"/>
        <w:jc w:val="both"/>
        <w:rPr>
          <w:rFonts w:cs="Times New Roman"/>
          <w:sz w:val="20"/>
          <w:szCs w:val="20"/>
          <w:lang w:val="ro-MD"/>
        </w:rPr>
      </w:pPr>
      <w:r w:rsidRPr="00FA06E7">
        <w:rPr>
          <w:rFonts w:cs="Times New Roman"/>
          <w:sz w:val="20"/>
          <w:szCs w:val="20"/>
          <w:lang w:val="ro-MD"/>
        </w:rPr>
        <w:t xml:space="preserve">Scopul prezentei analize este de a evalua resursele la nivel local, capacitățile prestatorilor de servicii din domeniul social, dar și necesitățile grupurilor de beneficiari, inclusiv potențiali beneficiari de servicii. </w:t>
      </w:r>
    </w:p>
    <w:p w14:paraId="78458094"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MD"/>
        </w:rPr>
        <w:t>În vederea realizării acestui scop a fost creat un grup de lucru din care au făcut parte autorități şi instituții publice, asociații obștești, confesiuni religioase, prestatori de servicii, precum şi</w:t>
      </w:r>
      <w:r w:rsidRPr="00FA06E7">
        <w:rPr>
          <w:rFonts w:cs="Times New Roman"/>
          <w:iCs/>
          <w:sz w:val="20"/>
          <w:szCs w:val="20"/>
          <w:lang w:val="ro-MD"/>
        </w:rPr>
        <w:t xml:space="preserve"> în perioada septembrie – decembrie 2024</w:t>
      </w:r>
      <w:r w:rsidRPr="00FA06E7">
        <w:rPr>
          <w:rFonts w:cs="Times New Roman"/>
          <w:sz w:val="20"/>
          <w:szCs w:val="20"/>
          <w:lang w:val="ro-MD"/>
        </w:rPr>
        <w:t xml:space="preserve"> s-au realizat  interviuri şi discuții cu reprezentanți ai diferitor grupuri de beneficiari, cum ar fi: persoane cu necesități speciale, persoane în etate, refugiați, tineri. </w:t>
      </w:r>
    </w:p>
    <w:p w14:paraId="1D629698"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Un rol definitoriu în elaborarea acestui document l-a avut rapoartele și evaluările la nivelul comunității care au constatat insuficiența și fragmentarea la diferite niveluri a serviciilor din domeniul social, programelor, măsurilor pentru persoane şi grupuri în situație de risc; caracterul excesiv al instituționalizării, slaba coordonare şi conlucrare la diferite niveluri necesară pentru implementarea unor politici sociale integrate şi coerente, servicii din domeniul social limitate pentru anumite grupuri de persoane, existența unui sistem neflexibil de prestare a serviciilor adecvate nevoilor beneficiarilor, sistem actual bazat mai mult pe servicii de intervenție decât pe servicii de prevenire.</w:t>
      </w:r>
    </w:p>
    <w:p w14:paraId="6A37FD30"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În baza acestei analize s-a elaborat Planul de acțiuni, care va constitui un instrument ce va răspunde nevoilor beneficiarilor localităţii Doro</w:t>
      </w:r>
      <w:r w:rsidRPr="00FA06E7">
        <w:rPr>
          <w:rFonts w:cs="Times New Roman"/>
          <w:sz w:val="20"/>
          <w:szCs w:val="20"/>
          <w:lang w:val="ro-MD"/>
        </w:rPr>
        <w:t>ţcaia</w:t>
      </w:r>
      <w:r w:rsidRPr="00FA06E7">
        <w:rPr>
          <w:rFonts w:cs="Times New Roman"/>
          <w:sz w:val="20"/>
          <w:szCs w:val="20"/>
          <w:lang w:val="ro-RO"/>
        </w:rPr>
        <w:t xml:space="preserve"> și va defini viziunea spre care tind toți prestatorii de servicii sociale publici și privați din unitatea administrativ-teritorială, cu accent pe reglementarea aspectelor care țin de egalitatea de șanse a tuturor persoanelor aflate în situaţie de risc. Acest act presupune o coordonare strânsă și eficientă a eforturilor tuturor instituțiilor/organizațiilor cu atribuții în domeniul protecției sociale și promovării drepturilor copilului și persoanelor adulte cu risc de vulnerabilitate. </w:t>
      </w:r>
    </w:p>
    <w:p w14:paraId="00F90E95"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Analiza este elaborată şi în conformitate cu prevederile Legii asistenţei sociale și a Legii privind descentralizarea administrativă, după consultarea prestatorilor publici şi privați, a asociaţiilor profesionale şi a organizaţiilor reprezentative ale beneficiarilor, precum și a benficiarilor de pe raza unității administrativ-teritoriale Doro</w:t>
      </w:r>
      <w:r w:rsidRPr="00FA06E7">
        <w:rPr>
          <w:rFonts w:cs="Times New Roman"/>
          <w:sz w:val="20"/>
          <w:szCs w:val="20"/>
          <w:lang w:val="ro-MD"/>
        </w:rPr>
        <w:t>ţcaia</w:t>
      </w:r>
      <w:r w:rsidRPr="00FA06E7">
        <w:rPr>
          <w:rFonts w:cs="Times New Roman"/>
          <w:sz w:val="20"/>
          <w:szCs w:val="20"/>
          <w:lang w:val="ro-RO"/>
        </w:rPr>
        <w:t xml:space="preserve"> și în concordanţă cu obiectivele stabilite în </w:t>
      </w:r>
      <w:proofErr w:type="spellStart"/>
      <w:r w:rsidRPr="00FA06E7">
        <w:rPr>
          <w:rFonts w:cs="Times New Roman"/>
          <w:bCs/>
          <w:sz w:val="20"/>
          <w:szCs w:val="20"/>
          <w:lang w:val="en-US"/>
        </w:rPr>
        <w:t>Strategia</w:t>
      </w:r>
      <w:proofErr w:type="spellEnd"/>
      <w:r w:rsidRPr="00FA06E7">
        <w:rPr>
          <w:rFonts w:cs="Times New Roman"/>
          <w:bCs/>
          <w:sz w:val="20"/>
          <w:szCs w:val="20"/>
          <w:lang w:val="en-US"/>
        </w:rPr>
        <w:t xml:space="preserve"> de </w:t>
      </w:r>
      <w:proofErr w:type="spellStart"/>
      <w:r w:rsidRPr="00FA06E7">
        <w:rPr>
          <w:rFonts w:cs="Times New Roman"/>
          <w:bCs/>
          <w:sz w:val="20"/>
          <w:szCs w:val="20"/>
          <w:lang w:val="en-US"/>
        </w:rPr>
        <w:t>Dezvoltare</w:t>
      </w:r>
      <w:proofErr w:type="spellEnd"/>
      <w:r w:rsidRPr="00FA06E7">
        <w:rPr>
          <w:rFonts w:cs="Times New Roman"/>
          <w:bCs/>
          <w:sz w:val="20"/>
          <w:szCs w:val="20"/>
          <w:lang w:val="en-US"/>
        </w:rPr>
        <w:t xml:space="preserve"> </w:t>
      </w:r>
      <w:proofErr w:type="spellStart"/>
      <w:r w:rsidRPr="00FA06E7">
        <w:rPr>
          <w:rFonts w:cs="Times New Roman"/>
          <w:bCs/>
          <w:sz w:val="20"/>
          <w:szCs w:val="20"/>
          <w:lang w:val="en-US"/>
        </w:rPr>
        <w:t>Comunitară</w:t>
      </w:r>
      <w:proofErr w:type="spellEnd"/>
      <w:r w:rsidRPr="00FA06E7">
        <w:rPr>
          <w:rFonts w:cs="Times New Roman"/>
          <w:bCs/>
          <w:sz w:val="20"/>
          <w:szCs w:val="20"/>
          <w:lang w:val="en-US"/>
        </w:rPr>
        <w:t xml:space="preserve"> a </w:t>
      </w:r>
      <w:proofErr w:type="spellStart"/>
      <w:r w:rsidRPr="00FA06E7">
        <w:rPr>
          <w:rFonts w:cs="Times New Roman"/>
          <w:bCs/>
          <w:sz w:val="20"/>
          <w:szCs w:val="20"/>
          <w:lang w:val="en-US"/>
        </w:rPr>
        <w:t>satului</w:t>
      </w:r>
      <w:proofErr w:type="spellEnd"/>
      <w:r w:rsidRPr="00FA06E7">
        <w:rPr>
          <w:rFonts w:cs="Times New Roman"/>
          <w:bCs/>
          <w:sz w:val="20"/>
          <w:szCs w:val="20"/>
          <w:lang w:val="en-US"/>
        </w:rPr>
        <w:t xml:space="preserve"> </w:t>
      </w:r>
      <w:proofErr w:type="spellStart"/>
      <w:r w:rsidRPr="00FA06E7">
        <w:rPr>
          <w:rFonts w:cs="Times New Roman"/>
          <w:bCs/>
          <w:sz w:val="20"/>
          <w:szCs w:val="20"/>
          <w:lang w:val="en-US"/>
        </w:rPr>
        <w:t>Doroțcaia</w:t>
      </w:r>
      <w:proofErr w:type="spellEnd"/>
      <w:r w:rsidRPr="00FA06E7">
        <w:rPr>
          <w:rFonts w:cs="Times New Roman"/>
          <w:bCs/>
          <w:sz w:val="20"/>
          <w:szCs w:val="20"/>
          <w:lang w:val="en-US"/>
        </w:rPr>
        <w:t xml:space="preserve"> </w:t>
      </w:r>
      <w:proofErr w:type="spellStart"/>
      <w:r w:rsidRPr="00FA06E7">
        <w:rPr>
          <w:rFonts w:cs="Times New Roman"/>
          <w:bCs/>
          <w:sz w:val="20"/>
          <w:szCs w:val="20"/>
          <w:lang w:val="en-US"/>
        </w:rPr>
        <w:t>pentru</w:t>
      </w:r>
      <w:proofErr w:type="spellEnd"/>
      <w:r w:rsidRPr="00FA06E7">
        <w:rPr>
          <w:rFonts w:cs="Times New Roman"/>
          <w:bCs/>
          <w:sz w:val="20"/>
          <w:szCs w:val="20"/>
          <w:lang w:val="en-US"/>
        </w:rPr>
        <w:t xml:space="preserve"> </w:t>
      </w:r>
      <w:proofErr w:type="spellStart"/>
      <w:r w:rsidRPr="00FA06E7">
        <w:rPr>
          <w:rFonts w:cs="Times New Roman"/>
          <w:bCs/>
          <w:sz w:val="20"/>
          <w:szCs w:val="20"/>
          <w:lang w:val="en-US"/>
        </w:rPr>
        <w:t>anii</w:t>
      </w:r>
      <w:proofErr w:type="spellEnd"/>
      <w:r w:rsidRPr="00FA06E7">
        <w:rPr>
          <w:rFonts w:cs="Times New Roman"/>
          <w:bCs/>
          <w:sz w:val="20"/>
          <w:szCs w:val="20"/>
          <w:lang w:val="en-US"/>
        </w:rPr>
        <w:t xml:space="preserve"> 2020-2025</w:t>
      </w:r>
      <w:r w:rsidRPr="00FA06E7">
        <w:rPr>
          <w:rFonts w:cs="Times New Roman"/>
          <w:sz w:val="20"/>
          <w:szCs w:val="20"/>
          <w:lang w:val="ro-RO"/>
        </w:rPr>
        <w:t>, Dispoziţia Consiliului local nr. 35 din 13.02.2024 cu privire la luarea la eviden</w:t>
      </w:r>
      <w:r w:rsidRPr="00FA06E7">
        <w:rPr>
          <w:rFonts w:cs="Times New Roman"/>
          <w:sz w:val="20"/>
          <w:szCs w:val="20"/>
          <w:lang w:val="ro-MD"/>
        </w:rPr>
        <w:t>ţă a copiilor în situaţii de risc şi efectuarea complexă a evaluării acestuia</w:t>
      </w:r>
      <w:r w:rsidRPr="00FA06E7">
        <w:rPr>
          <w:rFonts w:cs="Times New Roman"/>
          <w:sz w:val="20"/>
          <w:szCs w:val="20"/>
          <w:lang w:val="ro-RO"/>
        </w:rPr>
        <w:t>, Dispoziţia Consiliului local nr. 31 din 12.02.2024 cu privire la plasamentul de urgenţă a copilului minor aflat în situaţie de risc, Dispoziţia Consiliului local nr. 24 din 30.01.2024 cu privire la instituirea custodiei.</w:t>
      </w:r>
    </w:p>
    <w:p w14:paraId="6DB10C12"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 xml:space="preserve">Actuala analiză se va axa pe cinci aspecte cheie: Prevenirea excluderii sociale, Incluziunea socială a Copiilor, Incluziunea socială a Tinerilor, Incluziunea socială a Persoanelor cu dizabilități și Incluziunea socială a Persoanelor în vârstă. </w:t>
      </w:r>
    </w:p>
    <w:p w14:paraId="3C28F33F" w14:textId="77777777" w:rsidR="009D407B" w:rsidRPr="00FA06E7" w:rsidRDefault="009D407B" w:rsidP="00E91D49">
      <w:pPr>
        <w:spacing w:after="0"/>
        <w:rPr>
          <w:rFonts w:cs="Times New Roman"/>
          <w:b/>
          <w:i/>
          <w:color w:val="538135" w:themeColor="accent6" w:themeShade="BF"/>
          <w:sz w:val="20"/>
          <w:szCs w:val="20"/>
          <w:lang w:val="ro-RO"/>
        </w:rPr>
      </w:pPr>
      <w:r w:rsidRPr="00FA06E7">
        <w:rPr>
          <w:rFonts w:cs="Times New Roman"/>
          <w:b/>
          <w:i/>
          <w:color w:val="538135" w:themeColor="accent6" w:themeShade="BF"/>
          <w:sz w:val="20"/>
          <w:szCs w:val="20"/>
          <w:lang w:val="ro-RO"/>
        </w:rPr>
        <w:t>a) descrierea situaţiei</w:t>
      </w:r>
    </w:p>
    <w:p w14:paraId="0A087BB3"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 xml:space="preserve">Conform datelor autorităţii publice locale Doroţcaia în anul 2024 se înregistrează </w:t>
      </w:r>
      <w:r w:rsidRPr="00FA06E7">
        <w:rPr>
          <w:rFonts w:cs="Times New Roman"/>
          <w:b/>
          <w:sz w:val="20"/>
          <w:szCs w:val="20"/>
          <w:lang w:val="ro-RO"/>
        </w:rPr>
        <w:t xml:space="preserve">3577 locuitori </w:t>
      </w:r>
      <w:r w:rsidRPr="00FA06E7">
        <w:rPr>
          <w:rFonts w:cs="Times New Roman"/>
          <w:bCs/>
          <w:sz w:val="20"/>
          <w:szCs w:val="20"/>
          <w:lang w:val="ro-RO"/>
        </w:rPr>
        <w:t>(48,7% bărbaţi, 51,3% femei),</w:t>
      </w:r>
      <w:r w:rsidRPr="00FA06E7">
        <w:rPr>
          <w:rFonts w:cs="Times New Roman"/>
          <w:sz w:val="20"/>
          <w:szCs w:val="20"/>
          <w:lang w:val="ro-RO"/>
        </w:rPr>
        <w:t xml:space="preserve"> dintre care: </w:t>
      </w:r>
    </w:p>
    <w:tbl>
      <w:tblPr>
        <w:tblStyle w:val="afa"/>
        <w:tblW w:w="0" w:type="auto"/>
        <w:tblInd w:w="-5" w:type="dxa"/>
        <w:tblLook w:val="04A0" w:firstRow="1" w:lastRow="0" w:firstColumn="1" w:lastColumn="0" w:noHBand="0" w:noVBand="1"/>
      </w:tblPr>
      <w:tblGrid>
        <w:gridCol w:w="4677"/>
        <w:gridCol w:w="4673"/>
      </w:tblGrid>
      <w:tr w:rsidR="009D407B" w:rsidRPr="00FA06E7" w14:paraId="44DB489F" w14:textId="77777777" w:rsidTr="009D407B">
        <w:trPr>
          <w:trHeight w:val="206"/>
        </w:trPr>
        <w:tc>
          <w:tcPr>
            <w:tcW w:w="467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7E4445" w14:textId="77777777" w:rsidR="009D407B" w:rsidRPr="00FA06E7" w:rsidRDefault="009D407B" w:rsidP="00E91D49">
            <w:pPr>
              <w:jc w:val="both"/>
              <w:rPr>
                <w:rFonts w:cs="Times New Roman"/>
                <w:b/>
                <w:bCs/>
                <w:sz w:val="20"/>
                <w:szCs w:val="20"/>
                <w:lang w:val="ro-RO"/>
              </w:rPr>
            </w:pPr>
            <w:r w:rsidRPr="00FA06E7">
              <w:rPr>
                <w:rFonts w:cs="Times New Roman"/>
                <w:b/>
                <w:bCs/>
                <w:sz w:val="20"/>
                <w:szCs w:val="20"/>
                <w:lang w:val="ro-RO"/>
              </w:rPr>
              <w:t>Vârsta</w:t>
            </w:r>
          </w:p>
        </w:tc>
        <w:tc>
          <w:tcPr>
            <w:tcW w:w="467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0DAE0F" w14:textId="77777777" w:rsidR="009D407B" w:rsidRPr="00FA06E7" w:rsidRDefault="009D407B" w:rsidP="00E91D49">
            <w:pPr>
              <w:jc w:val="both"/>
              <w:rPr>
                <w:rFonts w:cs="Times New Roman"/>
                <w:b/>
                <w:bCs/>
                <w:sz w:val="20"/>
                <w:szCs w:val="20"/>
                <w:lang w:val="ro-RO"/>
              </w:rPr>
            </w:pPr>
            <w:r w:rsidRPr="00FA06E7">
              <w:rPr>
                <w:rFonts w:cs="Times New Roman"/>
                <w:b/>
                <w:bCs/>
                <w:sz w:val="20"/>
                <w:szCs w:val="20"/>
                <w:lang w:val="ro-RO"/>
              </w:rPr>
              <w:t>2024</w:t>
            </w:r>
          </w:p>
        </w:tc>
      </w:tr>
      <w:tr w:rsidR="009D407B" w:rsidRPr="00FA06E7" w14:paraId="6F4EB26E" w14:textId="77777777" w:rsidTr="009D407B">
        <w:tc>
          <w:tcPr>
            <w:tcW w:w="4677" w:type="dxa"/>
            <w:tcBorders>
              <w:top w:val="single" w:sz="4" w:space="0" w:color="auto"/>
              <w:left w:val="single" w:sz="4" w:space="0" w:color="auto"/>
              <w:bottom w:val="single" w:sz="4" w:space="0" w:color="auto"/>
              <w:right w:val="single" w:sz="4" w:space="0" w:color="auto"/>
            </w:tcBorders>
            <w:hideMark/>
          </w:tcPr>
          <w:p w14:paraId="2B7DDE12"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0-6 ani</w:t>
            </w:r>
          </w:p>
        </w:tc>
        <w:tc>
          <w:tcPr>
            <w:tcW w:w="4673" w:type="dxa"/>
            <w:tcBorders>
              <w:top w:val="single" w:sz="4" w:space="0" w:color="auto"/>
              <w:left w:val="single" w:sz="4" w:space="0" w:color="auto"/>
              <w:bottom w:val="single" w:sz="4" w:space="0" w:color="auto"/>
              <w:right w:val="single" w:sz="4" w:space="0" w:color="auto"/>
            </w:tcBorders>
            <w:hideMark/>
          </w:tcPr>
          <w:p w14:paraId="16BD1802"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188</w:t>
            </w:r>
          </w:p>
        </w:tc>
      </w:tr>
      <w:tr w:rsidR="009D407B" w:rsidRPr="00FA06E7" w14:paraId="478A34E0" w14:textId="77777777" w:rsidTr="009D407B">
        <w:tc>
          <w:tcPr>
            <w:tcW w:w="4677" w:type="dxa"/>
            <w:tcBorders>
              <w:top w:val="single" w:sz="4" w:space="0" w:color="auto"/>
              <w:left w:val="single" w:sz="4" w:space="0" w:color="auto"/>
              <w:bottom w:val="single" w:sz="4" w:space="0" w:color="auto"/>
              <w:right w:val="single" w:sz="4" w:space="0" w:color="auto"/>
            </w:tcBorders>
            <w:hideMark/>
          </w:tcPr>
          <w:p w14:paraId="39201E85"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7-15 ani</w:t>
            </w:r>
          </w:p>
        </w:tc>
        <w:tc>
          <w:tcPr>
            <w:tcW w:w="4673" w:type="dxa"/>
            <w:tcBorders>
              <w:top w:val="single" w:sz="4" w:space="0" w:color="auto"/>
              <w:left w:val="single" w:sz="4" w:space="0" w:color="auto"/>
              <w:bottom w:val="single" w:sz="4" w:space="0" w:color="auto"/>
              <w:right w:val="single" w:sz="4" w:space="0" w:color="auto"/>
            </w:tcBorders>
            <w:hideMark/>
          </w:tcPr>
          <w:p w14:paraId="203FB833"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399</w:t>
            </w:r>
          </w:p>
        </w:tc>
      </w:tr>
      <w:tr w:rsidR="009D407B" w:rsidRPr="00FA06E7" w14:paraId="249450CD" w14:textId="77777777" w:rsidTr="009D407B">
        <w:tc>
          <w:tcPr>
            <w:tcW w:w="4677" w:type="dxa"/>
            <w:tcBorders>
              <w:top w:val="single" w:sz="4" w:space="0" w:color="auto"/>
              <w:left w:val="single" w:sz="4" w:space="0" w:color="auto"/>
              <w:bottom w:val="single" w:sz="4" w:space="0" w:color="auto"/>
              <w:right w:val="single" w:sz="4" w:space="0" w:color="auto"/>
            </w:tcBorders>
            <w:hideMark/>
          </w:tcPr>
          <w:p w14:paraId="1C1B3FA2"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16-18 ani</w:t>
            </w:r>
          </w:p>
        </w:tc>
        <w:tc>
          <w:tcPr>
            <w:tcW w:w="4673" w:type="dxa"/>
            <w:tcBorders>
              <w:top w:val="single" w:sz="4" w:space="0" w:color="auto"/>
              <w:left w:val="single" w:sz="4" w:space="0" w:color="auto"/>
              <w:bottom w:val="single" w:sz="4" w:space="0" w:color="auto"/>
              <w:right w:val="single" w:sz="4" w:space="0" w:color="auto"/>
            </w:tcBorders>
            <w:hideMark/>
          </w:tcPr>
          <w:p w14:paraId="5C64DD8D"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64</w:t>
            </w:r>
          </w:p>
        </w:tc>
      </w:tr>
      <w:tr w:rsidR="009D407B" w:rsidRPr="00FA06E7" w14:paraId="6C1C5261" w14:textId="77777777" w:rsidTr="009D407B">
        <w:tc>
          <w:tcPr>
            <w:tcW w:w="4677" w:type="dxa"/>
            <w:tcBorders>
              <w:top w:val="single" w:sz="4" w:space="0" w:color="auto"/>
              <w:left w:val="single" w:sz="4" w:space="0" w:color="auto"/>
              <w:bottom w:val="single" w:sz="4" w:space="0" w:color="auto"/>
              <w:right w:val="single" w:sz="4" w:space="0" w:color="auto"/>
            </w:tcBorders>
            <w:hideMark/>
          </w:tcPr>
          <w:p w14:paraId="68EC957F"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19-25 ani</w:t>
            </w:r>
          </w:p>
        </w:tc>
        <w:tc>
          <w:tcPr>
            <w:tcW w:w="4673" w:type="dxa"/>
            <w:tcBorders>
              <w:top w:val="single" w:sz="4" w:space="0" w:color="auto"/>
              <w:left w:val="single" w:sz="4" w:space="0" w:color="auto"/>
              <w:bottom w:val="single" w:sz="4" w:space="0" w:color="auto"/>
              <w:right w:val="single" w:sz="4" w:space="0" w:color="auto"/>
            </w:tcBorders>
            <w:hideMark/>
          </w:tcPr>
          <w:p w14:paraId="57301ED9"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262</w:t>
            </w:r>
          </w:p>
        </w:tc>
      </w:tr>
      <w:tr w:rsidR="009D407B" w:rsidRPr="00FA06E7" w14:paraId="0DB527F1" w14:textId="77777777" w:rsidTr="009D407B">
        <w:tc>
          <w:tcPr>
            <w:tcW w:w="4677" w:type="dxa"/>
            <w:tcBorders>
              <w:top w:val="single" w:sz="4" w:space="0" w:color="auto"/>
              <w:left w:val="single" w:sz="4" w:space="0" w:color="auto"/>
              <w:bottom w:val="single" w:sz="4" w:space="0" w:color="auto"/>
              <w:right w:val="single" w:sz="4" w:space="0" w:color="auto"/>
            </w:tcBorders>
            <w:hideMark/>
          </w:tcPr>
          <w:p w14:paraId="1591547E"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25-35 ani</w:t>
            </w:r>
          </w:p>
        </w:tc>
        <w:tc>
          <w:tcPr>
            <w:tcW w:w="4673" w:type="dxa"/>
            <w:tcBorders>
              <w:top w:val="single" w:sz="4" w:space="0" w:color="auto"/>
              <w:left w:val="single" w:sz="4" w:space="0" w:color="auto"/>
              <w:bottom w:val="single" w:sz="4" w:space="0" w:color="auto"/>
              <w:right w:val="single" w:sz="4" w:space="0" w:color="auto"/>
            </w:tcBorders>
            <w:hideMark/>
          </w:tcPr>
          <w:p w14:paraId="036325FE"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511</w:t>
            </w:r>
          </w:p>
        </w:tc>
      </w:tr>
      <w:tr w:rsidR="009D407B" w:rsidRPr="00FA06E7" w14:paraId="7233B0D3" w14:textId="77777777" w:rsidTr="009D407B">
        <w:tc>
          <w:tcPr>
            <w:tcW w:w="4677" w:type="dxa"/>
            <w:tcBorders>
              <w:top w:val="single" w:sz="4" w:space="0" w:color="auto"/>
              <w:left w:val="single" w:sz="4" w:space="0" w:color="auto"/>
              <w:bottom w:val="single" w:sz="4" w:space="0" w:color="auto"/>
              <w:right w:val="single" w:sz="4" w:space="0" w:color="auto"/>
            </w:tcBorders>
            <w:hideMark/>
          </w:tcPr>
          <w:p w14:paraId="79C9F189"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36-63 ani</w:t>
            </w:r>
          </w:p>
        </w:tc>
        <w:tc>
          <w:tcPr>
            <w:tcW w:w="4673" w:type="dxa"/>
            <w:tcBorders>
              <w:top w:val="single" w:sz="4" w:space="0" w:color="auto"/>
              <w:left w:val="single" w:sz="4" w:space="0" w:color="auto"/>
              <w:bottom w:val="single" w:sz="4" w:space="0" w:color="auto"/>
              <w:right w:val="single" w:sz="4" w:space="0" w:color="auto"/>
            </w:tcBorders>
            <w:hideMark/>
          </w:tcPr>
          <w:p w14:paraId="5343FC52" w14:textId="50C868D4" w:rsidR="009D407B" w:rsidRPr="00FA06E7" w:rsidRDefault="005B0A62" w:rsidP="005B0A62">
            <w:pPr>
              <w:rPr>
                <w:rFonts w:cs="Times New Roman"/>
                <w:sz w:val="20"/>
                <w:szCs w:val="20"/>
                <w:lang w:val="ro-RO"/>
              </w:rPr>
            </w:pPr>
            <w:r w:rsidRPr="00FA06E7">
              <w:rPr>
                <w:rFonts w:cs="Times New Roman"/>
                <w:sz w:val="20"/>
                <w:szCs w:val="20"/>
                <w:lang w:val="ro-RO"/>
              </w:rPr>
              <w:t xml:space="preserve">                                </w:t>
            </w:r>
            <w:r w:rsidR="009D407B" w:rsidRPr="00FA06E7">
              <w:rPr>
                <w:rFonts w:cs="Times New Roman"/>
                <w:sz w:val="20"/>
                <w:szCs w:val="20"/>
                <w:lang w:val="ro-RO"/>
              </w:rPr>
              <w:t>1606</w:t>
            </w:r>
          </w:p>
        </w:tc>
      </w:tr>
      <w:tr w:rsidR="009D407B" w:rsidRPr="00FA06E7" w14:paraId="74E334BA" w14:textId="77777777" w:rsidTr="009D407B">
        <w:tc>
          <w:tcPr>
            <w:tcW w:w="4677" w:type="dxa"/>
            <w:tcBorders>
              <w:top w:val="single" w:sz="4" w:space="0" w:color="auto"/>
              <w:left w:val="single" w:sz="4" w:space="0" w:color="auto"/>
              <w:bottom w:val="single" w:sz="4" w:space="0" w:color="auto"/>
              <w:right w:val="single" w:sz="4" w:space="0" w:color="auto"/>
            </w:tcBorders>
            <w:hideMark/>
          </w:tcPr>
          <w:p w14:paraId="44138317"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64 si...ani</w:t>
            </w:r>
          </w:p>
        </w:tc>
        <w:tc>
          <w:tcPr>
            <w:tcW w:w="4673" w:type="dxa"/>
            <w:tcBorders>
              <w:top w:val="single" w:sz="4" w:space="0" w:color="auto"/>
              <w:left w:val="single" w:sz="4" w:space="0" w:color="auto"/>
              <w:bottom w:val="single" w:sz="4" w:space="0" w:color="auto"/>
              <w:right w:val="single" w:sz="4" w:space="0" w:color="auto"/>
            </w:tcBorders>
            <w:hideMark/>
          </w:tcPr>
          <w:p w14:paraId="3B98EDA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547</w:t>
            </w:r>
          </w:p>
        </w:tc>
      </w:tr>
    </w:tbl>
    <w:p w14:paraId="4B6AC1D3" w14:textId="77777777" w:rsidR="009D407B" w:rsidRPr="00FA06E7" w:rsidRDefault="009D407B" w:rsidP="00E91D49">
      <w:pPr>
        <w:spacing w:after="0"/>
        <w:jc w:val="both"/>
        <w:rPr>
          <w:rFonts w:cs="Times New Roman"/>
          <w:sz w:val="20"/>
          <w:szCs w:val="20"/>
          <w:lang w:val="ro-RO"/>
        </w:rPr>
      </w:pPr>
    </w:p>
    <w:p w14:paraId="599A980A"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 xml:space="preserve">Vârsta medie a populației, conform recensământului din anul 2014 a constituit 36 ani (femei-36,7 ani, bărbați-35,2 ani). </w:t>
      </w:r>
      <w:r w:rsidRPr="00FA06E7">
        <w:rPr>
          <w:rStyle w:val="afc"/>
          <w:rFonts w:cs="Times New Roman"/>
          <w:sz w:val="20"/>
          <w:szCs w:val="20"/>
          <w:lang w:val="ro-RO"/>
        </w:rPr>
        <w:footnoteReference w:id="1"/>
      </w:r>
      <w:r w:rsidRPr="00FA06E7">
        <w:rPr>
          <w:rFonts w:cs="Times New Roman"/>
          <w:sz w:val="20"/>
          <w:szCs w:val="20"/>
          <w:lang w:val="ro-RO"/>
        </w:rPr>
        <w:t xml:space="preserve"> Gospodăriile cu copii constituie 43,5%.</w:t>
      </w:r>
    </w:p>
    <w:tbl>
      <w:tblPr>
        <w:tblStyle w:val="afa"/>
        <w:tblW w:w="9338" w:type="dxa"/>
        <w:jc w:val="right"/>
        <w:tblInd w:w="0" w:type="dxa"/>
        <w:tblLook w:val="04A0" w:firstRow="1" w:lastRow="0" w:firstColumn="1" w:lastColumn="0" w:noHBand="0" w:noVBand="1"/>
      </w:tblPr>
      <w:tblGrid>
        <w:gridCol w:w="616"/>
        <w:gridCol w:w="1258"/>
        <w:gridCol w:w="1053"/>
        <w:gridCol w:w="836"/>
        <w:gridCol w:w="886"/>
        <w:gridCol w:w="813"/>
        <w:gridCol w:w="813"/>
        <w:gridCol w:w="1020"/>
        <w:gridCol w:w="813"/>
        <w:gridCol w:w="1230"/>
      </w:tblGrid>
      <w:tr w:rsidR="009D407B" w:rsidRPr="00014586" w14:paraId="58BC8808" w14:textId="77777777" w:rsidTr="009D407B">
        <w:trPr>
          <w:jc w:val="right"/>
        </w:trPr>
        <w:tc>
          <w:tcPr>
            <w:tcW w:w="52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C7900D"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Anul</w:t>
            </w:r>
          </w:p>
        </w:tc>
        <w:tc>
          <w:tcPr>
            <w:tcW w:w="23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EE0315"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Familii monoparentale</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F93DF4" w14:textId="77777777" w:rsidR="009D407B" w:rsidRPr="00FA06E7" w:rsidRDefault="009D407B" w:rsidP="00E91D49">
            <w:pPr>
              <w:rPr>
                <w:rFonts w:cs="Times New Roman"/>
                <w:sz w:val="20"/>
                <w:szCs w:val="20"/>
                <w:lang w:val="ro-RO"/>
              </w:rPr>
            </w:pPr>
            <w:r w:rsidRPr="00FA06E7">
              <w:rPr>
                <w:rFonts w:cs="Times New Roman"/>
                <w:sz w:val="20"/>
                <w:szCs w:val="20"/>
                <w:lang w:val="ro-RO"/>
              </w:rPr>
              <w:t>Fam. cu 3 copii</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CAA743" w14:textId="77777777" w:rsidR="009D407B" w:rsidRPr="00FA06E7" w:rsidRDefault="009D407B" w:rsidP="00E91D49">
            <w:pPr>
              <w:rPr>
                <w:rFonts w:cs="Times New Roman"/>
                <w:sz w:val="20"/>
                <w:szCs w:val="20"/>
                <w:lang w:val="ro-RO"/>
              </w:rPr>
            </w:pPr>
            <w:r w:rsidRPr="00FA06E7">
              <w:rPr>
                <w:rFonts w:cs="Times New Roman"/>
                <w:sz w:val="20"/>
                <w:szCs w:val="20"/>
                <w:lang w:val="ro-RO"/>
              </w:rPr>
              <w:t>Fam. cu 4 copii</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7F8537" w14:textId="77777777" w:rsidR="009D407B" w:rsidRPr="00FA06E7" w:rsidRDefault="009D407B" w:rsidP="00E91D49">
            <w:pPr>
              <w:rPr>
                <w:rFonts w:cs="Times New Roman"/>
                <w:sz w:val="20"/>
                <w:szCs w:val="20"/>
                <w:lang w:val="ro-RO"/>
              </w:rPr>
            </w:pPr>
            <w:r w:rsidRPr="00FA06E7">
              <w:rPr>
                <w:rFonts w:cs="Times New Roman"/>
                <w:sz w:val="20"/>
                <w:szCs w:val="20"/>
                <w:lang w:val="ro-RO"/>
              </w:rPr>
              <w:t>Fam. cu 5 copii</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265A95" w14:textId="77777777" w:rsidR="009D407B" w:rsidRPr="00FA06E7" w:rsidRDefault="009D407B" w:rsidP="00E91D49">
            <w:pPr>
              <w:rPr>
                <w:rFonts w:cs="Times New Roman"/>
                <w:sz w:val="20"/>
                <w:szCs w:val="20"/>
                <w:lang w:val="ro-RO"/>
              </w:rPr>
            </w:pPr>
            <w:r w:rsidRPr="00FA06E7">
              <w:rPr>
                <w:rFonts w:cs="Times New Roman"/>
                <w:sz w:val="20"/>
                <w:szCs w:val="20"/>
                <w:lang w:val="ro-RO"/>
              </w:rPr>
              <w:t>Fam. cu 6 copii</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6DEA88" w14:textId="77777777" w:rsidR="009D407B" w:rsidRPr="00FA06E7" w:rsidRDefault="009D407B" w:rsidP="00E91D49">
            <w:pPr>
              <w:rPr>
                <w:rFonts w:cs="Times New Roman"/>
                <w:sz w:val="20"/>
                <w:szCs w:val="20"/>
                <w:lang w:val="ro-RO"/>
              </w:rPr>
            </w:pPr>
            <w:r w:rsidRPr="00FA06E7">
              <w:rPr>
                <w:rFonts w:cs="Times New Roman"/>
                <w:sz w:val="20"/>
                <w:szCs w:val="20"/>
                <w:lang w:val="ro-RO"/>
              </w:rPr>
              <w:t>Fam.cu 7 copii</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CB4C88" w14:textId="77777777" w:rsidR="009D407B" w:rsidRPr="00FA06E7" w:rsidRDefault="009D407B" w:rsidP="00E91D49">
            <w:pPr>
              <w:rPr>
                <w:rFonts w:cs="Times New Roman"/>
                <w:sz w:val="20"/>
                <w:szCs w:val="20"/>
                <w:lang w:val="ro-RO"/>
              </w:rPr>
            </w:pPr>
            <w:r w:rsidRPr="00FA06E7">
              <w:rPr>
                <w:rFonts w:cs="Times New Roman"/>
                <w:sz w:val="20"/>
                <w:szCs w:val="20"/>
                <w:lang w:val="ro-RO"/>
              </w:rPr>
              <w:t>Fam. cu 9 copii</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43D12E" w14:textId="77777777" w:rsidR="009D407B" w:rsidRPr="00FA06E7" w:rsidRDefault="009D407B" w:rsidP="00E91D49">
            <w:pPr>
              <w:rPr>
                <w:rFonts w:cs="Times New Roman"/>
                <w:sz w:val="20"/>
                <w:szCs w:val="20"/>
                <w:lang w:val="ro-RO"/>
              </w:rPr>
            </w:pPr>
            <w:r w:rsidRPr="00FA06E7">
              <w:rPr>
                <w:rFonts w:cs="Times New Roman"/>
                <w:sz w:val="20"/>
                <w:szCs w:val="20"/>
                <w:lang w:val="ro-RO"/>
              </w:rPr>
              <w:t>Fam. cu 10 și mai mulți copii</w:t>
            </w:r>
          </w:p>
        </w:tc>
      </w:tr>
      <w:tr w:rsidR="009D407B" w:rsidRPr="00FA06E7" w14:paraId="132E0CB7" w14:textId="77777777" w:rsidTr="009D407B">
        <w:trPr>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B8F32" w14:textId="77777777" w:rsidR="009D407B" w:rsidRPr="00FA06E7" w:rsidRDefault="009D407B" w:rsidP="00E91D49">
            <w:pPr>
              <w:rPr>
                <w:rFonts w:cs="Times New Roman"/>
                <w:sz w:val="20"/>
                <w:szCs w:val="20"/>
                <w:lang w:val="ro-RO"/>
              </w:rPr>
            </w:pPr>
          </w:p>
        </w:tc>
        <w:tc>
          <w:tcPr>
            <w:tcW w:w="127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714768"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Conduse de femei</w:t>
            </w:r>
          </w:p>
        </w:tc>
        <w:tc>
          <w:tcPr>
            <w:tcW w:w="10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CD3D3E"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Conduse de bărbați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352E9" w14:textId="77777777" w:rsidR="009D407B" w:rsidRPr="00FA06E7" w:rsidRDefault="009D407B" w:rsidP="00E91D49">
            <w:pPr>
              <w:rPr>
                <w:rFonts w:cs="Times New Roman"/>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070E2" w14:textId="77777777" w:rsidR="009D407B" w:rsidRPr="00FA06E7" w:rsidRDefault="009D407B" w:rsidP="00E91D49">
            <w:pPr>
              <w:rPr>
                <w:rFonts w:cs="Times New Roman"/>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78FCE" w14:textId="77777777" w:rsidR="009D407B" w:rsidRPr="00FA06E7" w:rsidRDefault="009D407B" w:rsidP="00E91D49">
            <w:pPr>
              <w:rPr>
                <w:rFonts w:cs="Times New Roman"/>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4957F" w14:textId="77777777" w:rsidR="009D407B" w:rsidRPr="00FA06E7" w:rsidRDefault="009D407B" w:rsidP="00E91D49">
            <w:pPr>
              <w:rPr>
                <w:rFonts w:cs="Times New Roman"/>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803CE" w14:textId="77777777" w:rsidR="009D407B" w:rsidRPr="00FA06E7" w:rsidRDefault="009D407B" w:rsidP="00E91D49">
            <w:pPr>
              <w:rPr>
                <w:rFonts w:cs="Times New Roman"/>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6A111" w14:textId="77777777" w:rsidR="009D407B" w:rsidRPr="00FA06E7" w:rsidRDefault="009D407B" w:rsidP="00E91D49">
            <w:pPr>
              <w:rPr>
                <w:rFonts w:cs="Times New Roman"/>
                <w:sz w:val="20"/>
                <w:szCs w:val="2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E01F5" w14:textId="77777777" w:rsidR="009D407B" w:rsidRPr="00FA06E7" w:rsidRDefault="009D407B" w:rsidP="00E91D49">
            <w:pPr>
              <w:rPr>
                <w:rFonts w:cs="Times New Roman"/>
                <w:sz w:val="20"/>
                <w:szCs w:val="20"/>
                <w:lang w:val="ro-RO"/>
              </w:rPr>
            </w:pPr>
          </w:p>
        </w:tc>
      </w:tr>
      <w:tr w:rsidR="009D407B" w:rsidRPr="00FA06E7" w14:paraId="2105605F" w14:textId="77777777" w:rsidTr="009D407B">
        <w:trPr>
          <w:jc w:val="right"/>
        </w:trPr>
        <w:tc>
          <w:tcPr>
            <w:tcW w:w="528" w:type="dxa"/>
            <w:tcBorders>
              <w:top w:val="single" w:sz="4" w:space="0" w:color="auto"/>
              <w:left w:val="single" w:sz="4" w:space="0" w:color="auto"/>
              <w:bottom w:val="single" w:sz="4" w:space="0" w:color="auto"/>
              <w:right w:val="single" w:sz="4" w:space="0" w:color="auto"/>
            </w:tcBorders>
            <w:hideMark/>
          </w:tcPr>
          <w:p w14:paraId="68AA93EE"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2020</w:t>
            </w:r>
          </w:p>
        </w:tc>
        <w:tc>
          <w:tcPr>
            <w:tcW w:w="1272" w:type="dxa"/>
            <w:tcBorders>
              <w:top w:val="single" w:sz="4" w:space="0" w:color="auto"/>
              <w:left w:val="single" w:sz="4" w:space="0" w:color="auto"/>
              <w:bottom w:val="single" w:sz="4" w:space="0" w:color="auto"/>
              <w:right w:val="single" w:sz="4" w:space="0" w:color="auto"/>
            </w:tcBorders>
            <w:hideMark/>
          </w:tcPr>
          <w:p w14:paraId="72FA0E4A"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20</w:t>
            </w:r>
          </w:p>
        </w:tc>
        <w:tc>
          <w:tcPr>
            <w:tcW w:w="1058" w:type="dxa"/>
            <w:tcBorders>
              <w:top w:val="single" w:sz="4" w:space="0" w:color="auto"/>
              <w:left w:val="single" w:sz="4" w:space="0" w:color="auto"/>
              <w:bottom w:val="single" w:sz="4" w:space="0" w:color="auto"/>
              <w:right w:val="single" w:sz="4" w:space="0" w:color="auto"/>
            </w:tcBorders>
            <w:hideMark/>
          </w:tcPr>
          <w:p w14:paraId="7E031E3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844" w:type="dxa"/>
            <w:tcBorders>
              <w:top w:val="single" w:sz="4" w:space="0" w:color="auto"/>
              <w:left w:val="single" w:sz="4" w:space="0" w:color="auto"/>
              <w:bottom w:val="single" w:sz="4" w:space="0" w:color="auto"/>
              <w:right w:val="single" w:sz="4" w:space="0" w:color="auto"/>
            </w:tcBorders>
            <w:hideMark/>
          </w:tcPr>
          <w:p w14:paraId="58AC5058"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36</w:t>
            </w:r>
          </w:p>
        </w:tc>
        <w:tc>
          <w:tcPr>
            <w:tcW w:w="896" w:type="dxa"/>
            <w:tcBorders>
              <w:top w:val="single" w:sz="4" w:space="0" w:color="auto"/>
              <w:left w:val="single" w:sz="4" w:space="0" w:color="auto"/>
              <w:bottom w:val="single" w:sz="4" w:space="0" w:color="auto"/>
              <w:right w:val="single" w:sz="4" w:space="0" w:color="auto"/>
            </w:tcBorders>
            <w:hideMark/>
          </w:tcPr>
          <w:p w14:paraId="65932ABD"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w:t>
            </w:r>
          </w:p>
        </w:tc>
        <w:tc>
          <w:tcPr>
            <w:tcW w:w="820" w:type="dxa"/>
            <w:tcBorders>
              <w:top w:val="single" w:sz="4" w:space="0" w:color="auto"/>
              <w:left w:val="single" w:sz="4" w:space="0" w:color="auto"/>
              <w:bottom w:val="single" w:sz="4" w:space="0" w:color="auto"/>
              <w:right w:val="single" w:sz="4" w:space="0" w:color="auto"/>
            </w:tcBorders>
            <w:hideMark/>
          </w:tcPr>
          <w:p w14:paraId="59DB8EA4"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w:t>
            </w:r>
          </w:p>
        </w:tc>
        <w:tc>
          <w:tcPr>
            <w:tcW w:w="820" w:type="dxa"/>
            <w:tcBorders>
              <w:top w:val="single" w:sz="4" w:space="0" w:color="auto"/>
              <w:left w:val="single" w:sz="4" w:space="0" w:color="auto"/>
              <w:bottom w:val="single" w:sz="4" w:space="0" w:color="auto"/>
              <w:right w:val="single" w:sz="4" w:space="0" w:color="auto"/>
            </w:tcBorders>
            <w:hideMark/>
          </w:tcPr>
          <w:p w14:paraId="56FC1EB1"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028" w:type="dxa"/>
            <w:tcBorders>
              <w:top w:val="single" w:sz="4" w:space="0" w:color="auto"/>
              <w:left w:val="single" w:sz="4" w:space="0" w:color="auto"/>
              <w:bottom w:val="single" w:sz="4" w:space="0" w:color="auto"/>
              <w:right w:val="single" w:sz="4" w:space="0" w:color="auto"/>
            </w:tcBorders>
            <w:hideMark/>
          </w:tcPr>
          <w:p w14:paraId="21324278"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820" w:type="dxa"/>
            <w:tcBorders>
              <w:top w:val="single" w:sz="4" w:space="0" w:color="auto"/>
              <w:left w:val="single" w:sz="4" w:space="0" w:color="auto"/>
              <w:bottom w:val="single" w:sz="4" w:space="0" w:color="auto"/>
              <w:right w:val="single" w:sz="4" w:space="0" w:color="auto"/>
            </w:tcBorders>
            <w:hideMark/>
          </w:tcPr>
          <w:p w14:paraId="202CCB17"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252" w:type="dxa"/>
            <w:tcBorders>
              <w:top w:val="single" w:sz="4" w:space="0" w:color="auto"/>
              <w:left w:val="single" w:sz="4" w:space="0" w:color="auto"/>
              <w:bottom w:val="single" w:sz="4" w:space="0" w:color="auto"/>
              <w:right w:val="single" w:sz="4" w:space="0" w:color="auto"/>
            </w:tcBorders>
            <w:hideMark/>
          </w:tcPr>
          <w:p w14:paraId="7177EE7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r>
      <w:tr w:rsidR="009D407B" w:rsidRPr="00FA06E7" w14:paraId="304F1206" w14:textId="77777777" w:rsidTr="009D407B">
        <w:trPr>
          <w:jc w:val="right"/>
        </w:trPr>
        <w:tc>
          <w:tcPr>
            <w:tcW w:w="528" w:type="dxa"/>
            <w:tcBorders>
              <w:top w:val="single" w:sz="4" w:space="0" w:color="auto"/>
              <w:left w:val="single" w:sz="4" w:space="0" w:color="auto"/>
              <w:bottom w:val="single" w:sz="4" w:space="0" w:color="auto"/>
              <w:right w:val="single" w:sz="4" w:space="0" w:color="auto"/>
            </w:tcBorders>
            <w:hideMark/>
          </w:tcPr>
          <w:p w14:paraId="664ED515"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2021</w:t>
            </w:r>
          </w:p>
        </w:tc>
        <w:tc>
          <w:tcPr>
            <w:tcW w:w="1272" w:type="dxa"/>
            <w:tcBorders>
              <w:top w:val="single" w:sz="4" w:space="0" w:color="auto"/>
              <w:left w:val="single" w:sz="4" w:space="0" w:color="auto"/>
              <w:bottom w:val="single" w:sz="4" w:space="0" w:color="auto"/>
              <w:right w:val="single" w:sz="4" w:space="0" w:color="auto"/>
            </w:tcBorders>
            <w:hideMark/>
          </w:tcPr>
          <w:p w14:paraId="795165C9"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13</w:t>
            </w:r>
          </w:p>
        </w:tc>
        <w:tc>
          <w:tcPr>
            <w:tcW w:w="1058" w:type="dxa"/>
            <w:tcBorders>
              <w:top w:val="single" w:sz="4" w:space="0" w:color="auto"/>
              <w:left w:val="single" w:sz="4" w:space="0" w:color="auto"/>
              <w:bottom w:val="single" w:sz="4" w:space="0" w:color="auto"/>
              <w:right w:val="single" w:sz="4" w:space="0" w:color="auto"/>
            </w:tcBorders>
            <w:hideMark/>
          </w:tcPr>
          <w:p w14:paraId="42BAC415"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w:t>
            </w:r>
          </w:p>
        </w:tc>
        <w:tc>
          <w:tcPr>
            <w:tcW w:w="844" w:type="dxa"/>
            <w:tcBorders>
              <w:top w:val="single" w:sz="4" w:space="0" w:color="auto"/>
              <w:left w:val="single" w:sz="4" w:space="0" w:color="auto"/>
              <w:bottom w:val="single" w:sz="4" w:space="0" w:color="auto"/>
              <w:right w:val="single" w:sz="4" w:space="0" w:color="auto"/>
            </w:tcBorders>
            <w:hideMark/>
          </w:tcPr>
          <w:p w14:paraId="12014168"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44</w:t>
            </w:r>
          </w:p>
        </w:tc>
        <w:tc>
          <w:tcPr>
            <w:tcW w:w="896" w:type="dxa"/>
            <w:tcBorders>
              <w:top w:val="single" w:sz="4" w:space="0" w:color="auto"/>
              <w:left w:val="single" w:sz="4" w:space="0" w:color="auto"/>
              <w:bottom w:val="single" w:sz="4" w:space="0" w:color="auto"/>
              <w:right w:val="single" w:sz="4" w:space="0" w:color="auto"/>
            </w:tcBorders>
            <w:hideMark/>
          </w:tcPr>
          <w:p w14:paraId="5536FC36"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w:t>
            </w:r>
          </w:p>
        </w:tc>
        <w:tc>
          <w:tcPr>
            <w:tcW w:w="820" w:type="dxa"/>
            <w:tcBorders>
              <w:top w:val="single" w:sz="4" w:space="0" w:color="auto"/>
              <w:left w:val="single" w:sz="4" w:space="0" w:color="auto"/>
              <w:bottom w:val="single" w:sz="4" w:space="0" w:color="auto"/>
              <w:right w:val="single" w:sz="4" w:space="0" w:color="auto"/>
            </w:tcBorders>
            <w:hideMark/>
          </w:tcPr>
          <w:p w14:paraId="39767DC2"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w:t>
            </w:r>
          </w:p>
        </w:tc>
        <w:tc>
          <w:tcPr>
            <w:tcW w:w="820" w:type="dxa"/>
            <w:tcBorders>
              <w:top w:val="single" w:sz="4" w:space="0" w:color="auto"/>
              <w:left w:val="single" w:sz="4" w:space="0" w:color="auto"/>
              <w:bottom w:val="single" w:sz="4" w:space="0" w:color="auto"/>
              <w:right w:val="single" w:sz="4" w:space="0" w:color="auto"/>
            </w:tcBorders>
            <w:hideMark/>
          </w:tcPr>
          <w:p w14:paraId="11C342A9"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028" w:type="dxa"/>
            <w:tcBorders>
              <w:top w:val="single" w:sz="4" w:space="0" w:color="auto"/>
              <w:left w:val="single" w:sz="4" w:space="0" w:color="auto"/>
              <w:bottom w:val="single" w:sz="4" w:space="0" w:color="auto"/>
              <w:right w:val="single" w:sz="4" w:space="0" w:color="auto"/>
            </w:tcBorders>
            <w:hideMark/>
          </w:tcPr>
          <w:p w14:paraId="0AE1164E"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820" w:type="dxa"/>
            <w:tcBorders>
              <w:top w:val="single" w:sz="4" w:space="0" w:color="auto"/>
              <w:left w:val="single" w:sz="4" w:space="0" w:color="auto"/>
              <w:bottom w:val="single" w:sz="4" w:space="0" w:color="auto"/>
              <w:right w:val="single" w:sz="4" w:space="0" w:color="auto"/>
            </w:tcBorders>
            <w:hideMark/>
          </w:tcPr>
          <w:p w14:paraId="782157B1"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252" w:type="dxa"/>
            <w:tcBorders>
              <w:top w:val="single" w:sz="4" w:space="0" w:color="auto"/>
              <w:left w:val="single" w:sz="4" w:space="0" w:color="auto"/>
              <w:bottom w:val="single" w:sz="4" w:space="0" w:color="auto"/>
              <w:right w:val="single" w:sz="4" w:space="0" w:color="auto"/>
            </w:tcBorders>
            <w:hideMark/>
          </w:tcPr>
          <w:p w14:paraId="322E2BB2"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r>
      <w:tr w:rsidR="009D407B" w:rsidRPr="00FA06E7" w14:paraId="1AF36A15" w14:textId="77777777" w:rsidTr="009D407B">
        <w:trPr>
          <w:jc w:val="right"/>
        </w:trPr>
        <w:tc>
          <w:tcPr>
            <w:tcW w:w="528" w:type="dxa"/>
            <w:tcBorders>
              <w:top w:val="single" w:sz="4" w:space="0" w:color="auto"/>
              <w:left w:val="single" w:sz="4" w:space="0" w:color="auto"/>
              <w:bottom w:val="single" w:sz="4" w:space="0" w:color="auto"/>
              <w:right w:val="single" w:sz="4" w:space="0" w:color="auto"/>
            </w:tcBorders>
            <w:hideMark/>
          </w:tcPr>
          <w:p w14:paraId="64733928"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2022</w:t>
            </w:r>
          </w:p>
        </w:tc>
        <w:tc>
          <w:tcPr>
            <w:tcW w:w="1272" w:type="dxa"/>
            <w:tcBorders>
              <w:top w:val="single" w:sz="4" w:space="0" w:color="auto"/>
              <w:left w:val="single" w:sz="4" w:space="0" w:color="auto"/>
              <w:bottom w:val="single" w:sz="4" w:space="0" w:color="auto"/>
              <w:right w:val="single" w:sz="4" w:space="0" w:color="auto"/>
            </w:tcBorders>
            <w:hideMark/>
          </w:tcPr>
          <w:p w14:paraId="3364B096"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18</w:t>
            </w:r>
          </w:p>
        </w:tc>
        <w:tc>
          <w:tcPr>
            <w:tcW w:w="1058" w:type="dxa"/>
            <w:tcBorders>
              <w:top w:val="single" w:sz="4" w:space="0" w:color="auto"/>
              <w:left w:val="single" w:sz="4" w:space="0" w:color="auto"/>
              <w:bottom w:val="single" w:sz="4" w:space="0" w:color="auto"/>
              <w:right w:val="single" w:sz="4" w:space="0" w:color="auto"/>
            </w:tcBorders>
            <w:hideMark/>
          </w:tcPr>
          <w:p w14:paraId="38D74A67"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w:t>
            </w:r>
          </w:p>
        </w:tc>
        <w:tc>
          <w:tcPr>
            <w:tcW w:w="844" w:type="dxa"/>
            <w:tcBorders>
              <w:top w:val="single" w:sz="4" w:space="0" w:color="auto"/>
              <w:left w:val="single" w:sz="4" w:space="0" w:color="auto"/>
              <w:bottom w:val="single" w:sz="4" w:space="0" w:color="auto"/>
              <w:right w:val="single" w:sz="4" w:space="0" w:color="auto"/>
            </w:tcBorders>
            <w:hideMark/>
          </w:tcPr>
          <w:p w14:paraId="364E1814"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48</w:t>
            </w:r>
          </w:p>
        </w:tc>
        <w:tc>
          <w:tcPr>
            <w:tcW w:w="896" w:type="dxa"/>
            <w:tcBorders>
              <w:top w:val="single" w:sz="4" w:space="0" w:color="auto"/>
              <w:left w:val="single" w:sz="4" w:space="0" w:color="auto"/>
              <w:bottom w:val="single" w:sz="4" w:space="0" w:color="auto"/>
              <w:right w:val="single" w:sz="4" w:space="0" w:color="auto"/>
            </w:tcBorders>
            <w:hideMark/>
          </w:tcPr>
          <w:p w14:paraId="6CFE75C1"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4</w:t>
            </w:r>
          </w:p>
        </w:tc>
        <w:tc>
          <w:tcPr>
            <w:tcW w:w="820" w:type="dxa"/>
            <w:tcBorders>
              <w:top w:val="single" w:sz="4" w:space="0" w:color="auto"/>
              <w:left w:val="single" w:sz="4" w:space="0" w:color="auto"/>
              <w:bottom w:val="single" w:sz="4" w:space="0" w:color="auto"/>
              <w:right w:val="single" w:sz="4" w:space="0" w:color="auto"/>
            </w:tcBorders>
            <w:hideMark/>
          </w:tcPr>
          <w:p w14:paraId="78F859AE"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w:t>
            </w:r>
          </w:p>
        </w:tc>
        <w:tc>
          <w:tcPr>
            <w:tcW w:w="820" w:type="dxa"/>
            <w:tcBorders>
              <w:top w:val="single" w:sz="4" w:space="0" w:color="auto"/>
              <w:left w:val="single" w:sz="4" w:space="0" w:color="auto"/>
              <w:bottom w:val="single" w:sz="4" w:space="0" w:color="auto"/>
              <w:right w:val="single" w:sz="4" w:space="0" w:color="auto"/>
            </w:tcBorders>
            <w:hideMark/>
          </w:tcPr>
          <w:p w14:paraId="6A95700E"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028" w:type="dxa"/>
            <w:tcBorders>
              <w:top w:val="single" w:sz="4" w:space="0" w:color="auto"/>
              <w:left w:val="single" w:sz="4" w:space="0" w:color="auto"/>
              <w:bottom w:val="single" w:sz="4" w:space="0" w:color="auto"/>
              <w:right w:val="single" w:sz="4" w:space="0" w:color="auto"/>
            </w:tcBorders>
            <w:hideMark/>
          </w:tcPr>
          <w:p w14:paraId="01F8AF11"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820" w:type="dxa"/>
            <w:tcBorders>
              <w:top w:val="single" w:sz="4" w:space="0" w:color="auto"/>
              <w:left w:val="single" w:sz="4" w:space="0" w:color="auto"/>
              <w:bottom w:val="single" w:sz="4" w:space="0" w:color="auto"/>
              <w:right w:val="single" w:sz="4" w:space="0" w:color="auto"/>
            </w:tcBorders>
            <w:hideMark/>
          </w:tcPr>
          <w:p w14:paraId="3C60DAD2"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252" w:type="dxa"/>
            <w:tcBorders>
              <w:top w:val="single" w:sz="4" w:space="0" w:color="auto"/>
              <w:left w:val="single" w:sz="4" w:space="0" w:color="auto"/>
              <w:bottom w:val="single" w:sz="4" w:space="0" w:color="auto"/>
              <w:right w:val="single" w:sz="4" w:space="0" w:color="auto"/>
            </w:tcBorders>
            <w:hideMark/>
          </w:tcPr>
          <w:p w14:paraId="6AB7743E"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r>
      <w:tr w:rsidR="009D407B" w:rsidRPr="00FA06E7" w14:paraId="5AA0D090" w14:textId="77777777" w:rsidTr="009D407B">
        <w:trPr>
          <w:jc w:val="right"/>
        </w:trPr>
        <w:tc>
          <w:tcPr>
            <w:tcW w:w="528" w:type="dxa"/>
            <w:tcBorders>
              <w:top w:val="single" w:sz="4" w:space="0" w:color="auto"/>
              <w:left w:val="single" w:sz="4" w:space="0" w:color="auto"/>
              <w:bottom w:val="single" w:sz="4" w:space="0" w:color="auto"/>
              <w:right w:val="single" w:sz="4" w:space="0" w:color="auto"/>
            </w:tcBorders>
            <w:hideMark/>
          </w:tcPr>
          <w:p w14:paraId="07396F44"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lastRenderedPageBreak/>
              <w:t>2023</w:t>
            </w:r>
          </w:p>
        </w:tc>
        <w:tc>
          <w:tcPr>
            <w:tcW w:w="1272" w:type="dxa"/>
            <w:tcBorders>
              <w:top w:val="single" w:sz="4" w:space="0" w:color="auto"/>
              <w:left w:val="single" w:sz="4" w:space="0" w:color="auto"/>
              <w:bottom w:val="single" w:sz="4" w:space="0" w:color="auto"/>
              <w:right w:val="single" w:sz="4" w:space="0" w:color="auto"/>
            </w:tcBorders>
            <w:hideMark/>
          </w:tcPr>
          <w:p w14:paraId="416E29B1"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18</w:t>
            </w:r>
          </w:p>
        </w:tc>
        <w:tc>
          <w:tcPr>
            <w:tcW w:w="1058" w:type="dxa"/>
            <w:tcBorders>
              <w:top w:val="single" w:sz="4" w:space="0" w:color="auto"/>
              <w:left w:val="single" w:sz="4" w:space="0" w:color="auto"/>
              <w:bottom w:val="single" w:sz="4" w:space="0" w:color="auto"/>
              <w:right w:val="single" w:sz="4" w:space="0" w:color="auto"/>
            </w:tcBorders>
            <w:hideMark/>
          </w:tcPr>
          <w:p w14:paraId="3A4248A9"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w:t>
            </w:r>
          </w:p>
        </w:tc>
        <w:tc>
          <w:tcPr>
            <w:tcW w:w="844" w:type="dxa"/>
            <w:tcBorders>
              <w:top w:val="single" w:sz="4" w:space="0" w:color="auto"/>
              <w:left w:val="single" w:sz="4" w:space="0" w:color="auto"/>
              <w:bottom w:val="single" w:sz="4" w:space="0" w:color="auto"/>
              <w:right w:val="single" w:sz="4" w:space="0" w:color="auto"/>
            </w:tcBorders>
            <w:hideMark/>
          </w:tcPr>
          <w:p w14:paraId="1BEA61AD"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53</w:t>
            </w:r>
          </w:p>
        </w:tc>
        <w:tc>
          <w:tcPr>
            <w:tcW w:w="896" w:type="dxa"/>
            <w:tcBorders>
              <w:top w:val="single" w:sz="4" w:space="0" w:color="auto"/>
              <w:left w:val="single" w:sz="4" w:space="0" w:color="auto"/>
              <w:bottom w:val="single" w:sz="4" w:space="0" w:color="auto"/>
              <w:right w:val="single" w:sz="4" w:space="0" w:color="auto"/>
            </w:tcBorders>
            <w:hideMark/>
          </w:tcPr>
          <w:p w14:paraId="09B1DB01"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5</w:t>
            </w:r>
          </w:p>
        </w:tc>
        <w:tc>
          <w:tcPr>
            <w:tcW w:w="820" w:type="dxa"/>
            <w:tcBorders>
              <w:top w:val="single" w:sz="4" w:space="0" w:color="auto"/>
              <w:left w:val="single" w:sz="4" w:space="0" w:color="auto"/>
              <w:bottom w:val="single" w:sz="4" w:space="0" w:color="auto"/>
              <w:right w:val="single" w:sz="4" w:space="0" w:color="auto"/>
            </w:tcBorders>
            <w:hideMark/>
          </w:tcPr>
          <w:p w14:paraId="072B6ED6"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w:t>
            </w:r>
          </w:p>
        </w:tc>
        <w:tc>
          <w:tcPr>
            <w:tcW w:w="820" w:type="dxa"/>
            <w:tcBorders>
              <w:top w:val="single" w:sz="4" w:space="0" w:color="auto"/>
              <w:left w:val="single" w:sz="4" w:space="0" w:color="auto"/>
              <w:bottom w:val="single" w:sz="4" w:space="0" w:color="auto"/>
              <w:right w:val="single" w:sz="4" w:space="0" w:color="auto"/>
            </w:tcBorders>
            <w:hideMark/>
          </w:tcPr>
          <w:p w14:paraId="2847C76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028" w:type="dxa"/>
            <w:tcBorders>
              <w:top w:val="single" w:sz="4" w:space="0" w:color="auto"/>
              <w:left w:val="single" w:sz="4" w:space="0" w:color="auto"/>
              <w:bottom w:val="single" w:sz="4" w:space="0" w:color="auto"/>
              <w:right w:val="single" w:sz="4" w:space="0" w:color="auto"/>
            </w:tcBorders>
            <w:hideMark/>
          </w:tcPr>
          <w:p w14:paraId="64BAAFE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820" w:type="dxa"/>
            <w:tcBorders>
              <w:top w:val="single" w:sz="4" w:space="0" w:color="auto"/>
              <w:left w:val="single" w:sz="4" w:space="0" w:color="auto"/>
              <w:bottom w:val="single" w:sz="4" w:space="0" w:color="auto"/>
              <w:right w:val="single" w:sz="4" w:space="0" w:color="auto"/>
            </w:tcBorders>
            <w:hideMark/>
          </w:tcPr>
          <w:p w14:paraId="68FC5005"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252" w:type="dxa"/>
            <w:tcBorders>
              <w:top w:val="single" w:sz="4" w:space="0" w:color="auto"/>
              <w:left w:val="single" w:sz="4" w:space="0" w:color="auto"/>
              <w:bottom w:val="single" w:sz="4" w:space="0" w:color="auto"/>
              <w:right w:val="single" w:sz="4" w:space="0" w:color="auto"/>
            </w:tcBorders>
            <w:hideMark/>
          </w:tcPr>
          <w:p w14:paraId="3296B4B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r>
      <w:tr w:rsidR="009D407B" w:rsidRPr="00FA06E7" w14:paraId="1B61A31F" w14:textId="77777777" w:rsidTr="009D407B">
        <w:trPr>
          <w:jc w:val="right"/>
        </w:trPr>
        <w:tc>
          <w:tcPr>
            <w:tcW w:w="528" w:type="dxa"/>
            <w:tcBorders>
              <w:top w:val="single" w:sz="4" w:space="0" w:color="auto"/>
              <w:left w:val="single" w:sz="4" w:space="0" w:color="auto"/>
              <w:bottom w:val="single" w:sz="4" w:space="0" w:color="auto"/>
              <w:right w:val="single" w:sz="4" w:space="0" w:color="auto"/>
            </w:tcBorders>
            <w:hideMark/>
          </w:tcPr>
          <w:p w14:paraId="666E0199"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2024</w:t>
            </w:r>
          </w:p>
        </w:tc>
        <w:tc>
          <w:tcPr>
            <w:tcW w:w="1272" w:type="dxa"/>
            <w:tcBorders>
              <w:top w:val="single" w:sz="4" w:space="0" w:color="auto"/>
              <w:left w:val="single" w:sz="4" w:space="0" w:color="auto"/>
              <w:bottom w:val="single" w:sz="4" w:space="0" w:color="auto"/>
              <w:right w:val="single" w:sz="4" w:space="0" w:color="auto"/>
            </w:tcBorders>
            <w:hideMark/>
          </w:tcPr>
          <w:p w14:paraId="254029E5"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18</w:t>
            </w:r>
          </w:p>
        </w:tc>
        <w:tc>
          <w:tcPr>
            <w:tcW w:w="1058" w:type="dxa"/>
            <w:tcBorders>
              <w:top w:val="single" w:sz="4" w:space="0" w:color="auto"/>
              <w:left w:val="single" w:sz="4" w:space="0" w:color="auto"/>
              <w:bottom w:val="single" w:sz="4" w:space="0" w:color="auto"/>
              <w:right w:val="single" w:sz="4" w:space="0" w:color="auto"/>
            </w:tcBorders>
            <w:hideMark/>
          </w:tcPr>
          <w:p w14:paraId="2993EB78"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w:t>
            </w:r>
          </w:p>
        </w:tc>
        <w:tc>
          <w:tcPr>
            <w:tcW w:w="844" w:type="dxa"/>
            <w:tcBorders>
              <w:top w:val="single" w:sz="4" w:space="0" w:color="auto"/>
              <w:left w:val="single" w:sz="4" w:space="0" w:color="auto"/>
              <w:bottom w:val="single" w:sz="4" w:space="0" w:color="auto"/>
              <w:right w:val="single" w:sz="4" w:space="0" w:color="auto"/>
            </w:tcBorders>
            <w:hideMark/>
          </w:tcPr>
          <w:p w14:paraId="2ABD13B1"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53</w:t>
            </w:r>
          </w:p>
        </w:tc>
        <w:tc>
          <w:tcPr>
            <w:tcW w:w="896" w:type="dxa"/>
            <w:tcBorders>
              <w:top w:val="single" w:sz="4" w:space="0" w:color="auto"/>
              <w:left w:val="single" w:sz="4" w:space="0" w:color="auto"/>
              <w:bottom w:val="single" w:sz="4" w:space="0" w:color="auto"/>
              <w:right w:val="single" w:sz="4" w:space="0" w:color="auto"/>
            </w:tcBorders>
            <w:hideMark/>
          </w:tcPr>
          <w:p w14:paraId="32A93083"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4</w:t>
            </w:r>
          </w:p>
        </w:tc>
        <w:tc>
          <w:tcPr>
            <w:tcW w:w="820" w:type="dxa"/>
            <w:tcBorders>
              <w:top w:val="single" w:sz="4" w:space="0" w:color="auto"/>
              <w:left w:val="single" w:sz="4" w:space="0" w:color="auto"/>
              <w:bottom w:val="single" w:sz="4" w:space="0" w:color="auto"/>
              <w:right w:val="single" w:sz="4" w:space="0" w:color="auto"/>
            </w:tcBorders>
            <w:hideMark/>
          </w:tcPr>
          <w:p w14:paraId="1FB6E8C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w:t>
            </w:r>
          </w:p>
        </w:tc>
        <w:tc>
          <w:tcPr>
            <w:tcW w:w="820" w:type="dxa"/>
            <w:tcBorders>
              <w:top w:val="single" w:sz="4" w:space="0" w:color="auto"/>
              <w:left w:val="single" w:sz="4" w:space="0" w:color="auto"/>
              <w:bottom w:val="single" w:sz="4" w:space="0" w:color="auto"/>
              <w:right w:val="single" w:sz="4" w:space="0" w:color="auto"/>
            </w:tcBorders>
            <w:hideMark/>
          </w:tcPr>
          <w:p w14:paraId="470E1129"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028" w:type="dxa"/>
            <w:tcBorders>
              <w:top w:val="single" w:sz="4" w:space="0" w:color="auto"/>
              <w:left w:val="single" w:sz="4" w:space="0" w:color="auto"/>
              <w:bottom w:val="single" w:sz="4" w:space="0" w:color="auto"/>
              <w:right w:val="single" w:sz="4" w:space="0" w:color="auto"/>
            </w:tcBorders>
            <w:hideMark/>
          </w:tcPr>
          <w:p w14:paraId="01B52212"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820" w:type="dxa"/>
            <w:tcBorders>
              <w:top w:val="single" w:sz="4" w:space="0" w:color="auto"/>
              <w:left w:val="single" w:sz="4" w:space="0" w:color="auto"/>
              <w:bottom w:val="single" w:sz="4" w:space="0" w:color="auto"/>
              <w:right w:val="single" w:sz="4" w:space="0" w:color="auto"/>
            </w:tcBorders>
            <w:hideMark/>
          </w:tcPr>
          <w:p w14:paraId="1CE8CDA7"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252" w:type="dxa"/>
            <w:tcBorders>
              <w:top w:val="single" w:sz="4" w:space="0" w:color="auto"/>
              <w:left w:val="single" w:sz="4" w:space="0" w:color="auto"/>
              <w:bottom w:val="single" w:sz="4" w:space="0" w:color="auto"/>
              <w:right w:val="single" w:sz="4" w:space="0" w:color="auto"/>
            </w:tcBorders>
            <w:hideMark/>
          </w:tcPr>
          <w:p w14:paraId="2A265397"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r>
    </w:tbl>
    <w:p w14:paraId="0BBB98E2" w14:textId="77777777" w:rsidR="009D407B" w:rsidRPr="00FA06E7" w:rsidRDefault="009D407B" w:rsidP="00E91D49">
      <w:pPr>
        <w:spacing w:after="0"/>
        <w:jc w:val="both"/>
        <w:rPr>
          <w:rFonts w:cs="Times New Roman"/>
          <w:sz w:val="20"/>
          <w:szCs w:val="20"/>
          <w:lang w:val="ro-RO"/>
        </w:rPr>
      </w:pPr>
    </w:p>
    <w:p w14:paraId="36E4C78E"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Situaţia persoanelor cu vîrsta de pensionare este reflectată în tabelul de mai jos:</w:t>
      </w:r>
    </w:p>
    <w:tbl>
      <w:tblPr>
        <w:tblStyle w:val="afa"/>
        <w:tblW w:w="9401" w:type="dxa"/>
        <w:jc w:val="center"/>
        <w:tblInd w:w="0" w:type="dxa"/>
        <w:tblLook w:val="04A0" w:firstRow="1" w:lastRow="0" w:firstColumn="1" w:lastColumn="0" w:noHBand="0" w:noVBand="1"/>
      </w:tblPr>
      <w:tblGrid>
        <w:gridCol w:w="2423"/>
        <w:gridCol w:w="1347"/>
        <w:gridCol w:w="1418"/>
        <w:gridCol w:w="1417"/>
        <w:gridCol w:w="1418"/>
        <w:gridCol w:w="1378"/>
      </w:tblGrid>
      <w:tr w:rsidR="009D407B" w:rsidRPr="00FA06E7" w14:paraId="7642C993" w14:textId="77777777" w:rsidTr="009D407B">
        <w:trPr>
          <w:trHeight w:val="853"/>
          <w:jc w:val="center"/>
        </w:trPr>
        <w:tc>
          <w:tcPr>
            <w:tcW w:w="242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C867EF" w14:textId="77777777" w:rsidR="009D407B" w:rsidRPr="00FA06E7" w:rsidRDefault="009D407B" w:rsidP="00E91D49">
            <w:pPr>
              <w:jc w:val="both"/>
              <w:rPr>
                <w:rFonts w:cs="Times New Roman"/>
                <w:b/>
                <w:bCs/>
                <w:sz w:val="20"/>
                <w:szCs w:val="20"/>
                <w:lang w:val="ro-RO"/>
              </w:rPr>
            </w:pPr>
            <w:r w:rsidRPr="00FA06E7">
              <w:rPr>
                <w:rFonts w:cs="Times New Roman"/>
                <w:b/>
                <w:bCs/>
                <w:sz w:val="20"/>
                <w:szCs w:val="20"/>
                <w:lang w:val="ro-RO"/>
              </w:rPr>
              <w:t>Persoane</w:t>
            </w:r>
          </w:p>
        </w:tc>
        <w:tc>
          <w:tcPr>
            <w:tcW w:w="13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47EB09" w14:textId="77777777" w:rsidR="009D407B" w:rsidRPr="00FA06E7" w:rsidRDefault="009D407B" w:rsidP="00E91D49">
            <w:pPr>
              <w:jc w:val="both"/>
              <w:rPr>
                <w:rFonts w:cs="Times New Roman"/>
                <w:b/>
                <w:bCs/>
                <w:sz w:val="20"/>
                <w:szCs w:val="20"/>
                <w:lang w:val="ro-RO"/>
              </w:rPr>
            </w:pPr>
            <w:r w:rsidRPr="00FA06E7">
              <w:rPr>
                <w:rFonts w:cs="Times New Roman"/>
                <w:b/>
                <w:bCs/>
                <w:sz w:val="20"/>
                <w:szCs w:val="20"/>
                <w:lang w:val="ro-RO"/>
              </w:rPr>
              <w:t>2020 (F/B)</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105604" w14:textId="77777777" w:rsidR="009D407B" w:rsidRPr="00FA06E7" w:rsidRDefault="009D407B" w:rsidP="00E91D49">
            <w:pPr>
              <w:jc w:val="both"/>
              <w:rPr>
                <w:rFonts w:cs="Times New Roman"/>
                <w:b/>
                <w:bCs/>
                <w:sz w:val="20"/>
                <w:szCs w:val="20"/>
                <w:lang w:val="ro-RO"/>
              </w:rPr>
            </w:pPr>
            <w:r w:rsidRPr="00FA06E7">
              <w:rPr>
                <w:rFonts w:cs="Times New Roman"/>
                <w:b/>
                <w:bCs/>
                <w:sz w:val="20"/>
                <w:szCs w:val="20"/>
                <w:lang w:val="ro-RO"/>
              </w:rPr>
              <w:t>2021 (F/B)</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C0CC90" w14:textId="77777777" w:rsidR="009D407B" w:rsidRPr="00FA06E7" w:rsidRDefault="009D407B" w:rsidP="00E91D49">
            <w:pPr>
              <w:jc w:val="both"/>
              <w:rPr>
                <w:rFonts w:cs="Times New Roman"/>
                <w:b/>
                <w:bCs/>
                <w:sz w:val="20"/>
                <w:szCs w:val="20"/>
                <w:lang w:val="ro-RO"/>
              </w:rPr>
            </w:pPr>
            <w:r w:rsidRPr="00FA06E7">
              <w:rPr>
                <w:rFonts w:cs="Times New Roman"/>
                <w:b/>
                <w:bCs/>
                <w:sz w:val="20"/>
                <w:szCs w:val="20"/>
                <w:lang w:val="ro-RO"/>
              </w:rPr>
              <w:t>2022 (F/B)</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747639" w14:textId="77777777" w:rsidR="009D407B" w:rsidRPr="00FA06E7" w:rsidRDefault="009D407B" w:rsidP="00E91D49">
            <w:pPr>
              <w:jc w:val="both"/>
              <w:rPr>
                <w:rFonts w:cs="Times New Roman"/>
                <w:b/>
                <w:bCs/>
                <w:sz w:val="20"/>
                <w:szCs w:val="20"/>
                <w:lang w:val="ro-RO"/>
              </w:rPr>
            </w:pPr>
            <w:r w:rsidRPr="00FA06E7">
              <w:rPr>
                <w:rFonts w:cs="Times New Roman"/>
                <w:b/>
                <w:bCs/>
                <w:sz w:val="20"/>
                <w:szCs w:val="20"/>
                <w:lang w:val="ro-RO"/>
              </w:rPr>
              <w:t>2023 (F/B)</w:t>
            </w:r>
          </w:p>
        </w:tc>
        <w:tc>
          <w:tcPr>
            <w:tcW w:w="137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E82E3D" w14:textId="77777777" w:rsidR="009D407B" w:rsidRPr="00FA06E7" w:rsidRDefault="009D407B" w:rsidP="00E91D49">
            <w:pPr>
              <w:jc w:val="both"/>
              <w:rPr>
                <w:rFonts w:cs="Times New Roman"/>
                <w:b/>
                <w:bCs/>
                <w:sz w:val="20"/>
                <w:szCs w:val="20"/>
                <w:lang w:val="ro-RO"/>
              </w:rPr>
            </w:pPr>
            <w:r w:rsidRPr="00FA06E7">
              <w:rPr>
                <w:rFonts w:cs="Times New Roman"/>
                <w:b/>
                <w:bCs/>
                <w:sz w:val="20"/>
                <w:szCs w:val="20"/>
                <w:lang w:val="ro-RO"/>
              </w:rPr>
              <w:t>2024 (F/B)</w:t>
            </w:r>
          </w:p>
        </w:tc>
      </w:tr>
      <w:tr w:rsidR="009D407B" w:rsidRPr="00FA06E7" w14:paraId="2C04D871" w14:textId="77777777" w:rsidTr="009D407B">
        <w:trPr>
          <w:trHeight w:val="386"/>
          <w:jc w:val="center"/>
        </w:trPr>
        <w:tc>
          <w:tcPr>
            <w:tcW w:w="2423" w:type="dxa"/>
            <w:tcBorders>
              <w:top w:val="single" w:sz="4" w:space="0" w:color="auto"/>
              <w:left w:val="single" w:sz="4" w:space="0" w:color="auto"/>
              <w:bottom w:val="single" w:sz="4" w:space="0" w:color="auto"/>
              <w:right w:val="single" w:sz="4" w:space="0" w:color="auto"/>
            </w:tcBorders>
            <w:hideMark/>
          </w:tcPr>
          <w:p w14:paraId="7B3C106C"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Angajate în câmpul muncii</w:t>
            </w:r>
          </w:p>
        </w:tc>
        <w:tc>
          <w:tcPr>
            <w:tcW w:w="1347" w:type="dxa"/>
            <w:tcBorders>
              <w:top w:val="single" w:sz="4" w:space="0" w:color="auto"/>
              <w:left w:val="single" w:sz="4" w:space="0" w:color="auto"/>
              <w:bottom w:val="single" w:sz="4" w:space="0" w:color="auto"/>
              <w:right w:val="single" w:sz="4" w:space="0" w:color="auto"/>
            </w:tcBorders>
          </w:tcPr>
          <w:p w14:paraId="4A4F0189" w14:textId="77777777" w:rsidR="009D407B" w:rsidRPr="00FA06E7" w:rsidRDefault="009D407B" w:rsidP="00E91D49">
            <w:pPr>
              <w:jc w:val="both"/>
              <w:rPr>
                <w:rFonts w:cs="Times New Roman"/>
                <w:sz w:val="20"/>
                <w:szCs w:val="20"/>
                <w:lang w:val="ro-RO"/>
              </w:rPr>
            </w:pPr>
          </w:p>
        </w:tc>
        <w:tc>
          <w:tcPr>
            <w:tcW w:w="1418" w:type="dxa"/>
            <w:tcBorders>
              <w:top w:val="single" w:sz="4" w:space="0" w:color="auto"/>
              <w:left w:val="single" w:sz="4" w:space="0" w:color="auto"/>
              <w:bottom w:val="single" w:sz="4" w:space="0" w:color="auto"/>
              <w:right w:val="single" w:sz="4" w:space="0" w:color="auto"/>
            </w:tcBorders>
          </w:tcPr>
          <w:p w14:paraId="53FAB9D0" w14:textId="77777777" w:rsidR="009D407B" w:rsidRPr="00FA06E7" w:rsidRDefault="009D407B" w:rsidP="00E91D49">
            <w:pPr>
              <w:jc w:val="both"/>
              <w:rPr>
                <w:rFonts w:cs="Times New Roman"/>
                <w:sz w:val="20"/>
                <w:szCs w:val="20"/>
                <w:lang w:val="ro-RO"/>
              </w:rPr>
            </w:pPr>
          </w:p>
        </w:tc>
        <w:tc>
          <w:tcPr>
            <w:tcW w:w="1417" w:type="dxa"/>
            <w:tcBorders>
              <w:top w:val="single" w:sz="4" w:space="0" w:color="auto"/>
              <w:left w:val="single" w:sz="4" w:space="0" w:color="auto"/>
              <w:bottom w:val="single" w:sz="4" w:space="0" w:color="auto"/>
              <w:right w:val="single" w:sz="4" w:space="0" w:color="auto"/>
            </w:tcBorders>
          </w:tcPr>
          <w:p w14:paraId="54B7409F" w14:textId="77777777" w:rsidR="009D407B" w:rsidRPr="00FA06E7" w:rsidRDefault="009D407B" w:rsidP="00E91D49">
            <w:pPr>
              <w:jc w:val="both"/>
              <w:rPr>
                <w:rFonts w:cs="Times New Roman"/>
                <w:sz w:val="20"/>
                <w:szCs w:val="20"/>
                <w:lang w:val="ro-RO"/>
              </w:rPr>
            </w:pPr>
          </w:p>
        </w:tc>
        <w:tc>
          <w:tcPr>
            <w:tcW w:w="1418" w:type="dxa"/>
            <w:tcBorders>
              <w:top w:val="single" w:sz="4" w:space="0" w:color="auto"/>
              <w:left w:val="single" w:sz="4" w:space="0" w:color="auto"/>
              <w:bottom w:val="single" w:sz="4" w:space="0" w:color="auto"/>
              <w:right w:val="single" w:sz="4" w:space="0" w:color="auto"/>
            </w:tcBorders>
          </w:tcPr>
          <w:p w14:paraId="1536E85C" w14:textId="77777777" w:rsidR="009D407B" w:rsidRPr="00FA06E7" w:rsidRDefault="009D407B" w:rsidP="00E91D49">
            <w:pPr>
              <w:jc w:val="both"/>
              <w:rPr>
                <w:rFonts w:cs="Times New Roman"/>
                <w:sz w:val="20"/>
                <w:szCs w:val="20"/>
                <w:lang w:val="ro-RO"/>
              </w:rPr>
            </w:pPr>
          </w:p>
        </w:tc>
        <w:tc>
          <w:tcPr>
            <w:tcW w:w="1378" w:type="dxa"/>
            <w:tcBorders>
              <w:top w:val="single" w:sz="4" w:space="0" w:color="auto"/>
              <w:left w:val="single" w:sz="4" w:space="0" w:color="auto"/>
              <w:bottom w:val="single" w:sz="4" w:space="0" w:color="auto"/>
              <w:right w:val="single" w:sz="4" w:space="0" w:color="auto"/>
            </w:tcBorders>
          </w:tcPr>
          <w:p w14:paraId="767CC7AB" w14:textId="77777777" w:rsidR="009D407B" w:rsidRPr="00FA06E7" w:rsidRDefault="009D407B" w:rsidP="00E91D49">
            <w:pPr>
              <w:jc w:val="both"/>
              <w:rPr>
                <w:rFonts w:cs="Times New Roman"/>
                <w:sz w:val="20"/>
                <w:szCs w:val="20"/>
                <w:lang w:val="ro-RO"/>
              </w:rPr>
            </w:pPr>
          </w:p>
        </w:tc>
      </w:tr>
      <w:tr w:rsidR="009D407B" w:rsidRPr="00FA06E7" w14:paraId="071C9FC1" w14:textId="77777777" w:rsidTr="009D407B">
        <w:trPr>
          <w:trHeight w:val="350"/>
          <w:jc w:val="center"/>
        </w:trPr>
        <w:tc>
          <w:tcPr>
            <w:tcW w:w="2423" w:type="dxa"/>
            <w:tcBorders>
              <w:top w:val="single" w:sz="4" w:space="0" w:color="auto"/>
              <w:left w:val="single" w:sz="4" w:space="0" w:color="auto"/>
              <w:bottom w:val="single" w:sz="4" w:space="0" w:color="auto"/>
              <w:right w:val="single" w:sz="4" w:space="0" w:color="auto"/>
            </w:tcBorders>
            <w:hideMark/>
          </w:tcPr>
          <w:p w14:paraId="50F0417D"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Cu dizabilități, dintre care:</w:t>
            </w:r>
          </w:p>
        </w:tc>
        <w:tc>
          <w:tcPr>
            <w:tcW w:w="1347" w:type="dxa"/>
            <w:tcBorders>
              <w:top w:val="single" w:sz="4" w:space="0" w:color="auto"/>
              <w:left w:val="single" w:sz="4" w:space="0" w:color="auto"/>
              <w:bottom w:val="single" w:sz="4" w:space="0" w:color="auto"/>
              <w:right w:val="single" w:sz="4" w:space="0" w:color="auto"/>
            </w:tcBorders>
            <w:hideMark/>
          </w:tcPr>
          <w:p w14:paraId="2C0D3B78"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36</w:t>
            </w:r>
          </w:p>
        </w:tc>
        <w:tc>
          <w:tcPr>
            <w:tcW w:w="1418" w:type="dxa"/>
            <w:tcBorders>
              <w:top w:val="single" w:sz="4" w:space="0" w:color="auto"/>
              <w:left w:val="single" w:sz="4" w:space="0" w:color="auto"/>
              <w:bottom w:val="single" w:sz="4" w:space="0" w:color="auto"/>
              <w:right w:val="single" w:sz="4" w:space="0" w:color="auto"/>
            </w:tcBorders>
            <w:hideMark/>
          </w:tcPr>
          <w:p w14:paraId="12AF2305"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27</w:t>
            </w:r>
          </w:p>
        </w:tc>
        <w:tc>
          <w:tcPr>
            <w:tcW w:w="1417" w:type="dxa"/>
            <w:tcBorders>
              <w:top w:val="single" w:sz="4" w:space="0" w:color="auto"/>
              <w:left w:val="single" w:sz="4" w:space="0" w:color="auto"/>
              <w:bottom w:val="single" w:sz="4" w:space="0" w:color="auto"/>
              <w:right w:val="single" w:sz="4" w:space="0" w:color="auto"/>
            </w:tcBorders>
            <w:hideMark/>
          </w:tcPr>
          <w:p w14:paraId="63DF21AC"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29</w:t>
            </w:r>
          </w:p>
        </w:tc>
        <w:tc>
          <w:tcPr>
            <w:tcW w:w="1418" w:type="dxa"/>
            <w:tcBorders>
              <w:top w:val="single" w:sz="4" w:space="0" w:color="auto"/>
              <w:left w:val="single" w:sz="4" w:space="0" w:color="auto"/>
              <w:bottom w:val="single" w:sz="4" w:space="0" w:color="auto"/>
              <w:right w:val="single" w:sz="4" w:space="0" w:color="auto"/>
            </w:tcBorders>
            <w:hideMark/>
          </w:tcPr>
          <w:p w14:paraId="021BBFCB"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28</w:t>
            </w:r>
          </w:p>
        </w:tc>
        <w:tc>
          <w:tcPr>
            <w:tcW w:w="1378" w:type="dxa"/>
            <w:tcBorders>
              <w:top w:val="single" w:sz="4" w:space="0" w:color="auto"/>
              <w:left w:val="single" w:sz="4" w:space="0" w:color="auto"/>
              <w:bottom w:val="single" w:sz="4" w:space="0" w:color="auto"/>
              <w:right w:val="single" w:sz="4" w:space="0" w:color="auto"/>
            </w:tcBorders>
            <w:hideMark/>
          </w:tcPr>
          <w:p w14:paraId="7D998F55"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26</w:t>
            </w:r>
          </w:p>
        </w:tc>
      </w:tr>
      <w:tr w:rsidR="009D407B" w:rsidRPr="00FA06E7" w14:paraId="5E7EB124" w14:textId="77777777" w:rsidTr="009D407B">
        <w:trPr>
          <w:trHeight w:val="367"/>
          <w:jc w:val="center"/>
        </w:trPr>
        <w:tc>
          <w:tcPr>
            <w:tcW w:w="2423" w:type="dxa"/>
            <w:tcBorders>
              <w:top w:val="single" w:sz="4" w:space="0" w:color="auto"/>
              <w:left w:val="single" w:sz="4" w:space="0" w:color="auto"/>
              <w:bottom w:val="single" w:sz="4" w:space="0" w:color="auto"/>
              <w:right w:val="single" w:sz="4" w:space="0" w:color="auto"/>
            </w:tcBorders>
            <w:hideMark/>
          </w:tcPr>
          <w:p w14:paraId="70295A7F"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Dizabilităţi mintale</w:t>
            </w:r>
          </w:p>
        </w:tc>
        <w:tc>
          <w:tcPr>
            <w:tcW w:w="1347" w:type="dxa"/>
            <w:tcBorders>
              <w:top w:val="single" w:sz="4" w:space="0" w:color="auto"/>
              <w:left w:val="single" w:sz="4" w:space="0" w:color="auto"/>
              <w:bottom w:val="single" w:sz="4" w:space="0" w:color="auto"/>
              <w:right w:val="single" w:sz="4" w:space="0" w:color="auto"/>
            </w:tcBorders>
            <w:hideMark/>
          </w:tcPr>
          <w:p w14:paraId="7D819A7E"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w:t>
            </w:r>
          </w:p>
        </w:tc>
        <w:tc>
          <w:tcPr>
            <w:tcW w:w="1418" w:type="dxa"/>
            <w:tcBorders>
              <w:top w:val="single" w:sz="4" w:space="0" w:color="auto"/>
              <w:left w:val="single" w:sz="4" w:space="0" w:color="auto"/>
              <w:bottom w:val="single" w:sz="4" w:space="0" w:color="auto"/>
              <w:right w:val="single" w:sz="4" w:space="0" w:color="auto"/>
            </w:tcBorders>
            <w:hideMark/>
          </w:tcPr>
          <w:p w14:paraId="7010C463"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w:t>
            </w:r>
          </w:p>
        </w:tc>
        <w:tc>
          <w:tcPr>
            <w:tcW w:w="1417" w:type="dxa"/>
            <w:tcBorders>
              <w:top w:val="single" w:sz="4" w:space="0" w:color="auto"/>
              <w:left w:val="single" w:sz="4" w:space="0" w:color="auto"/>
              <w:bottom w:val="single" w:sz="4" w:space="0" w:color="auto"/>
              <w:right w:val="single" w:sz="4" w:space="0" w:color="auto"/>
            </w:tcBorders>
            <w:hideMark/>
          </w:tcPr>
          <w:p w14:paraId="4E4B0A77"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w:t>
            </w:r>
          </w:p>
        </w:tc>
        <w:tc>
          <w:tcPr>
            <w:tcW w:w="1418" w:type="dxa"/>
            <w:tcBorders>
              <w:top w:val="single" w:sz="4" w:space="0" w:color="auto"/>
              <w:left w:val="single" w:sz="4" w:space="0" w:color="auto"/>
              <w:bottom w:val="single" w:sz="4" w:space="0" w:color="auto"/>
              <w:right w:val="single" w:sz="4" w:space="0" w:color="auto"/>
            </w:tcBorders>
            <w:hideMark/>
          </w:tcPr>
          <w:p w14:paraId="2FDD64DA"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w:t>
            </w:r>
          </w:p>
        </w:tc>
        <w:tc>
          <w:tcPr>
            <w:tcW w:w="1378" w:type="dxa"/>
            <w:tcBorders>
              <w:top w:val="single" w:sz="4" w:space="0" w:color="auto"/>
              <w:left w:val="single" w:sz="4" w:space="0" w:color="auto"/>
              <w:bottom w:val="single" w:sz="4" w:space="0" w:color="auto"/>
              <w:right w:val="single" w:sz="4" w:space="0" w:color="auto"/>
            </w:tcBorders>
            <w:hideMark/>
          </w:tcPr>
          <w:p w14:paraId="5B72CF11"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w:t>
            </w:r>
          </w:p>
        </w:tc>
      </w:tr>
      <w:tr w:rsidR="009D407B" w:rsidRPr="00FA06E7" w14:paraId="41DB1861" w14:textId="77777777" w:rsidTr="009D407B">
        <w:trPr>
          <w:trHeight w:val="295"/>
          <w:jc w:val="center"/>
        </w:trPr>
        <w:tc>
          <w:tcPr>
            <w:tcW w:w="2423" w:type="dxa"/>
            <w:tcBorders>
              <w:top w:val="single" w:sz="4" w:space="0" w:color="auto"/>
              <w:left w:val="single" w:sz="4" w:space="0" w:color="auto"/>
              <w:bottom w:val="single" w:sz="4" w:space="0" w:color="auto"/>
              <w:right w:val="single" w:sz="4" w:space="0" w:color="auto"/>
            </w:tcBorders>
            <w:hideMark/>
          </w:tcPr>
          <w:p w14:paraId="3D5E967C"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Dizabilităţi fizice/ neuromotorii</w:t>
            </w:r>
          </w:p>
        </w:tc>
        <w:tc>
          <w:tcPr>
            <w:tcW w:w="1347" w:type="dxa"/>
            <w:tcBorders>
              <w:top w:val="single" w:sz="4" w:space="0" w:color="auto"/>
              <w:left w:val="single" w:sz="4" w:space="0" w:color="auto"/>
              <w:bottom w:val="single" w:sz="4" w:space="0" w:color="auto"/>
              <w:right w:val="single" w:sz="4" w:space="0" w:color="auto"/>
            </w:tcBorders>
            <w:hideMark/>
          </w:tcPr>
          <w:p w14:paraId="70BFD5CE"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34</w:t>
            </w:r>
          </w:p>
        </w:tc>
        <w:tc>
          <w:tcPr>
            <w:tcW w:w="1418" w:type="dxa"/>
            <w:tcBorders>
              <w:top w:val="single" w:sz="4" w:space="0" w:color="auto"/>
              <w:left w:val="single" w:sz="4" w:space="0" w:color="auto"/>
              <w:bottom w:val="single" w:sz="4" w:space="0" w:color="auto"/>
              <w:right w:val="single" w:sz="4" w:space="0" w:color="auto"/>
            </w:tcBorders>
            <w:hideMark/>
          </w:tcPr>
          <w:p w14:paraId="0A7A39F9"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26</w:t>
            </w:r>
          </w:p>
        </w:tc>
        <w:tc>
          <w:tcPr>
            <w:tcW w:w="1417" w:type="dxa"/>
            <w:tcBorders>
              <w:top w:val="single" w:sz="4" w:space="0" w:color="auto"/>
              <w:left w:val="single" w:sz="4" w:space="0" w:color="auto"/>
              <w:bottom w:val="single" w:sz="4" w:space="0" w:color="auto"/>
              <w:right w:val="single" w:sz="4" w:space="0" w:color="auto"/>
            </w:tcBorders>
            <w:hideMark/>
          </w:tcPr>
          <w:p w14:paraId="0E0EBBE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28</w:t>
            </w:r>
          </w:p>
        </w:tc>
        <w:tc>
          <w:tcPr>
            <w:tcW w:w="1418" w:type="dxa"/>
            <w:tcBorders>
              <w:top w:val="single" w:sz="4" w:space="0" w:color="auto"/>
              <w:left w:val="single" w:sz="4" w:space="0" w:color="auto"/>
              <w:bottom w:val="single" w:sz="4" w:space="0" w:color="auto"/>
              <w:right w:val="single" w:sz="4" w:space="0" w:color="auto"/>
            </w:tcBorders>
            <w:hideMark/>
          </w:tcPr>
          <w:p w14:paraId="664C7552"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27</w:t>
            </w:r>
          </w:p>
        </w:tc>
        <w:tc>
          <w:tcPr>
            <w:tcW w:w="1378" w:type="dxa"/>
            <w:tcBorders>
              <w:top w:val="single" w:sz="4" w:space="0" w:color="auto"/>
              <w:left w:val="single" w:sz="4" w:space="0" w:color="auto"/>
              <w:bottom w:val="single" w:sz="4" w:space="0" w:color="auto"/>
              <w:right w:val="single" w:sz="4" w:space="0" w:color="auto"/>
            </w:tcBorders>
            <w:hideMark/>
          </w:tcPr>
          <w:p w14:paraId="1E3DBF28"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24</w:t>
            </w:r>
          </w:p>
        </w:tc>
      </w:tr>
      <w:tr w:rsidR="009D407B" w:rsidRPr="00FA06E7" w14:paraId="06930F97" w14:textId="77777777" w:rsidTr="009D407B">
        <w:trPr>
          <w:trHeight w:val="259"/>
          <w:jc w:val="center"/>
        </w:trPr>
        <w:tc>
          <w:tcPr>
            <w:tcW w:w="2423" w:type="dxa"/>
            <w:tcBorders>
              <w:top w:val="single" w:sz="4" w:space="0" w:color="auto"/>
              <w:left w:val="single" w:sz="4" w:space="0" w:color="auto"/>
              <w:bottom w:val="single" w:sz="4" w:space="0" w:color="auto"/>
              <w:right w:val="single" w:sz="4" w:space="0" w:color="auto"/>
            </w:tcBorders>
          </w:tcPr>
          <w:p w14:paraId="0D431995"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Dizabilităţi de văz</w:t>
            </w:r>
          </w:p>
          <w:p w14:paraId="62392286" w14:textId="77777777" w:rsidR="009D407B" w:rsidRPr="00FA06E7" w:rsidRDefault="009D407B" w:rsidP="00E91D49">
            <w:pPr>
              <w:jc w:val="both"/>
              <w:rPr>
                <w:rFonts w:cs="Times New Roman"/>
                <w:sz w:val="20"/>
                <w:szCs w:val="20"/>
                <w:lang w:val="ro-RO"/>
              </w:rPr>
            </w:pPr>
          </w:p>
        </w:tc>
        <w:tc>
          <w:tcPr>
            <w:tcW w:w="1347" w:type="dxa"/>
            <w:tcBorders>
              <w:top w:val="single" w:sz="4" w:space="0" w:color="auto"/>
              <w:left w:val="single" w:sz="4" w:space="0" w:color="auto"/>
              <w:bottom w:val="single" w:sz="4" w:space="0" w:color="auto"/>
              <w:right w:val="single" w:sz="4" w:space="0" w:color="auto"/>
            </w:tcBorders>
            <w:hideMark/>
          </w:tcPr>
          <w:p w14:paraId="44EE4DC4"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hideMark/>
          </w:tcPr>
          <w:p w14:paraId="052A1EF0"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417" w:type="dxa"/>
            <w:tcBorders>
              <w:top w:val="single" w:sz="4" w:space="0" w:color="auto"/>
              <w:left w:val="single" w:sz="4" w:space="0" w:color="auto"/>
              <w:bottom w:val="single" w:sz="4" w:space="0" w:color="auto"/>
              <w:right w:val="single" w:sz="4" w:space="0" w:color="auto"/>
            </w:tcBorders>
            <w:hideMark/>
          </w:tcPr>
          <w:p w14:paraId="3BF1A2A6"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hideMark/>
          </w:tcPr>
          <w:p w14:paraId="3FF97C64"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w:t>
            </w:r>
          </w:p>
        </w:tc>
        <w:tc>
          <w:tcPr>
            <w:tcW w:w="1378" w:type="dxa"/>
            <w:tcBorders>
              <w:top w:val="single" w:sz="4" w:space="0" w:color="auto"/>
              <w:left w:val="single" w:sz="4" w:space="0" w:color="auto"/>
              <w:bottom w:val="single" w:sz="4" w:space="0" w:color="auto"/>
              <w:right w:val="single" w:sz="4" w:space="0" w:color="auto"/>
            </w:tcBorders>
            <w:hideMark/>
          </w:tcPr>
          <w:p w14:paraId="6125EA1C"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w:t>
            </w:r>
          </w:p>
        </w:tc>
      </w:tr>
      <w:tr w:rsidR="009D407B" w:rsidRPr="00FA06E7" w14:paraId="6A1C7009" w14:textId="77777777" w:rsidTr="009D407B">
        <w:trPr>
          <w:trHeight w:val="322"/>
          <w:jc w:val="center"/>
        </w:trPr>
        <w:tc>
          <w:tcPr>
            <w:tcW w:w="2423" w:type="dxa"/>
            <w:tcBorders>
              <w:top w:val="single" w:sz="4" w:space="0" w:color="auto"/>
              <w:left w:val="single" w:sz="4" w:space="0" w:color="auto"/>
              <w:bottom w:val="single" w:sz="4" w:space="0" w:color="auto"/>
              <w:right w:val="single" w:sz="4" w:space="0" w:color="auto"/>
            </w:tcBorders>
            <w:hideMark/>
          </w:tcPr>
          <w:p w14:paraId="52C9B80C"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Beneficiari Ajutor social/APRA</w:t>
            </w:r>
          </w:p>
        </w:tc>
        <w:tc>
          <w:tcPr>
            <w:tcW w:w="1347" w:type="dxa"/>
            <w:tcBorders>
              <w:top w:val="single" w:sz="4" w:space="0" w:color="auto"/>
              <w:left w:val="single" w:sz="4" w:space="0" w:color="auto"/>
              <w:bottom w:val="single" w:sz="4" w:space="0" w:color="auto"/>
              <w:right w:val="single" w:sz="4" w:space="0" w:color="auto"/>
            </w:tcBorders>
            <w:hideMark/>
          </w:tcPr>
          <w:p w14:paraId="1FA673E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54</w:t>
            </w:r>
          </w:p>
        </w:tc>
        <w:tc>
          <w:tcPr>
            <w:tcW w:w="1418" w:type="dxa"/>
            <w:tcBorders>
              <w:top w:val="single" w:sz="4" w:space="0" w:color="auto"/>
              <w:left w:val="single" w:sz="4" w:space="0" w:color="auto"/>
              <w:bottom w:val="single" w:sz="4" w:space="0" w:color="auto"/>
              <w:right w:val="single" w:sz="4" w:space="0" w:color="auto"/>
            </w:tcBorders>
            <w:hideMark/>
          </w:tcPr>
          <w:p w14:paraId="4FBA6DEB"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68</w:t>
            </w:r>
          </w:p>
        </w:tc>
        <w:tc>
          <w:tcPr>
            <w:tcW w:w="1417" w:type="dxa"/>
            <w:tcBorders>
              <w:top w:val="single" w:sz="4" w:space="0" w:color="auto"/>
              <w:left w:val="single" w:sz="4" w:space="0" w:color="auto"/>
              <w:bottom w:val="single" w:sz="4" w:space="0" w:color="auto"/>
              <w:right w:val="single" w:sz="4" w:space="0" w:color="auto"/>
            </w:tcBorders>
            <w:hideMark/>
          </w:tcPr>
          <w:p w14:paraId="3E179EE5"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102</w:t>
            </w:r>
          </w:p>
        </w:tc>
        <w:tc>
          <w:tcPr>
            <w:tcW w:w="1418" w:type="dxa"/>
            <w:tcBorders>
              <w:top w:val="single" w:sz="4" w:space="0" w:color="auto"/>
              <w:left w:val="single" w:sz="4" w:space="0" w:color="auto"/>
              <w:bottom w:val="single" w:sz="4" w:space="0" w:color="auto"/>
              <w:right w:val="single" w:sz="4" w:space="0" w:color="auto"/>
            </w:tcBorders>
            <w:hideMark/>
          </w:tcPr>
          <w:p w14:paraId="2B379ED2"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36</w:t>
            </w:r>
          </w:p>
        </w:tc>
        <w:tc>
          <w:tcPr>
            <w:tcW w:w="1378" w:type="dxa"/>
            <w:tcBorders>
              <w:top w:val="single" w:sz="4" w:space="0" w:color="auto"/>
              <w:left w:val="single" w:sz="4" w:space="0" w:color="auto"/>
              <w:bottom w:val="single" w:sz="4" w:space="0" w:color="auto"/>
              <w:right w:val="single" w:sz="4" w:space="0" w:color="auto"/>
            </w:tcBorders>
            <w:hideMark/>
          </w:tcPr>
          <w:p w14:paraId="0FD499C9"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0</w:t>
            </w:r>
          </w:p>
        </w:tc>
      </w:tr>
      <w:tr w:rsidR="009D407B" w:rsidRPr="00FA06E7" w14:paraId="5C487D76" w14:textId="77777777" w:rsidTr="009D407B">
        <w:trPr>
          <w:trHeight w:val="440"/>
          <w:jc w:val="center"/>
        </w:trPr>
        <w:tc>
          <w:tcPr>
            <w:tcW w:w="2423" w:type="dxa"/>
            <w:tcBorders>
              <w:top w:val="single" w:sz="4" w:space="0" w:color="auto"/>
              <w:left w:val="single" w:sz="4" w:space="0" w:color="auto"/>
              <w:bottom w:val="single" w:sz="4" w:space="0" w:color="auto"/>
              <w:right w:val="single" w:sz="4" w:space="0" w:color="auto"/>
            </w:tcBorders>
            <w:hideMark/>
          </w:tcPr>
          <w:p w14:paraId="6002F610"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Beneficiari Ajutor material</w:t>
            </w:r>
          </w:p>
        </w:tc>
        <w:tc>
          <w:tcPr>
            <w:tcW w:w="1347" w:type="dxa"/>
            <w:tcBorders>
              <w:top w:val="single" w:sz="4" w:space="0" w:color="auto"/>
              <w:left w:val="single" w:sz="4" w:space="0" w:color="auto"/>
              <w:bottom w:val="single" w:sz="4" w:space="0" w:color="auto"/>
              <w:right w:val="single" w:sz="4" w:space="0" w:color="auto"/>
            </w:tcBorders>
            <w:hideMark/>
          </w:tcPr>
          <w:p w14:paraId="6CA6BA1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w:t>
            </w:r>
          </w:p>
        </w:tc>
        <w:tc>
          <w:tcPr>
            <w:tcW w:w="1418" w:type="dxa"/>
            <w:tcBorders>
              <w:top w:val="single" w:sz="4" w:space="0" w:color="auto"/>
              <w:left w:val="single" w:sz="4" w:space="0" w:color="auto"/>
              <w:bottom w:val="single" w:sz="4" w:space="0" w:color="auto"/>
              <w:right w:val="single" w:sz="4" w:space="0" w:color="auto"/>
            </w:tcBorders>
            <w:hideMark/>
          </w:tcPr>
          <w:p w14:paraId="533F3032"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w:t>
            </w:r>
          </w:p>
        </w:tc>
        <w:tc>
          <w:tcPr>
            <w:tcW w:w="1417" w:type="dxa"/>
            <w:tcBorders>
              <w:top w:val="single" w:sz="4" w:space="0" w:color="auto"/>
              <w:left w:val="single" w:sz="4" w:space="0" w:color="auto"/>
              <w:bottom w:val="single" w:sz="4" w:space="0" w:color="auto"/>
              <w:right w:val="single" w:sz="4" w:space="0" w:color="auto"/>
            </w:tcBorders>
            <w:hideMark/>
          </w:tcPr>
          <w:p w14:paraId="3A28CE99"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hideMark/>
          </w:tcPr>
          <w:p w14:paraId="4A8A94A7"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378" w:type="dxa"/>
            <w:tcBorders>
              <w:top w:val="single" w:sz="4" w:space="0" w:color="auto"/>
              <w:left w:val="single" w:sz="4" w:space="0" w:color="auto"/>
              <w:bottom w:val="single" w:sz="4" w:space="0" w:color="auto"/>
              <w:right w:val="single" w:sz="4" w:space="0" w:color="auto"/>
            </w:tcBorders>
            <w:hideMark/>
          </w:tcPr>
          <w:p w14:paraId="4175B90A"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r>
      <w:tr w:rsidR="009D407B" w:rsidRPr="00FA06E7" w14:paraId="5E74DEEF" w14:textId="77777777" w:rsidTr="009D407B">
        <w:trPr>
          <w:trHeight w:val="137"/>
          <w:jc w:val="center"/>
        </w:trPr>
        <w:tc>
          <w:tcPr>
            <w:tcW w:w="2423" w:type="dxa"/>
            <w:tcBorders>
              <w:top w:val="single" w:sz="4" w:space="0" w:color="auto"/>
              <w:left w:val="single" w:sz="4" w:space="0" w:color="auto"/>
              <w:bottom w:val="single" w:sz="4" w:space="0" w:color="auto"/>
              <w:right w:val="single" w:sz="4" w:space="0" w:color="auto"/>
            </w:tcBorders>
            <w:hideMark/>
          </w:tcPr>
          <w:p w14:paraId="640206FC"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Beneficiari Compensație la transport</w:t>
            </w:r>
          </w:p>
        </w:tc>
        <w:tc>
          <w:tcPr>
            <w:tcW w:w="1347" w:type="dxa"/>
            <w:tcBorders>
              <w:top w:val="single" w:sz="4" w:space="0" w:color="auto"/>
              <w:left w:val="single" w:sz="4" w:space="0" w:color="auto"/>
              <w:bottom w:val="single" w:sz="4" w:space="0" w:color="auto"/>
              <w:right w:val="single" w:sz="4" w:space="0" w:color="auto"/>
            </w:tcBorders>
            <w:hideMark/>
          </w:tcPr>
          <w:p w14:paraId="3CD2D9B3"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31</w:t>
            </w:r>
          </w:p>
        </w:tc>
        <w:tc>
          <w:tcPr>
            <w:tcW w:w="1418" w:type="dxa"/>
            <w:tcBorders>
              <w:top w:val="single" w:sz="4" w:space="0" w:color="auto"/>
              <w:left w:val="single" w:sz="4" w:space="0" w:color="auto"/>
              <w:bottom w:val="single" w:sz="4" w:space="0" w:color="auto"/>
              <w:right w:val="single" w:sz="4" w:space="0" w:color="auto"/>
            </w:tcBorders>
            <w:hideMark/>
          </w:tcPr>
          <w:p w14:paraId="7FF66DE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24</w:t>
            </w:r>
          </w:p>
        </w:tc>
        <w:tc>
          <w:tcPr>
            <w:tcW w:w="1417" w:type="dxa"/>
            <w:tcBorders>
              <w:top w:val="single" w:sz="4" w:space="0" w:color="auto"/>
              <w:left w:val="single" w:sz="4" w:space="0" w:color="auto"/>
              <w:bottom w:val="single" w:sz="4" w:space="0" w:color="auto"/>
              <w:right w:val="single" w:sz="4" w:space="0" w:color="auto"/>
            </w:tcBorders>
            <w:hideMark/>
          </w:tcPr>
          <w:p w14:paraId="2BE455B9"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24</w:t>
            </w:r>
          </w:p>
        </w:tc>
        <w:tc>
          <w:tcPr>
            <w:tcW w:w="1418" w:type="dxa"/>
            <w:tcBorders>
              <w:top w:val="single" w:sz="4" w:space="0" w:color="auto"/>
              <w:left w:val="single" w:sz="4" w:space="0" w:color="auto"/>
              <w:bottom w:val="single" w:sz="4" w:space="0" w:color="auto"/>
              <w:right w:val="single" w:sz="4" w:space="0" w:color="auto"/>
            </w:tcBorders>
            <w:hideMark/>
          </w:tcPr>
          <w:p w14:paraId="71B96342"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23</w:t>
            </w:r>
          </w:p>
        </w:tc>
        <w:tc>
          <w:tcPr>
            <w:tcW w:w="1378" w:type="dxa"/>
            <w:tcBorders>
              <w:top w:val="single" w:sz="4" w:space="0" w:color="auto"/>
              <w:left w:val="single" w:sz="4" w:space="0" w:color="auto"/>
              <w:bottom w:val="single" w:sz="4" w:space="0" w:color="auto"/>
              <w:right w:val="single" w:sz="4" w:space="0" w:color="auto"/>
            </w:tcBorders>
            <w:hideMark/>
          </w:tcPr>
          <w:p w14:paraId="7021DEFF"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23</w:t>
            </w:r>
          </w:p>
        </w:tc>
      </w:tr>
      <w:tr w:rsidR="009D407B" w:rsidRPr="00FA06E7" w14:paraId="34F84E0B" w14:textId="77777777" w:rsidTr="009D407B">
        <w:trPr>
          <w:trHeight w:val="350"/>
          <w:jc w:val="center"/>
        </w:trPr>
        <w:tc>
          <w:tcPr>
            <w:tcW w:w="2423" w:type="dxa"/>
            <w:tcBorders>
              <w:top w:val="single" w:sz="4" w:space="0" w:color="auto"/>
              <w:left w:val="single" w:sz="4" w:space="0" w:color="auto"/>
              <w:bottom w:val="single" w:sz="4" w:space="0" w:color="auto"/>
              <w:right w:val="single" w:sz="4" w:space="0" w:color="auto"/>
            </w:tcBorders>
            <w:hideMark/>
          </w:tcPr>
          <w:p w14:paraId="4499723B"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Beneficiari Cantina socială</w:t>
            </w:r>
          </w:p>
        </w:tc>
        <w:tc>
          <w:tcPr>
            <w:tcW w:w="1347" w:type="dxa"/>
            <w:tcBorders>
              <w:top w:val="single" w:sz="4" w:space="0" w:color="auto"/>
              <w:left w:val="single" w:sz="4" w:space="0" w:color="auto"/>
              <w:bottom w:val="single" w:sz="4" w:space="0" w:color="auto"/>
              <w:right w:val="single" w:sz="4" w:space="0" w:color="auto"/>
            </w:tcBorders>
            <w:hideMark/>
          </w:tcPr>
          <w:p w14:paraId="4DC0217E"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52</w:t>
            </w:r>
          </w:p>
        </w:tc>
        <w:tc>
          <w:tcPr>
            <w:tcW w:w="1418" w:type="dxa"/>
            <w:tcBorders>
              <w:top w:val="single" w:sz="4" w:space="0" w:color="auto"/>
              <w:left w:val="single" w:sz="4" w:space="0" w:color="auto"/>
              <w:bottom w:val="single" w:sz="4" w:space="0" w:color="auto"/>
              <w:right w:val="single" w:sz="4" w:space="0" w:color="auto"/>
            </w:tcBorders>
            <w:hideMark/>
          </w:tcPr>
          <w:p w14:paraId="5ED1B35E"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54</w:t>
            </w:r>
          </w:p>
        </w:tc>
        <w:tc>
          <w:tcPr>
            <w:tcW w:w="1417" w:type="dxa"/>
            <w:tcBorders>
              <w:top w:val="single" w:sz="4" w:space="0" w:color="auto"/>
              <w:left w:val="single" w:sz="4" w:space="0" w:color="auto"/>
              <w:bottom w:val="single" w:sz="4" w:space="0" w:color="auto"/>
              <w:right w:val="single" w:sz="4" w:space="0" w:color="auto"/>
            </w:tcBorders>
            <w:hideMark/>
          </w:tcPr>
          <w:p w14:paraId="2DDAF9C3"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74</w:t>
            </w:r>
          </w:p>
        </w:tc>
        <w:tc>
          <w:tcPr>
            <w:tcW w:w="1418" w:type="dxa"/>
            <w:tcBorders>
              <w:top w:val="single" w:sz="4" w:space="0" w:color="auto"/>
              <w:left w:val="single" w:sz="4" w:space="0" w:color="auto"/>
              <w:bottom w:val="single" w:sz="4" w:space="0" w:color="auto"/>
              <w:right w:val="single" w:sz="4" w:space="0" w:color="auto"/>
            </w:tcBorders>
            <w:hideMark/>
          </w:tcPr>
          <w:p w14:paraId="44AC74CC"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63</w:t>
            </w:r>
          </w:p>
        </w:tc>
        <w:tc>
          <w:tcPr>
            <w:tcW w:w="1378" w:type="dxa"/>
            <w:tcBorders>
              <w:top w:val="single" w:sz="4" w:space="0" w:color="auto"/>
              <w:left w:val="single" w:sz="4" w:space="0" w:color="auto"/>
              <w:bottom w:val="single" w:sz="4" w:space="0" w:color="auto"/>
              <w:right w:val="single" w:sz="4" w:space="0" w:color="auto"/>
            </w:tcBorders>
            <w:hideMark/>
          </w:tcPr>
          <w:p w14:paraId="2709907A"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58</w:t>
            </w:r>
          </w:p>
        </w:tc>
      </w:tr>
      <w:tr w:rsidR="009D407B" w:rsidRPr="00FA06E7" w14:paraId="2F889CD6" w14:textId="77777777" w:rsidTr="009D407B">
        <w:trPr>
          <w:trHeight w:val="350"/>
          <w:jc w:val="center"/>
        </w:trPr>
        <w:tc>
          <w:tcPr>
            <w:tcW w:w="2423" w:type="dxa"/>
            <w:tcBorders>
              <w:top w:val="single" w:sz="4" w:space="0" w:color="auto"/>
              <w:left w:val="single" w:sz="4" w:space="0" w:color="auto"/>
              <w:bottom w:val="single" w:sz="4" w:space="0" w:color="auto"/>
              <w:right w:val="single" w:sz="4" w:space="0" w:color="auto"/>
            </w:tcBorders>
            <w:hideMark/>
          </w:tcPr>
          <w:p w14:paraId="34D6DEE7"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Beneficiari Echipa Mobilă</w:t>
            </w:r>
          </w:p>
        </w:tc>
        <w:tc>
          <w:tcPr>
            <w:tcW w:w="1347" w:type="dxa"/>
            <w:tcBorders>
              <w:top w:val="single" w:sz="4" w:space="0" w:color="auto"/>
              <w:left w:val="single" w:sz="4" w:space="0" w:color="auto"/>
              <w:bottom w:val="single" w:sz="4" w:space="0" w:color="auto"/>
              <w:right w:val="single" w:sz="4" w:space="0" w:color="auto"/>
            </w:tcBorders>
            <w:hideMark/>
          </w:tcPr>
          <w:p w14:paraId="323214C4"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hideMark/>
          </w:tcPr>
          <w:p w14:paraId="46537CAB"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417" w:type="dxa"/>
            <w:tcBorders>
              <w:top w:val="single" w:sz="4" w:space="0" w:color="auto"/>
              <w:left w:val="single" w:sz="4" w:space="0" w:color="auto"/>
              <w:bottom w:val="single" w:sz="4" w:space="0" w:color="auto"/>
              <w:right w:val="single" w:sz="4" w:space="0" w:color="auto"/>
            </w:tcBorders>
            <w:hideMark/>
          </w:tcPr>
          <w:p w14:paraId="0BE28151"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hideMark/>
          </w:tcPr>
          <w:p w14:paraId="0B87C810"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378" w:type="dxa"/>
            <w:tcBorders>
              <w:top w:val="single" w:sz="4" w:space="0" w:color="auto"/>
              <w:left w:val="single" w:sz="4" w:space="0" w:color="auto"/>
              <w:bottom w:val="single" w:sz="4" w:space="0" w:color="auto"/>
              <w:right w:val="single" w:sz="4" w:space="0" w:color="auto"/>
            </w:tcBorders>
            <w:hideMark/>
          </w:tcPr>
          <w:p w14:paraId="7312B3CC"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r>
      <w:tr w:rsidR="009D407B" w:rsidRPr="00FA06E7" w14:paraId="1D819089" w14:textId="77777777" w:rsidTr="009D407B">
        <w:trPr>
          <w:trHeight w:val="421"/>
          <w:jc w:val="center"/>
        </w:trPr>
        <w:tc>
          <w:tcPr>
            <w:tcW w:w="2423" w:type="dxa"/>
            <w:tcBorders>
              <w:top w:val="single" w:sz="4" w:space="0" w:color="auto"/>
              <w:left w:val="single" w:sz="4" w:space="0" w:color="auto"/>
              <w:bottom w:val="single" w:sz="4" w:space="0" w:color="auto"/>
              <w:right w:val="single" w:sz="4" w:space="0" w:color="auto"/>
            </w:tcBorders>
            <w:hideMark/>
          </w:tcPr>
          <w:p w14:paraId="26F57DCF"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Beneficiari ai Serviciului protetico ortopedic</w:t>
            </w:r>
          </w:p>
        </w:tc>
        <w:tc>
          <w:tcPr>
            <w:tcW w:w="1347" w:type="dxa"/>
            <w:tcBorders>
              <w:top w:val="single" w:sz="4" w:space="0" w:color="auto"/>
              <w:left w:val="single" w:sz="4" w:space="0" w:color="auto"/>
              <w:bottom w:val="single" w:sz="4" w:space="0" w:color="auto"/>
              <w:right w:val="single" w:sz="4" w:space="0" w:color="auto"/>
            </w:tcBorders>
            <w:hideMark/>
          </w:tcPr>
          <w:p w14:paraId="32E82D4A"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hideMark/>
          </w:tcPr>
          <w:p w14:paraId="101E477A"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417" w:type="dxa"/>
            <w:tcBorders>
              <w:top w:val="single" w:sz="4" w:space="0" w:color="auto"/>
              <w:left w:val="single" w:sz="4" w:space="0" w:color="auto"/>
              <w:bottom w:val="single" w:sz="4" w:space="0" w:color="auto"/>
              <w:right w:val="single" w:sz="4" w:space="0" w:color="auto"/>
            </w:tcBorders>
            <w:hideMark/>
          </w:tcPr>
          <w:p w14:paraId="74A8D3C1"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2</w:t>
            </w:r>
          </w:p>
        </w:tc>
        <w:tc>
          <w:tcPr>
            <w:tcW w:w="1418" w:type="dxa"/>
            <w:tcBorders>
              <w:top w:val="single" w:sz="4" w:space="0" w:color="auto"/>
              <w:left w:val="single" w:sz="4" w:space="0" w:color="auto"/>
              <w:bottom w:val="single" w:sz="4" w:space="0" w:color="auto"/>
              <w:right w:val="single" w:sz="4" w:space="0" w:color="auto"/>
            </w:tcBorders>
            <w:hideMark/>
          </w:tcPr>
          <w:p w14:paraId="0BD09B69"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c>
          <w:tcPr>
            <w:tcW w:w="1378" w:type="dxa"/>
            <w:tcBorders>
              <w:top w:val="single" w:sz="4" w:space="0" w:color="auto"/>
              <w:left w:val="single" w:sz="4" w:space="0" w:color="auto"/>
              <w:bottom w:val="single" w:sz="4" w:space="0" w:color="auto"/>
              <w:right w:val="single" w:sz="4" w:space="0" w:color="auto"/>
            </w:tcBorders>
            <w:hideMark/>
          </w:tcPr>
          <w:p w14:paraId="5CE6CE34" w14:textId="77777777" w:rsidR="009D407B" w:rsidRPr="00FA06E7" w:rsidRDefault="009D407B" w:rsidP="00E91D49">
            <w:pPr>
              <w:jc w:val="center"/>
              <w:rPr>
                <w:rFonts w:cs="Times New Roman"/>
                <w:sz w:val="20"/>
                <w:szCs w:val="20"/>
                <w:lang w:val="ro-RO"/>
              </w:rPr>
            </w:pPr>
            <w:r w:rsidRPr="00FA06E7">
              <w:rPr>
                <w:rFonts w:cs="Times New Roman"/>
                <w:sz w:val="20"/>
                <w:szCs w:val="20"/>
                <w:lang w:val="ro-RO"/>
              </w:rPr>
              <w:t>-</w:t>
            </w:r>
          </w:p>
        </w:tc>
      </w:tr>
    </w:tbl>
    <w:p w14:paraId="0E92A3FA" w14:textId="77777777" w:rsidR="009D407B" w:rsidRPr="00FA06E7" w:rsidRDefault="009D407B" w:rsidP="00E91D49">
      <w:pPr>
        <w:spacing w:after="0"/>
        <w:jc w:val="both"/>
        <w:rPr>
          <w:rFonts w:cs="Times New Roman"/>
          <w:sz w:val="20"/>
          <w:szCs w:val="20"/>
          <w:lang w:val="ro-RO"/>
        </w:rPr>
      </w:pPr>
    </w:p>
    <w:p w14:paraId="2AA956E2"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Pe parcursul ultimilor ani au fost înregistrate anumite progrese pe segmentul incluziunii sociale la nivelul localităţii Doroţcaia, și anume:</w:t>
      </w:r>
    </w:p>
    <w:p w14:paraId="3D76E442" w14:textId="77777777" w:rsidR="009D407B" w:rsidRPr="00FA06E7" w:rsidRDefault="009D407B">
      <w:pPr>
        <w:pStyle w:val="af8"/>
        <w:numPr>
          <w:ilvl w:val="0"/>
          <w:numId w:val="10"/>
        </w:numPr>
        <w:jc w:val="both"/>
      </w:pPr>
      <w:r w:rsidRPr="00FA06E7">
        <w:t>APL de nivelul I dezvoltă parteneriate cu ONG locale și republicane, agenți economici și servicii descentralizate sau desconcentrate în scopul dezvoltării serviciilor sociale în conformitate cu necesitățile cetățenilor.</w:t>
      </w:r>
    </w:p>
    <w:p w14:paraId="151F8EBF" w14:textId="77777777" w:rsidR="009D407B" w:rsidRPr="00FA06E7" w:rsidRDefault="009D407B">
      <w:pPr>
        <w:pStyle w:val="af8"/>
        <w:numPr>
          <w:ilvl w:val="0"/>
          <w:numId w:val="10"/>
        </w:numPr>
        <w:jc w:val="both"/>
      </w:pPr>
      <w:r w:rsidRPr="00FA06E7">
        <w:t xml:space="preserve">ONGuri locale active pe segmentul de prestare a serviciilor sociale.  </w:t>
      </w:r>
    </w:p>
    <w:p w14:paraId="76B3F5E6" w14:textId="77777777" w:rsidR="009D407B" w:rsidRPr="00FA06E7" w:rsidRDefault="009D407B">
      <w:pPr>
        <w:pStyle w:val="af8"/>
        <w:numPr>
          <w:ilvl w:val="0"/>
          <w:numId w:val="10"/>
        </w:numPr>
        <w:jc w:val="both"/>
      </w:pPr>
      <w:r w:rsidRPr="00FA06E7">
        <w:t>În ultimei 4 ani nu s-a înregistrat nici o victimă copil a traficului de fiinţe umane, însă este înregistrat 1 copil victimă a violenţei în familie în anul 2024.</w:t>
      </w:r>
    </w:p>
    <w:p w14:paraId="70ED6174" w14:textId="77777777" w:rsidR="009D407B" w:rsidRPr="00FA06E7" w:rsidRDefault="009D407B">
      <w:pPr>
        <w:pStyle w:val="af8"/>
        <w:numPr>
          <w:ilvl w:val="0"/>
          <w:numId w:val="10"/>
        </w:numPr>
        <w:jc w:val="both"/>
      </w:pPr>
      <w:r w:rsidRPr="00FA06E7">
        <w:t>În ultimii ani se menţine acelaşi număr al copiilor cu nevoie speciale, iar 58,33% dintre aceştea sunt încluşi într-o formă de învăţămînt: grădiniţă, şcoală.</w:t>
      </w:r>
    </w:p>
    <w:p w14:paraId="5DC0845E" w14:textId="77777777" w:rsidR="009D407B" w:rsidRPr="00FA06E7" w:rsidRDefault="009D407B">
      <w:pPr>
        <w:pStyle w:val="af8"/>
        <w:numPr>
          <w:ilvl w:val="0"/>
          <w:numId w:val="10"/>
        </w:numPr>
        <w:jc w:val="both"/>
      </w:pPr>
      <w:r w:rsidRPr="00FA06E7">
        <w:t xml:space="preserve">În ultimii 5 ani nu s-au înregistrat copii ai străzii sau care abandonează instituţiile de învățământ. </w:t>
      </w:r>
    </w:p>
    <w:p w14:paraId="3DA2F346" w14:textId="77777777" w:rsidR="009D407B" w:rsidRPr="00FA06E7" w:rsidRDefault="009D407B">
      <w:pPr>
        <w:pStyle w:val="af8"/>
        <w:numPr>
          <w:ilvl w:val="0"/>
          <w:numId w:val="10"/>
        </w:numPr>
        <w:jc w:val="both"/>
      </w:pPr>
      <w:r w:rsidRPr="00FA06E7">
        <w:t xml:space="preserve">Nici o persoană matură care locuiește în stradă nu s-a înregistrat în ultimii ani. </w:t>
      </w:r>
    </w:p>
    <w:p w14:paraId="2F5B9833" w14:textId="77777777" w:rsidR="009D407B" w:rsidRPr="00FA06E7" w:rsidRDefault="009D407B">
      <w:pPr>
        <w:pStyle w:val="af8"/>
        <w:numPr>
          <w:ilvl w:val="0"/>
          <w:numId w:val="10"/>
        </w:numPr>
        <w:jc w:val="both"/>
      </w:pPr>
      <w:r w:rsidRPr="00FA06E7">
        <w:t xml:space="preserve">Nu sunt persoane fără acte de identitate. </w:t>
      </w:r>
    </w:p>
    <w:p w14:paraId="67EAB936" w14:textId="77777777" w:rsidR="009D407B" w:rsidRPr="00FA06E7" w:rsidRDefault="009D407B">
      <w:pPr>
        <w:pStyle w:val="af8"/>
        <w:numPr>
          <w:ilvl w:val="0"/>
          <w:numId w:val="10"/>
        </w:numPr>
        <w:jc w:val="both"/>
      </w:pPr>
      <w:r w:rsidRPr="00FA06E7">
        <w:t>În ultimii trei ani nu s-a înregistrat nici o tentativă de suicid sau suicid în rândul copiilor.</w:t>
      </w:r>
    </w:p>
    <w:p w14:paraId="32D040E8" w14:textId="77777777" w:rsidR="009D407B" w:rsidRPr="00FA06E7" w:rsidRDefault="009D407B">
      <w:pPr>
        <w:pStyle w:val="af8"/>
        <w:numPr>
          <w:ilvl w:val="0"/>
          <w:numId w:val="10"/>
        </w:numPr>
        <w:jc w:val="both"/>
      </w:pPr>
      <w:r w:rsidRPr="00FA06E7">
        <w:t>La fel, în ultimii 4 ani nu s-a înregistrat nici o infracţiune comisă de copii şi la fel în ultimii 2 ani nici o infracţiune comisă de maturi.</w:t>
      </w:r>
    </w:p>
    <w:p w14:paraId="7A56DA85" w14:textId="77777777" w:rsidR="009D407B" w:rsidRPr="00FA06E7" w:rsidRDefault="009D407B">
      <w:pPr>
        <w:pStyle w:val="af8"/>
        <w:numPr>
          <w:ilvl w:val="0"/>
          <w:numId w:val="10"/>
        </w:numPr>
        <w:jc w:val="both"/>
      </w:pPr>
      <w:r w:rsidRPr="00FA06E7">
        <w:t>Comparativ cu anul 2020 în anul 2024 numărul şomerilor a scăzut cu 64,83%.</w:t>
      </w:r>
    </w:p>
    <w:p w14:paraId="710A2323" w14:textId="77777777" w:rsidR="009D407B" w:rsidRPr="00FA06E7" w:rsidRDefault="009D407B">
      <w:pPr>
        <w:pStyle w:val="af8"/>
        <w:numPr>
          <w:ilvl w:val="0"/>
          <w:numId w:val="10"/>
        </w:numPr>
        <w:jc w:val="both"/>
      </w:pPr>
      <w:r w:rsidRPr="00FA06E7">
        <w:t>În 2021 şi 2022 s-a înregistrat doar cîte un caz în care fetele sub 17 ani au rămas însărcinate.</w:t>
      </w:r>
    </w:p>
    <w:p w14:paraId="2CF2FB9D" w14:textId="77777777" w:rsidR="009D407B" w:rsidRPr="00FA06E7" w:rsidRDefault="009D407B" w:rsidP="00E91D49">
      <w:pPr>
        <w:spacing w:after="0"/>
        <w:jc w:val="both"/>
        <w:rPr>
          <w:rFonts w:cs="Times New Roman"/>
          <w:sz w:val="20"/>
          <w:szCs w:val="20"/>
          <w:lang w:val="ro-RO"/>
        </w:rPr>
      </w:pPr>
    </w:p>
    <w:p w14:paraId="4E6570F2"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Cu toate acestea analiza situației actuale scoate în evidență că există rezerve pe anumite domenii pe care se impune necesitatea consolidării eforturilor actorilor comunitari, deorece:</w:t>
      </w:r>
    </w:p>
    <w:p w14:paraId="24AADA7E" w14:textId="77777777" w:rsidR="009D407B" w:rsidRPr="00FA06E7" w:rsidRDefault="009D407B">
      <w:pPr>
        <w:pStyle w:val="af8"/>
        <w:numPr>
          <w:ilvl w:val="0"/>
          <w:numId w:val="11"/>
        </w:numPr>
        <w:jc w:val="both"/>
      </w:pPr>
      <w:r w:rsidRPr="00FA06E7">
        <w:t>Pe perioada 2021-2024 în bugetul local al localităţii Doroţcaia nu sunt prevăzute resurse financiare pentru domeniul asistenţă socială.</w:t>
      </w:r>
    </w:p>
    <w:p w14:paraId="498CEC43" w14:textId="77777777" w:rsidR="009D407B" w:rsidRPr="00FA06E7" w:rsidRDefault="009D407B">
      <w:pPr>
        <w:pStyle w:val="af8"/>
        <w:numPr>
          <w:ilvl w:val="0"/>
          <w:numId w:val="11"/>
        </w:numPr>
        <w:jc w:val="both"/>
      </w:pPr>
      <w:r w:rsidRPr="00FA06E7">
        <w:t>Numărul persoanelor aflate în situație de dificultate per total rămîne constant în fiecare an.</w:t>
      </w:r>
    </w:p>
    <w:p w14:paraId="3E50B409" w14:textId="77777777" w:rsidR="009D407B" w:rsidRPr="00FA06E7" w:rsidRDefault="009D407B">
      <w:pPr>
        <w:pStyle w:val="af8"/>
        <w:numPr>
          <w:ilvl w:val="0"/>
          <w:numId w:val="11"/>
        </w:numPr>
        <w:jc w:val="both"/>
      </w:pPr>
      <w:r w:rsidRPr="00FA06E7">
        <w:t>Sunt rezerve pentru îmbunătățirea calității serviciilor sociale și nu toate corespund standardelor de calitate.</w:t>
      </w:r>
    </w:p>
    <w:p w14:paraId="3917941D" w14:textId="77777777" w:rsidR="009D407B" w:rsidRPr="00FA06E7" w:rsidRDefault="009D407B">
      <w:pPr>
        <w:pStyle w:val="af8"/>
        <w:numPr>
          <w:ilvl w:val="0"/>
          <w:numId w:val="11"/>
        </w:numPr>
        <w:jc w:val="both"/>
      </w:pPr>
      <w:r w:rsidRPr="00FA06E7">
        <w:t>Organizațiile neguvernamentale locale prestatoare de servicii sociale sunt încă puține.</w:t>
      </w:r>
    </w:p>
    <w:p w14:paraId="5899E404" w14:textId="77777777" w:rsidR="009D407B" w:rsidRPr="00FA06E7" w:rsidRDefault="009D407B">
      <w:pPr>
        <w:pStyle w:val="af8"/>
        <w:numPr>
          <w:ilvl w:val="0"/>
          <w:numId w:val="11"/>
        </w:numPr>
        <w:jc w:val="both"/>
      </w:pPr>
      <w:r w:rsidRPr="00FA06E7">
        <w:t>Există loc pentru sporirea eficienței serviciilor, în mod special pe segmentul ce ține de: dezvoltarea serviciilor cu preponderență mai aproape de beneficiar; pregătirea/instruirea continuă a specialiștilor din domeniul prestării serviciilor sociale; dotarea cu tehnică și aparataj modern; dezvoltarrea unei rețele unice de date cu privire la serviciile sociale la nivel de localitate care va include toți prestatorii de servicii, servicii de petrece a timpului liber pentru tineri şi activităţi extracuriculare.</w:t>
      </w:r>
    </w:p>
    <w:p w14:paraId="22CD523C" w14:textId="77777777" w:rsidR="009D407B" w:rsidRPr="00FA06E7" w:rsidRDefault="009D407B">
      <w:pPr>
        <w:pStyle w:val="af8"/>
        <w:numPr>
          <w:ilvl w:val="0"/>
          <w:numId w:val="11"/>
        </w:numPr>
        <w:jc w:val="both"/>
      </w:pPr>
      <w:r w:rsidRPr="00FA06E7">
        <w:t>Numărul copiilor rămaşi cu un singur părinte în urma migraţiei în 2024 a crescut cu 15,78% comparativ cu anul 2020.</w:t>
      </w:r>
    </w:p>
    <w:p w14:paraId="39D88709" w14:textId="77777777" w:rsidR="009D407B" w:rsidRPr="00FA06E7" w:rsidRDefault="009D407B">
      <w:pPr>
        <w:pStyle w:val="af8"/>
        <w:numPr>
          <w:ilvl w:val="0"/>
          <w:numId w:val="11"/>
        </w:numPr>
        <w:jc w:val="both"/>
      </w:pPr>
      <w:r w:rsidRPr="00FA06E7">
        <w:t>Accesibilitatea infrastructurii publice pentru persoanele cu necesități speciale este asigurată parţial, cu remarcă că în Oficiul poştal şi în transportul public nu este asigurat deloc.</w:t>
      </w:r>
    </w:p>
    <w:p w14:paraId="42C149CC" w14:textId="77777777" w:rsidR="009D407B" w:rsidRPr="00FA06E7" w:rsidRDefault="009D407B" w:rsidP="00E91D49">
      <w:pPr>
        <w:spacing w:after="0"/>
        <w:jc w:val="both"/>
        <w:rPr>
          <w:rFonts w:cs="Times New Roman"/>
          <w:b/>
          <w:sz w:val="20"/>
          <w:szCs w:val="20"/>
          <w:lang w:val="ro-RO"/>
        </w:rPr>
      </w:pPr>
    </w:p>
    <w:p w14:paraId="200E31C8" w14:textId="77777777" w:rsidR="009D407B" w:rsidRPr="00FA06E7" w:rsidRDefault="009D407B" w:rsidP="00E91D49">
      <w:pPr>
        <w:spacing w:after="0"/>
        <w:jc w:val="both"/>
        <w:rPr>
          <w:rFonts w:cs="Times New Roman"/>
          <w:b/>
          <w:sz w:val="20"/>
          <w:szCs w:val="20"/>
          <w:lang w:val="ro-RO"/>
        </w:rPr>
      </w:pPr>
      <w:r w:rsidRPr="00FA06E7">
        <w:rPr>
          <w:rFonts w:cs="Times New Roman"/>
          <w:b/>
          <w:sz w:val="20"/>
          <w:szCs w:val="20"/>
          <w:lang w:val="ro-RO"/>
        </w:rPr>
        <w:t>Finanțarea serviciilor sociale, socio-educaționale, socio-culturale și socio-medicale din localitatea Doroţcaia:</w:t>
      </w:r>
    </w:p>
    <w:p w14:paraId="5B98851F" w14:textId="77777777" w:rsidR="009D407B" w:rsidRPr="00FA06E7" w:rsidRDefault="009D407B" w:rsidP="00E91D49">
      <w:pPr>
        <w:spacing w:after="0"/>
        <w:jc w:val="both"/>
        <w:rPr>
          <w:rFonts w:cs="Times New Roman"/>
          <w:sz w:val="20"/>
          <w:szCs w:val="20"/>
          <w:lang w:val="ro-RO"/>
        </w:rPr>
      </w:pPr>
    </w:p>
    <w:tbl>
      <w:tblPr>
        <w:tblStyle w:val="afa"/>
        <w:tblW w:w="0" w:type="auto"/>
        <w:tblInd w:w="-5" w:type="dxa"/>
        <w:tblLook w:val="04A0" w:firstRow="1" w:lastRow="0" w:firstColumn="1" w:lastColumn="0" w:noHBand="0" w:noVBand="1"/>
      </w:tblPr>
      <w:tblGrid>
        <w:gridCol w:w="3544"/>
        <w:gridCol w:w="5806"/>
      </w:tblGrid>
      <w:tr w:rsidR="009D407B" w:rsidRPr="00014586" w14:paraId="438EA36D" w14:textId="77777777" w:rsidTr="009D407B">
        <w:tc>
          <w:tcPr>
            <w:tcW w:w="354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37D8B9" w14:textId="77777777" w:rsidR="009D407B" w:rsidRPr="00FA06E7" w:rsidRDefault="009D407B" w:rsidP="00E91D49">
            <w:pPr>
              <w:jc w:val="both"/>
              <w:rPr>
                <w:rFonts w:cs="Times New Roman"/>
                <w:b/>
                <w:sz w:val="20"/>
                <w:szCs w:val="20"/>
                <w:lang w:val="ro-RO"/>
              </w:rPr>
            </w:pPr>
            <w:r w:rsidRPr="00FA06E7">
              <w:rPr>
                <w:rFonts w:cs="Times New Roman"/>
                <w:b/>
                <w:sz w:val="20"/>
                <w:szCs w:val="20"/>
                <w:lang w:val="ro-RO"/>
              </w:rPr>
              <w:t>Sursa de finanțare</w:t>
            </w:r>
          </w:p>
        </w:tc>
        <w:tc>
          <w:tcPr>
            <w:tcW w:w="580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81D83F" w14:textId="77777777" w:rsidR="009D407B" w:rsidRPr="00FA06E7" w:rsidRDefault="009D407B" w:rsidP="00E91D49">
            <w:pPr>
              <w:jc w:val="both"/>
              <w:rPr>
                <w:rFonts w:cs="Times New Roman"/>
                <w:b/>
                <w:sz w:val="20"/>
                <w:szCs w:val="20"/>
                <w:lang w:val="ro-RO"/>
              </w:rPr>
            </w:pPr>
            <w:r w:rsidRPr="00FA06E7">
              <w:rPr>
                <w:rFonts w:cs="Times New Roman"/>
                <w:b/>
                <w:sz w:val="20"/>
                <w:szCs w:val="20"/>
                <w:lang w:val="ro-RO"/>
              </w:rPr>
              <w:t>Tipuri de servicii finanțate din sursa dată</w:t>
            </w:r>
          </w:p>
          <w:p w14:paraId="7251B4B6" w14:textId="77777777" w:rsidR="009D407B" w:rsidRPr="00FA06E7" w:rsidRDefault="009D407B" w:rsidP="00E91D49">
            <w:pPr>
              <w:jc w:val="both"/>
              <w:rPr>
                <w:rFonts w:cs="Times New Roman"/>
                <w:b/>
                <w:sz w:val="20"/>
                <w:szCs w:val="20"/>
                <w:lang w:val="ro-RO"/>
              </w:rPr>
            </w:pPr>
          </w:p>
        </w:tc>
      </w:tr>
      <w:tr w:rsidR="009D407B" w:rsidRPr="00014586" w14:paraId="15763671" w14:textId="77777777" w:rsidTr="009D407B">
        <w:tc>
          <w:tcPr>
            <w:tcW w:w="3544" w:type="dxa"/>
            <w:tcBorders>
              <w:top w:val="single" w:sz="4" w:space="0" w:color="auto"/>
              <w:left w:val="single" w:sz="4" w:space="0" w:color="auto"/>
              <w:bottom w:val="single" w:sz="4" w:space="0" w:color="auto"/>
              <w:right w:val="single" w:sz="4" w:space="0" w:color="auto"/>
            </w:tcBorders>
            <w:hideMark/>
          </w:tcPr>
          <w:p w14:paraId="5220696F"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Servicii finanțate din bugetul de stat</w:t>
            </w:r>
          </w:p>
        </w:tc>
        <w:tc>
          <w:tcPr>
            <w:tcW w:w="5806" w:type="dxa"/>
            <w:tcBorders>
              <w:top w:val="single" w:sz="4" w:space="0" w:color="auto"/>
              <w:left w:val="single" w:sz="4" w:space="0" w:color="auto"/>
              <w:bottom w:val="single" w:sz="4" w:space="0" w:color="auto"/>
              <w:right w:val="single" w:sz="4" w:space="0" w:color="auto"/>
            </w:tcBorders>
            <w:hideMark/>
          </w:tcPr>
          <w:p w14:paraId="4079A330"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SAP, asistenți sociali, lucrători sociali, serviciul tutelă/curatelă, asistenți personali, servicii de îngrijire la domiciliu, echipa mobilă</w:t>
            </w:r>
          </w:p>
        </w:tc>
      </w:tr>
      <w:tr w:rsidR="009D407B" w:rsidRPr="00FA06E7" w14:paraId="37A8EF3C" w14:textId="77777777" w:rsidTr="009D407B">
        <w:tc>
          <w:tcPr>
            <w:tcW w:w="3544" w:type="dxa"/>
            <w:tcBorders>
              <w:top w:val="single" w:sz="4" w:space="0" w:color="auto"/>
              <w:left w:val="single" w:sz="4" w:space="0" w:color="auto"/>
              <w:bottom w:val="single" w:sz="4" w:space="0" w:color="auto"/>
              <w:right w:val="single" w:sz="4" w:space="0" w:color="auto"/>
            </w:tcBorders>
            <w:hideMark/>
          </w:tcPr>
          <w:p w14:paraId="731343E5"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Servicii finanțate din fondul asigurărilor medicale</w:t>
            </w:r>
          </w:p>
        </w:tc>
        <w:tc>
          <w:tcPr>
            <w:tcW w:w="5806" w:type="dxa"/>
            <w:tcBorders>
              <w:top w:val="single" w:sz="4" w:space="0" w:color="auto"/>
              <w:left w:val="single" w:sz="4" w:space="0" w:color="auto"/>
              <w:bottom w:val="single" w:sz="4" w:space="0" w:color="auto"/>
              <w:right w:val="single" w:sz="4" w:space="0" w:color="auto"/>
            </w:tcBorders>
          </w:tcPr>
          <w:p w14:paraId="4520A6E5"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Oficiul medicilor de familie</w:t>
            </w:r>
          </w:p>
          <w:p w14:paraId="10AF7F07" w14:textId="77777777" w:rsidR="009D407B" w:rsidRPr="00FA06E7" w:rsidRDefault="009D407B" w:rsidP="00E91D49">
            <w:pPr>
              <w:jc w:val="both"/>
              <w:rPr>
                <w:rFonts w:cs="Times New Roman"/>
                <w:sz w:val="20"/>
                <w:szCs w:val="20"/>
                <w:lang w:val="ro-RO"/>
              </w:rPr>
            </w:pPr>
          </w:p>
        </w:tc>
      </w:tr>
      <w:tr w:rsidR="009D407B" w:rsidRPr="00014586" w14:paraId="508BA3BF" w14:textId="77777777" w:rsidTr="009D407B">
        <w:tc>
          <w:tcPr>
            <w:tcW w:w="3544" w:type="dxa"/>
            <w:tcBorders>
              <w:top w:val="single" w:sz="4" w:space="0" w:color="auto"/>
              <w:left w:val="single" w:sz="4" w:space="0" w:color="auto"/>
              <w:bottom w:val="single" w:sz="4" w:space="0" w:color="auto"/>
              <w:right w:val="single" w:sz="4" w:space="0" w:color="auto"/>
            </w:tcBorders>
            <w:hideMark/>
          </w:tcPr>
          <w:p w14:paraId="66EE9368"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Servicii finanțate din bugetul APL II</w:t>
            </w:r>
          </w:p>
        </w:tc>
        <w:tc>
          <w:tcPr>
            <w:tcW w:w="5806" w:type="dxa"/>
            <w:tcBorders>
              <w:top w:val="single" w:sz="4" w:space="0" w:color="auto"/>
              <w:left w:val="single" w:sz="4" w:space="0" w:color="auto"/>
              <w:bottom w:val="single" w:sz="4" w:space="0" w:color="auto"/>
              <w:right w:val="single" w:sz="4" w:space="0" w:color="auto"/>
            </w:tcBorders>
            <w:hideMark/>
          </w:tcPr>
          <w:p w14:paraId="6999E8FA"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psihologi școlari, școală sportivă, Centrul medico-social „Hippocrates”, liceu (teren sportiv, servicii pentru copii cu CES), filiala școlii sportive de fotbal</w:t>
            </w:r>
          </w:p>
        </w:tc>
      </w:tr>
      <w:tr w:rsidR="009D407B" w:rsidRPr="00014586" w14:paraId="23547249" w14:textId="77777777" w:rsidTr="009D407B">
        <w:tc>
          <w:tcPr>
            <w:tcW w:w="3544" w:type="dxa"/>
            <w:tcBorders>
              <w:top w:val="single" w:sz="4" w:space="0" w:color="auto"/>
              <w:left w:val="single" w:sz="4" w:space="0" w:color="auto"/>
              <w:bottom w:val="single" w:sz="4" w:space="0" w:color="auto"/>
              <w:right w:val="single" w:sz="4" w:space="0" w:color="auto"/>
            </w:tcBorders>
            <w:hideMark/>
          </w:tcPr>
          <w:p w14:paraId="1815C9EE"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Servicii finanțate din bugetul APL I</w:t>
            </w:r>
          </w:p>
        </w:tc>
        <w:tc>
          <w:tcPr>
            <w:tcW w:w="5806" w:type="dxa"/>
            <w:tcBorders>
              <w:top w:val="single" w:sz="4" w:space="0" w:color="auto"/>
              <w:left w:val="single" w:sz="4" w:space="0" w:color="auto"/>
              <w:bottom w:val="single" w:sz="4" w:space="0" w:color="auto"/>
              <w:right w:val="single" w:sz="4" w:space="0" w:color="auto"/>
            </w:tcBorders>
          </w:tcPr>
          <w:p w14:paraId="16F06663" w14:textId="77777777" w:rsidR="009D407B" w:rsidRPr="00FA06E7" w:rsidRDefault="009D407B" w:rsidP="00E91D49">
            <w:pPr>
              <w:jc w:val="both"/>
              <w:rPr>
                <w:rFonts w:cs="Times New Roman"/>
                <w:sz w:val="20"/>
                <w:szCs w:val="20"/>
                <w:lang w:val="en-US"/>
              </w:rPr>
            </w:pPr>
            <w:r w:rsidRPr="00FA06E7">
              <w:rPr>
                <w:rFonts w:cs="Times New Roman"/>
                <w:sz w:val="20"/>
                <w:szCs w:val="20"/>
                <w:lang w:val="ro-RO"/>
              </w:rPr>
              <w:t xml:space="preserve">muzeu, bibliotecă (sala calculatoare), școala de arte, grădinița, casa de cultură (4 colective artistice) </w:t>
            </w:r>
          </w:p>
          <w:p w14:paraId="1F949CEA" w14:textId="77777777" w:rsidR="009D407B" w:rsidRPr="00FA06E7" w:rsidRDefault="009D407B" w:rsidP="00E91D49">
            <w:pPr>
              <w:jc w:val="both"/>
              <w:rPr>
                <w:rFonts w:cs="Times New Roman"/>
                <w:sz w:val="20"/>
                <w:szCs w:val="20"/>
                <w:lang w:val="ro-RO"/>
              </w:rPr>
            </w:pPr>
          </w:p>
        </w:tc>
      </w:tr>
      <w:tr w:rsidR="009D407B" w:rsidRPr="00FA06E7" w14:paraId="7E1D18A8" w14:textId="77777777" w:rsidTr="009D407B">
        <w:tc>
          <w:tcPr>
            <w:tcW w:w="3544" w:type="dxa"/>
            <w:tcBorders>
              <w:top w:val="single" w:sz="4" w:space="0" w:color="auto"/>
              <w:left w:val="single" w:sz="4" w:space="0" w:color="auto"/>
              <w:bottom w:val="single" w:sz="4" w:space="0" w:color="auto"/>
              <w:right w:val="single" w:sz="4" w:space="0" w:color="auto"/>
            </w:tcBorders>
            <w:hideMark/>
          </w:tcPr>
          <w:p w14:paraId="79B1139D"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Servicii prestate/finanțate prin intermediul societății civile locale</w:t>
            </w:r>
          </w:p>
        </w:tc>
        <w:tc>
          <w:tcPr>
            <w:tcW w:w="5806" w:type="dxa"/>
            <w:tcBorders>
              <w:top w:val="single" w:sz="4" w:space="0" w:color="auto"/>
              <w:left w:val="single" w:sz="4" w:space="0" w:color="auto"/>
              <w:bottom w:val="single" w:sz="4" w:space="0" w:color="auto"/>
              <w:right w:val="single" w:sz="4" w:space="0" w:color="auto"/>
            </w:tcBorders>
            <w:hideMark/>
          </w:tcPr>
          <w:p w14:paraId="194A579D"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 xml:space="preserve">A.O. „Lădiţa cu lemne”, GAL „Inima Nistrului”, </w:t>
            </w:r>
          </w:p>
          <w:p w14:paraId="540FD2F6" w14:textId="77777777" w:rsidR="009D407B" w:rsidRPr="00FA06E7" w:rsidRDefault="009D407B" w:rsidP="00E91D49">
            <w:pPr>
              <w:jc w:val="both"/>
              <w:rPr>
                <w:rFonts w:cs="Times New Roman"/>
                <w:sz w:val="20"/>
                <w:szCs w:val="20"/>
                <w:lang w:val="en-US"/>
              </w:rPr>
            </w:pPr>
            <w:r w:rsidRPr="00FA06E7">
              <w:rPr>
                <w:rFonts w:cs="Times New Roman"/>
                <w:sz w:val="20"/>
                <w:szCs w:val="20"/>
                <w:lang w:val="ro-RO"/>
              </w:rPr>
              <w:t xml:space="preserve">ONG </w:t>
            </w:r>
            <w:r w:rsidRPr="00FA06E7">
              <w:rPr>
                <w:rFonts w:cs="Times New Roman"/>
                <w:sz w:val="20"/>
                <w:szCs w:val="20"/>
                <w:lang w:val="ro-MD"/>
              </w:rPr>
              <w:t>„Indigo”, ONG „Motition”</w:t>
            </w:r>
          </w:p>
        </w:tc>
      </w:tr>
      <w:tr w:rsidR="009D407B" w:rsidRPr="00FA06E7" w14:paraId="78AF98F8" w14:textId="77777777" w:rsidTr="009D407B">
        <w:tc>
          <w:tcPr>
            <w:tcW w:w="3544" w:type="dxa"/>
            <w:tcBorders>
              <w:top w:val="single" w:sz="4" w:space="0" w:color="auto"/>
              <w:left w:val="single" w:sz="4" w:space="0" w:color="auto"/>
              <w:bottom w:val="single" w:sz="4" w:space="0" w:color="auto"/>
              <w:right w:val="single" w:sz="4" w:space="0" w:color="auto"/>
            </w:tcBorders>
            <w:hideMark/>
          </w:tcPr>
          <w:p w14:paraId="3D47D772"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Servicii prestate/finanțate de către societatea civilă de nivel republican</w:t>
            </w:r>
          </w:p>
        </w:tc>
        <w:tc>
          <w:tcPr>
            <w:tcW w:w="5806" w:type="dxa"/>
            <w:tcBorders>
              <w:top w:val="single" w:sz="4" w:space="0" w:color="auto"/>
              <w:left w:val="single" w:sz="4" w:space="0" w:color="auto"/>
              <w:bottom w:val="single" w:sz="4" w:space="0" w:color="auto"/>
              <w:right w:val="single" w:sz="4" w:space="0" w:color="auto"/>
            </w:tcBorders>
            <w:hideMark/>
          </w:tcPr>
          <w:p w14:paraId="08211858"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w:t>
            </w:r>
          </w:p>
        </w:tc>
      </w:tr>
      <w:tr w:rsidR="009D407B" w:rsidRPr="00014586" w14:paraId="3A07BB7C" w14:textId="77777777" w:rsidTr="009D407B">
        <w:tc>
          <w:tcPr>
            <w:tcW w:w="3544" w:type="dxa"/>
            <w:tcBorders>
              <w:top w:val="single" w:sz="4" w:space="0" w:color="auto"/>
              <w:left w:val="single" w:sz="4" w:space="0" w:color="auto"/>
              <w:bottom w:val="single" w:sz="4" w:space="0" w:color="auto"/>
              <w:right w:val="single" w:sz="4" w:space="0" w:color="auto"/>
            </w:tcBorders>
            <w:hideMark/>
          </w:tcPr>
          <w:p w14:paraId="038C5A5C"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Servicii prestate/finanțate cu suportul organizațiilor internaționale/donatori</w:t>
            </w:r>
          </w:p>
        </w:tc>
        <w:tc>
          <w:tcPr>
            <w:tcW w:w="5806" w:type="dxa"/>
            <w:tcBorders>
              <w:top w:val="single" w:sz="4" w:space="0" w:color="auto"/>
              <w:left w:val="single" w:sz="4" w:space="0" w:color="auto"/>
              <w:bottom w:val="single" w:sz="4" w:space="0" w:color="auto"/>
              <w:right w:val="single" w:sz="4" w:space="0" w:color="auto"/>
            </w:tcBorders>
          </w:tcPr>
          <w:p w14:paraId="3A731D11"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A.O. Concordia. Proiecte sociale, Diaspora</w:t>
            </w:r>
          </w:p>
          <w:p w14:paraId="6D2EDE01" w14:textId="77777777" w:rsidR="009D407B" w:rsidRPr="00FA06E7" w:rsidRDefault="009D407B" w:rsidP="00E91D49">
            <w:pPr>
              <w:jc w:val="both"/>
              <w:rPr>
                <w:rFonts w:cs="Times New Roman"/>
                <w:sz w:val="20"/>
                <w:szCs w:val="20"/>
                <w:lang w:val="ro-RO"/>
              </w:rPr>
            </w:pPr>
          </w:p>
        </w:tc>
      </w:tr>
      <w:tr w:rsidR="009D407B" w:rsidRPr="00014586" w14:paraId="75F77E17" w14:textId="77777777" w:rsidTr="009D407B">
        <w:tc>
          <w:tcPr>
            <w:tcW w:w="3544" w:type="dxa"/>
            <w:tcBorders>
              <w:top w:val="single" w:sz="4" w:space="0" w:color="auto"/>
              <w:left w:val="single" w:sz="4" w:space="0" w:color="auto"/>
              <w:bottom w:val="single" w:sz="4" w:space="0" w:color="auto"/>
              <w:right w:val="single" w:sz="4" w:space="0" w:color="auto"/>
            </w:tcBorders>
            <w:hideMark/>
          </w:tcPr>
          <w:p w14:paraId="55B045E8"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Servicii prestate/finanțate de către confesiunile religioase</w:t>
            </w:r>
          </w:p>
        </w:tc>
        <w:tc>
          <w:tcPr>
            <w:tcW w:w="5806" w:type="dxa"/>
            <w:tcBorders>
              <w:top w:val="single" w:sz="4" w:space="0" w:color="auto"/>
              <w:left w:val="single" w:sz="4" w:space="0" w:color="auto"/>
              <w:bottom w:val="single" w:sz="4" w:space="0" w:color="auto"/>
              <w:right w:val="single" w:sz="4" w:space="0" w:color="auto"/>
            </w:tcBorders>
            <w:hideMark/>
          </w:tcPr>
          <w:p w14:paraId="6676C885"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Casa de rugăciuni „Filadelfia”,  Biserica Mitropoliei Moldovei, Casa de Rugăciuni Iahova</w:t>
            </w:r>
          </w:p>
        </w:tc>
      </w:tr>
      <w:tr w:rsidR="009D407B" w:rsidRPr="00FA06E7" w14:paraId="275371FD" w14:textId="77777777" w:rsidTr="009D407B">
        <w:tc>
          <w:tcPr>
            <w:tcW w:w="3544" w:type="dxa"/>
            <w:tcBorders>
              <w:top w:val="single" w:sz="4" w:space="0" w:color="auto"/>
              <w:left w:val="single" w:sz="4" w:space="0" w:color="auto"/>
              <w:bottom w:val="single" w:sz="4" w:space="0" w:color="auto"/>
              <w:right w:val="single" w:sz="4" w:space="0" w:color="auto"/>
            </w:tcBorders>
            <w:hideMark/>
          </w:tcPr>
          <w:p w14:paraId="32AD2826"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Servicii prestate/finanțate de către mass-media</w:t>
            </w:r>
          </w:p>
        </w:tc>
        <w:tc>
          <w:tcPr>
            <w:tcW w:w="5806" w:type="dxa"/>
            <w:tcBorders>
              <w:top w:val="single" w:sz="4" w:space="0" w:color="auto"/>
              <w:left w:val="single" w:sz="4" w:space="0" w:color="auto"/>
              <w:bottom w:val="single" w:sz="4" w:space="0" w:color="auto"/>
              <w:right w:val="single" w:sz="4" w:space="0" w:color="auto"/>
            </w:tcBorders>
          </w:tcPr>
          <w:p w14:paraId="37EA13F2"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EST Curier, Ziarul Dubăsărenii</w:t>
            </w:r>
          </w:p>
          <w:p w14:paraId="2A0BF219" w14:textId="77777777" w:rsidR="009D407B" w:rsidRPr="00FA06E7" w:rsidRDefault="009D407B" w:rsidP="00E91D49">
            <w:pPr>
              <w:jc w:val="both"/>
              <w:rPr>
                <w:rFonts w:cs="Times New Roman"/>
                <w:sz w:val="20"/>
                <w:szCs w:val="20"/>
                <w:lang w:val="ro-RO"/>
              </w:rPr>
            </w:pPr>
          </w:p>
        </w:tc>
      </w:tr>
      <w:tr w:rsidR="009D407B" w:rsidRPr="00FA06E7" w14:paraId="6EB103F9" w14:textId="77777777" w:rsidTr="009D407B">
        <w:tc>
          <w:tcPr>
            <w:tcW w:w="3544" w:type="dxa"/>
            <w:tcBorders>
              <w:top w:val="single" w:sz="4" w:space="0" w:color="auto"/>
              <w:left w:val="single" w:sz="4" w:space="0" w:color="auto"/>
              <w:bottom w:val="single" w:sz="4" w:space="0" w:color="auto"/>
              <w:right w:val="single" w:sz="4" w:space="0" w:color="auto"/>
            </w:tcBorders>
            <w:hideMark/>
          </w:tcPr>
          <w:p w14:paraId="4748C6A2"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Servicii prestate/finanțate de către agenții economici</w:t>
            </w:r>
          </w:p>
        </w:tc>
        <w:tc>
          <w:tcPr>
            <w:tcW w:w="5806" w:type="dxa"/>
            <w:tcBorders>
              <w:top w:val="single" w:sz="4" w:space="0" w:color="auto"/>
              <w:left w:val="single" w:sz="4" w:space="0" w:color="auto"/>
              <w:bottom w:val="single" w:sz="4" w:space="0" w:color="auto"/>
              <w:right w:val="single" w:sz="4" w:space="0" w:color="auto"/>
            </w:tcBorders>
          </w:tcPr>
          <w:p w14:paraId="4DF918E1" w14:textId="77777777" w:rsidR="009D407B" w:rsidRPr="00FA06E7" w:rsidRDefault="009D407B" w:rsidP="00E91D49">
            <w:pPr>
              <w:jc w:val="both"/>
              <w:rPr>
                <w:rFonts w:cs="Times New Roman"/>
                <w:sz w:val="20"/>
                <w:szCs w:val="20"/>
                <w:lang w:val="ro-RO"/>
              </w:rPr>
            </w:pPr>
            <w:r w:rsidRPr="00FA06E7">
              <w:rPr>
                <w:rFonts w:cs="Times New Roman"/>
                <w:sz w:val="20"/>
                <w:szCs w:val="20"/>
                <w:lang w:val="ro-RO"/>
              </w:rPr>
              <w:t>5 agenţi economici: agricultură, comerț.</w:t>
            </w:r>
          </w:p>
          <w:p w14:paraId="683C5C62" w14:textId="77777777" w:rsidR="009D407B" w:rsidRPr="00FA06E7" w:rsidRDefault="009D407B" w:rsidP="00E91D49">
            <w:pPr>
              <w:jc w:val="both"/>
              <w:rPr>
                <w:rFonts w:cs="Times New Roman"/>
                <w:sz w:val="20"/>
                <w:szCs w:val="20"/>
                <w:lang w:val="ro-RO"/>
              </w:rPr>
            </w:pPr>
          </w:p>
        </w:tc>
      </w:tr>
    </w:tbl>
    <w:p w14:paraId="17F268A3" w14:textId="77777777" w:rsidR="009D407B" w:rsidRPr="00FA06E7" w:rsidRDefault="009D407B" w:rsidP="00E91D49">
      <w:pPr>
        <w:spacing w:after="0"/>
        <w:rPr>
          <w:rFonts w:cs="Times New Roman"/>
          <w:i/>
          <w:color w:val="FF0000"/>
          <w:sz w:val="20"/>
          <w:szCs w:val="20"/>
          <w:lang w:val="ro-RO"/>
        </w:rPr>
      </w:pPr>
    </w:p>
    <w:p w14:paraId="36105C8A" w14:textId="77777777" w:rsidR="009D407B" w:rsidRPr="00FA06E7" w:rsidRDefault="009D407B" w:rsidP="00E91D49">
      <w:pPr>
        <w:spacing w:after="0"/>
        <w:rPr>
          <w:rFonts w:cs="Times New Roman"/>
          <w:b/>
          <w:i/>
          <w:color w:val="538135" w:themeColor="accent6" w:themeShade="BF"/>
          <w:sz w:val="20"/>
          <w:szCs w:val="20"/>
          <w:lang w:val="ro-RO"/>
        </w:rPr>
      </w:pPr>
      <w:r w:rsidRPr="00FA06E7">
        <w:rPr>
          <w:rFonts w:cs="Times New Roman"/>
          <w:b/>
          <w:i/>
          <w:color w:val="538135" w:themeColor="accent6" w:themeShade="BF"/>
          <w:sz w:val="20"/>
          <w:szCs w:val="20"/>
          <w:lang w:val="ro-RO"/>
        </w:rPr>
        <w:t>b) definirea problemelor</w:t>
      </w:r>
    </w:p>
    <w:p w14:paraId="2CBADE78"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color w:val="000000" w:themeColor="text1"/>
          <w:sz w:val="20"/>
          <w:szCs w:val="20"/>
          <w:lang w:val="ro-RO"/>
        </w:rPr>
        <w:t xml:space="preserve">La capitolul ce ține de </w:t>
      </w:r>
      <w:r w:rsidRPr="00FA06E7">
        <w:rPr>
          <w:rFonts w:cs="Times New Roman"/>
          <w:b/>
          <w:color w:val="000000" w:themeColor="text1"/>
          <w:sz w:val="20"/>
          <w:szCs w:val="20"/>
          <w:lang w:val="ro-RO"/>
        </w:rPr>
        <w:t>Prevenirea excluderii sociale</w:t>
      </w:r>
      <w:r w:rsidRPr="00FA06E7">
        <w:rPr>
          <w:rFonts w:cs="Times New Roman"/>
          <w:color w:val="000000" w:themeColor="text1"/>
          <w:sz w:val="20"/>
          <w:szCs w:val="20"/>
          <w:lang w:val="ro-RO"/>
        </w:rPr>
        <w:t xml:space="preserve"> și fortificarea procesului de incluziune socială în primul rând menționăm careva provocări ce țin de cadrul legal național, cum ar fi:</w:t>
      </w:r>
    </w:p>
    <w:p w14:paraId="17F56E40" w14:textId="77777777" w:rsidR="009D407B" w:rsidRPr="00FA06E7" w:rsidRDefault="009D407B">
      <w:pPr>
        <w:pStyle w:val="af8"/>
        <w:numPr>
          <w:ilvl w:val="0"/>
          <w:numId w:val="12"/>
        </w:numPr>
        <w:jc w:val="both"/>
        <w:rPr>
          <w:color w:val="000000" w:themeColor="text1"/>
        </w:rPr>
      </w:pPr>
      <w:r w:rsidRPr="00FA06E7">
        <w:rPr>
          <w:color w:val="000000" w:themeColor="text1"/>
        </w:rPr>
        <w:t>Legislația națională nu este ajustată îndeajuns la provocările din domeniu.</w:t>
      </w:r>
    </w:p>
    <w:p w14:paraId="3D9339C2" w14:textId="77777777" w:rsidR="009D407B" w:rsidRPr="00FA06E7" w:rsidRDefault="009D407B">
      <w:pPr>
        <w:pStyle w:val="af8"/>
        <w:numPr>
          <w:ilvl w:val="0"/>
          <w:numId w:val="12"/>
        </w:numPr>
        <w:jc w:val="both"/>
        <w:rPr>
          <w:color w:val="000000" w:themeColor="text1"/>
        </w:rPr>
      </w:pPr>
      <w:r w:rsidRPr="00FA06E7">
        <w:rPr>
          <w:color w:val="000000" w:themeColor="text1"/>
        </w:rPr>
        <w:t>Legislația națională rigidă la capitolul angajarea specialiștilor în cadrul serviciilor sociale (salarizarea nemotivantă şi nivelul de satisfacţie scăzut al specialiştilor).</w:t>
      </w:r>
    </w:p>
    <w:p w14:paraId="541B9D45" w14:textId="77777777" w:rsidR="009D407B" w:rsidRPr="00FA06E7" w:rsidRDefault="009D407B">
      <w:pPr>
        <w:pStyle w:val="af8"/>
        <w:numPr>
          <w:ilvl w:val="0"/>
          <w:numId w:val="12"/>
        </w:numPr>
        <w:jc w:val="both"/>
        <w:rPr>
          <w:color w:val="000000" w:themeColor="text1"/>
        </w:rPr>
      </w:pPr>
      <w:r w:rsidRPr="00FA06E7">
        <w:rPr>
          <w:color w:val="000000" w:themeColor="text1"/>
        </w:rPr>
        <w:t>Cadrul legal național nu prevede proceduri clare cu referinţă la monitorizarea respectării legii în cazul plecării părinților cu copii până la 18 ani peste hotarele țării.</w:t>
      </w:r>
    </w:p>
    <w:p w14:paraId="426D3915" w14:textId="77777777" w:rsidR="009D407B" w:rsidRPr="00FA06E7" w:rsidRDefault="009D407B">
      <w:pPr>
        <w:pStyle w:val="af8"/>
        <w:numPr>
          <w:ilvl w:val="0"/>
          <w:numId w:val="12"/>
        </w:numPr>
        <w:jc w:val="both"/>
        <w:rPr>
          <w:color w:val="000000" w:themeColor="text1"/>
        </w:rPr>
      </w:pPr>
      <w:r w:rsidRPr="00FA06E7">
        <w:rPr>
          <w:color w:val="000000" w:themeColor="text1"/>
        </w:rPr>
        <w:t xml:space="preserve">O neconcordanţă la nivel legislativ privind activităţile dintre serviciile sociale, socio-medicale, socio-educaționale și socio-culturale. </w:t>
      </w:r>
    </w:p>
    <w:p w14:paraId="7333AC5F" w14:textId="77777777" w:rsidR="009D407B" w:rsidRPr="00FA06E7" w:rsidRDefault="009D407B">
      <w:pPr>
        <w:pStyle w:val="af8"/>
        <w:numPr>
          <w:ilvl w:val="0"/>
          <w:numId w:val="12"/>
        </w:numPr>
        <w:jc w:val="both"/>
        <w:rPr>
          <w:color w:val="000000" w:themeColor="text1"/>
        </w:rPr>
      </w:pPr>
      <w:r w:rsidRPr="00FA06E7">
        <w:rPr>
          <w:color w:val="000000" w:themeColor="text1"/>
        </w:rPr>
        <w:t>Lipsa unor protocoale de acţionare în situaţii de risc.</w:t>
      </w:r>
    </w:p>
    <w:p w14:paraId="2068BF3C"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color w:val="000000" w:themeColor="text1"/>
          <w:sz w:val="20"/>
          <w:szCs w:val="20"/>
          <w:lang w:val="ro-RO"/>
        </w:rPr>
        <w:t>Concomitent cu acestea pe segmentul prevenirii excluderii sociale persistă anumite provocări specifice contextului unității administrativ-teritoriale Doroţcaia:</w:t>
      </w:r>
    </w:p>
    <w:p w14:paraId="6D7D2B0C" w14:textId="77777777" w:rsidR="009D407B" w:rsidRPr="00FA06E7" w:rsidRDefault="009D407B">
      <w:pPr>
        <w:pStyle w:val="af8"/>
        <w:numPr>
          <w:ilvl w:val="0"/>
          <w:numId w:val="13"/>
        </w:numPr>
        <w:jc w:val="both"/>
        <w:rPr>
          <w:color w:val="000000" w:themeColor="text1"/>
        </w:rPr>
      </w:pPr>
      <w:r w:rsidRPr="00FA06E7">
        <w:rPr>
          <w:color w:val="000000" w:themeColor="text1"/>
        </w:rPr>
        <w:t>APL I  are capacități şi atribuţii limitate pe segmentul prestării serviciilor sociale.</w:t>
      </w:r>
    </w:p>
    <w:p w14:paraId="75E96BC9" w14:textId="77777777" w:rsidR="009D407B" w:rsidRPr="00FA06E7" w:rsidRDefault="009D407B">
      <w:pPr>
        <w:pStyle w:val="af8"/>
        <w:numPr>
          <w:ilvl w:val="0"/>
          <w:numId w:val="13"/>
        </w:numPr>
        <w:jc w:val="both"/>
        <w:rPr>
          <w:color w:val="000000" w:themeColor="text1"/>
        </w:rPr>
      </w:pPr>
      <w:r w:rsidRPr="00FA06E7">
        <w:rPr>
          <w:color w:val="000000" w:themeColor="text1"/>
        </w:rPr>
        <w:t>O bază de date/evidenţă statistică unică intersectorială cu privire la serviciile sociale, socio-medicale, socio-educaționale și socio-culturale la nivel de oraş slab dezvoltată.</w:t>
      </w:r>
    </w:p>
    <w:p w14:paraId="16D8E4C0" w14:textId="77777777" w:rsidR="009D407B" w:rsidRPr="00FA06E7" w:rsidRDefault="009D407B">
      <w:pPr>
        <w:pStyle w:val="af8"/>
        <w:numPr>
          <w:ilvl w:val="0"/>
          <w:numId w:val="13"/>
        </w:numPr>
        <w:jc w:val="both"/>
        <w:rPr>
          <w:color w:val="000000" w:themeColor="text1"/>
        </w:rPr>
      </w:pPr>
      <w:r w:rsidRPr="00FA06E7">
        <w:rPr>
          <w:color w:val="000000" w:themeColor="text1"/>
        </w:rPr>
        <w:t>Fluctuația de cadre din domeniul serviciilor sociale rămâne a fi o provocare pentru autoritățile publice locale, pe fonul unei motivații financiare slabe.</w:t>
      </w:r>
    </w:p>
    <w:p w14:paraId="19CC4E6D" w14:textId="77777777" w:rsidR="009D407B" w:rsidRPr="00FA06E7" w:rsidRDefault="009D407B">
      <w:pPr>
        <w:pStyle w:val="af8"/>
        <w:numPr>
          <w:ilvl w:val="0"/>
          <w:numId w:val="13"/>
        </w:numPr>
        <w:jc w:val="both"/>
        <w:rPr>
          <w:color w:val="000000" w:themeColor="text1"/>
        </w:rPr>
      </w:pPr>
      <w:r w:rsidRPr="00FA06E7">
        <w:rPr>
          <w:color w:val="000000" w:themeColor="text1"/>
        </w:rPr>
        <w:t>Acces limitat a unor grupuri de risc, la informații cu privire la riscurile sociale, prestatorii de servicii sociale și actorii la care se pot adresa în caz de urgență.</w:t>
      </w:r>
    </w:p>
    <w:p w14:paraId="4DE979AC" w14:textId="77777777" w:rsidR="009D407B" w:rsidRPr="00FA06E7" w:rsidRDefault="009D407B">
      <w:pPr>
        <w:pStyle w:val="af8"/>
        <w:numPr>
          <w:ilvl w:val="0"/>
          <w:numId w:val="13"/>
        </w:numPr>
        <w:jc w:val="both"/>
        <w:rPr>
          <w:color w:val="000000" w:themeColor="text1"/>
        </w:rPr>
      </w:pPr>
      <w:r w:rsidRPr="00FA06E7">
        <w:rPr>
          <w:color w:val="000000" w:themeColor="text1"/>
        </w:rPr>
        <w:t>Modificări intervenite în instituția familiei și a valorilor acesteia.</w:t>
      </w:r>
    </w:p>
    <w:p w14:paraId="10ED9FAB" w14:textId="77777777" w:rsidR="009D407B" w:rsidRPr="00FA06E7" w:rsidRDefault="009D407B">
      <w:pPr>
        <w:pStyle w:val="af8"/>
        <w:numPr>
          <w:ilvl w:val="0"/>
          <w:numId w:val="13"/>
        </w:numPr>
        <w:jc w:val="both"/>
        <w:rPr>
          <w:color w:val="000000" w:themeColor="text1"/>
        </w:rPr>
      </w:pPr>
      <w:r w:rsidRPr="00FA06E7">
        <w:rPr>
          <w:color w:val="000000" w:themeColor="text1"/>
        </w:rPr>
        <w:t>Puțin sunt reflectate în mass-media locală subiectele sociale, inclusiv promovate insuficient istoriile de succes a persoanelor care s-au aflat într-o situație de dificultate/risc.</w:t>
      </w:r>
    </w:p>
    <w:p w14:paraId="071310FB" w14:textId="77777777" w:rsidR="009D407B" w:rsidRPr="00FA06E7" w:rsidRDefault="009D407B" w:rsidP="00E91D49">
      <w:pPr>
        <w:spacing w:after="0"/>
        <w:jc w:val="both"/>
        <w:rPr>
          <w:rFonts w:cs="Times New Roman"/>
          <w:sz w:val="20"/>
          <w:szCs w:val="20"/>
          <w:lang w:val="ro-RO"/>
        </w:rPr>
      </w:pPr>
      <w:r w:rsidRPr="00FA06E7">
        <w:rPr>
          <w:rFonts w:cs="Times New Roman"/>
          <w:b/>
          <w:sz w:val="20"/>
          <w:szCs w:val="20"/>
          <w:lang w:val="ro-RO"/>
        </w:rPr>
        <w:t>Incluziunea socială a Copiilor.</w:t>
      </w:r>
      <w:r w:rsidRPr="00FA06E7">
        <w:rPr>
          <w:sz w:val="20"/>
          <w:szCs w:val="20"/>
          <w:lang w:val="en-US"/>
        </w:rPr>
        <w:t xml:space="preserve"> </w:t>
      </w:r>
      <w:r w:rsidRPr="00FA06E7">
        <w:rPr>
          <w:rFonts w:cs="Times New Roman"/>
          <w:sz w:val="20"/>
          <w:szCs w:val="20"/>
          <w:lang w:val="ro-RO"/>
        </w:rPr>
        <w:t>Copii cu vârsta 0-18 ani constituie 651. Dintre acestea: 13,51 % rămași în urma migrației părinților (88 copii), 0,15% victime ale violenței în familie (1 copil), 1,84% cu dizabilități (12 copii). Copii sunt educați în 20 familii monoparentale (comparativ cu anii precedenți cam același număr), în 53 familii cu 3 copii (cu 47% mai mult ca în a.2020),  în 4 familii cu 4 copii ( cu 50% mai multe ca în a.2020), în 2 familii cu 5 copii (cu 33% mai puţin ca în a.2020).</w:t>
      </w:r>
    </w:p>
    <w:p w14:paraId="017F26F5"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Aceste date subliniază faptul că:</w:t>
      </w:r>
    </w:p>
    <w:p w14:paraId="06063A35" w14:textId="77777777" w:rsidR="009D407B" w:rsidRPr="00FA06E7" w:rsidRDefault="009D407B">
      <w:pPr>
        <w:pStyle w:val="af8"/>
        <w:numPr>
          <w:ilvl w:val="0"/>
          <w:numId w:val="14"/>
        </w:numPr>
        <w:jc w:val="both"/>
      </w:pPr>
      <w:r w:rsidRPr="00FA06E7">
        <w:t>Părinții nu poartă responsabilitate față de copiii săi, iar copiii de părinții care rămân la bătrânețe fără suport.</w:t>
      </w:r>
    </w:p>
    <w:p w14:paraId="37F3B562" w14:textId="77777777" w:rsidR="009D407B" w:rsidRPr="00FA06E7" w:rsidRDefault="009D407B">
      <w:pPr>
        <w:pStyle w:val="af8"/>
        <w:numPr>
          <w:ilvl w:val="0"/>
          <w:numId w:val="14"/>
        </w:numPr>
        <w:jc w:val="both"/>
      </w:pPr>
      <w:r w:rsidRPr="00FA06E7">
        <w:t>Programe pentru copii „after school/după ore” slab dezvoltate în localitatea Doroţcaia.</w:t>
      </w:r>
    </w:p>
    <w:p w14:paraId="1B82436F" w14:textId="77777777" w:rsidR="009D407B" w:rsidRPr="00FA06E7" w:rsidRDefault="009D407B">
      <w:pPr>
        <w:pStyle w:val="af8"/>
        <w:numPr>
          <w:ilvl w:val="0"/>
          <w:numId w:val="14"/>
        </w:numPr>
        <w:jc w:val="both"/>
      </w:pPr>
      <w:r w:rsidRPr="00FA06E7">
        <w:t>Slab dezvoltat serviciul de asistență personală, serviciul de plasament de urgență, programele pentru instruirea părinților cu copii de vârsta de 0-5 ani, serviciul de consiliere familială.</w:t>
      </w:r>
    </w:p>
    <w:p w14:paraId="11CA3F2A" w14:textId="77777777" w:rsidR="009D407B" w:rsidRPr="00FA06E7" w:rsidRDefault="009D407B" w:rsidP="00E91D49">
      <w:pPr>
        <w:spacing w:after="0"/>
        <w:jc w:val="both"/>
        <w:rPr>
          <w:rFonts w:cs="Times New Roman"/>
          <w:i/>
          <w:iCs/>
          <w:sz w:val="20"/>
          <w:szCs w:val="20"/>
          <w:lang w:val="ro-RO"/>
        </w:rPr>
      </w:pPr>
      <w:r w:rsidRPr="00FA06E7">
        <w:rPr>
          <w:rFonts w:cs="Times New Roman"/>
          <w:b/>
          <w:sz w:val="20"/>
          <w:szCs w:val="20"/>
          <w:lang w:val="ro-RO"/>
        </w:rPr>
        <w:lastRenderedPageBreak/>
        <w:t xml:space="preserve">Incluziunea socială a persoanelor cu dizabilități. </w:t>
      </w:r>
      <w:r w:rsidRPr="00FA06E7">
        <w:rPr>
          <w:rFonts w:cs="Times New Roman"/>
          <w:sz w:val="20"/>
          <w:szCs w:val="20"/>
          <w:lang w:val="ro-RO"/>
        </w:rPr>
        <w:t xml:space="preserve">Copii cu dizabilități în vârstă de până la 18 ani aflați în evidență (anul 2024) – 12 copii. Persoane în vârstă de 18 ani și peste, recunoscute cu dizabilitate primară în anul 2024 - 126 (cu 23,6% mai puțin ca în a.2020). Din numărul total de persoane cu dizabilități mature- 8 cu dizabilități mintale, 108-dizabilităţi neuromotorii, 3 dizabilitate de văz, 4 dizabilitate de auz, 3 tulburări din spectrul autismului. </w:t>
      </w:r>
      <w:r w:rsidRPr="00FA06E7">
        <w:rPr>
          <w:rFonts w:cs="Times New Roman"/>
          <w:i/>
          <w:iCs/>
          <w:sz w:val="20"/>
          <w:szCs w:val="20"/>
          <w:lang w:val="ro-RO"/>
        </w:rPr>
        <w:t>(8 persoane imobilizate la pat)</w:t>
      </w:r>
    </w:p>
    <w:p w14:paraId="16E5E8EE"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Datele de mai sus conturează următoarea imagine:</w:t>
      </w:r>
    </w:p>
    <w:p w14:paraId="0D25AE8F" w14:textId="77777777" w:rsidR="009D407B" w:rsidRPr="00FA06E7" w:rsidRDefault="009D407B">
      <w:pPr>
        <w:pStyle w:val="af8"/>
        <w:numPr>
          <w:ilvl w:val="0"/>
          <w:numId w:val="15"/>
        </w:numPr>
        <w:jc w:val="both"/>
      </w:pPr>
      <w:r w:rsidRPr="00FA06E7">
        <w:t>Persoanele cu dizabilități au posibilități limitate de angajare în câmpul muncii.</w:t>
      </w:r>
    </w:p>
    <w:p w14:paraId="79A64AFC" w14:textId="77777777" w:rsidR="009D407B" w:rsidRPr="00FA06E7" w:rsidRDefault="009D407B">
      <w:pPr>
        <w:pStyle w:val="af8"/>
        <w:numPr>
          <w:ilvl w:val="0"/>
          <w:numId w:val="15"/>
        </w:numPr>
        <w:jc w:val="both"/>
      </w:pPr>
      <w:r w:rsidRPr="00FA06E7">
        <w:t>Slab dezvoltate atelierele de dezvoltare a ideilor antreprenoriale.</w:t>
      </w:r>
    </w:p>
    <w:p w14:paraId="7B9797BC" w14:textId="77777777" w:rsidR="009D407B" w:rsidRPr="00FA06E7" w:rsidRDefault="009D407B">
      <w:pPr>
        <w:pStyle w:val="af8"/>
        <w:numPr>
          <w:ilvl w:val="0"/>
          <w:numId w:val="15"/>
        </w:numPr>
        <w:jc w:val="both"/>
      </w:pPr>
      <w:r w:rsidRPr="00FA06E7">
        <w:t>Foarte puțini agenți economici angajează persoane cu dizabilități, cu toate că cadrul legal prevede și unele facilități pentru aceștea.</w:t>
      </w:r>
    </w:p>
    <w:p w14:paraId="01A5009C" w14:textId="77777777" w:rsidR="009D407B" w:rsidRPr="00FA06E7" w:rsidRDefault="009D407B">
      <w:pPr>
        <w:pStyle w:val="af8"/>
        <w:numPr>
          <w:ilvl w:val="0"/>
          <w:numId w:val="15"/>
        </w:numPr>
        <w:jc w:val="both"/>
      </w:pPr>
      <w:r w:rsidRPr="00FA06E7">
        <w:t>Slab dezvoltat serviciul Respiro.</w:t>
      </w:r>
    </w:p>
    <w:p w14:paraId="32151725" w14:textId="77777777" w:rsidR="009D407B" w:rsidRPr="00FA06E7" w:rsidRDefault="009D407B">
      <w:pPr>
        <w:pStyle w:val="af8"/>
        <w:numPr>
          <w:ilvl w:val="0"/>
          <w:numId w:val="15"/>
        </w:numPr>
        <w:jc w:val="both"/>
      </w:pPr>
      <w:r w:rsidRPr="00FA06E7">
        <w:t>Acces limitat la serviciul de reabilitare post intervenție (Kinetoterapie).</w:t>
      </w:r>
    </w:p>
    <w:p w14:paraId="399C03D7" w14:textId="77777777" w:rsidR="009D407B" w:rsidRPr="00FA06E7" w:rsidRDefault="009D407B" w:rsidP="00E91D49">
      <w:pPr>
        <w:spacing w:after="0"/>
        <w:jc w:val="both"/>
        <w:rPr>
          <w:rFonts w:cs="Times New Roman"/>
          <w:sz w:val="20"/>
          <w:szCs w:val="20"/>
          <w:lang w:val="ro-RO"/>
        </w:rPr>
      </w:pPr>
      <w:r w:rsidRPr="00FA06E7">
        <w:rPr>
          <w:rFonts w:cs="Times New Roman"/>
          <w:b/>
          <w:sz w:val="20"/>
          <w:szCs w:val="20"/>
          <w:lang w:val="ro-RO"/>
        </w:rPr>
        <w:t xml:space="preserve">Incluziunea socială a tinerilor. </w:t>
      </w:r>
      <w:r w:rsidRPr="00FA06E7">
        <w:rPr>
          <w:rFonts w:cs="Times New Roman"/>
          <w:sz w:val="20"/>
          <w:szCs w:val="20"/>
          <w:lang w:val="ro-RO"/>
        </w:rPr>
        <w:t>Numărul total de tineri 19-35 ani- 773. Dintre aceștea: 0,25% victime ale violenței în familie.</w:t>
      </w:r>
    </w:p>
    <w:p w14:paraId="314C14B7" w14:textId="77777777" w:rsidR="009D407B" w:rsidRPr="00FA06E7" w:rsidRDefault="009D407B" w:rsidP="00E91D49">
      <w:pPr>
        <w:spacing w:after="0"/>
        <w:jc w:val="both"/>
        <w:rPr>
          <w:rFonts w:cs="Times New Roman"/>
          <w:b/>
          <w:sz w:val="20"/>
          <w:szCs w:val="20"/>
          <w:lang w:val="ro-RO"/>
        </w:rPr>
      </w:pPr>
      <w:r w:rsidRPr="00FA06E7">
        <w:rPr>
          <w:rFonts w:cs="Times New Roman"/>
          <w:sz w:val="20"/>
          <w:szCs w:val="20"/>
          <w:lang w:val="ro-RO"/>
        </w:rPr>
        <w:t>Aceste date ne demonstrează că:</w:t>
      </w:r>
    </w:p>
    <w:p w14:paraId="4EC38081" w14:textId="77777777" w:rsidR="009D407B" w:rsidRPr="00FA06E7" w:rsidRDefault="009D407B">
      <w:pPr>
        <w:pStyle w:val="af8"/>
        <w:numPr>
          <w:ilvl w:val="0"/>
          <w:numId w:val="15"/>
        </w:numPr>
      </w:pPr>
      <w:r w:rsidRPr="00FA06E7">
        <w:t>Rata înaltă a divorțurilor în rândul familiilor tinere.</w:t>
      </w:r>
    </w:p>
    <w:p w14:paraId="3D25AE67" w14:textId="77777777" w:rsidR="009D407B" w:rsidRPr="00FA06E7" w:rsidRDefault="009D407B">
      <w:pPr>
        <w:pStyle w:val="af8"/>
        <w:numPr>
          <w:ilvl w:val="0"/>
          <w:numId w:val="15"/>
        </w:numPr>
        <w:jc w:val="both"/>
      </w:pPr>
      <w:r w:rsidRPr="00FA06E7">
        <w:t>Se impune o diversificare a serviciilor Casei de cultură în vederea organizării activităților de recreere și ocupare a timpului liber, reparaţia şi dotarea Şcolii de Arte.</w:t>
      </w:r>
    </w:p>
    <w:p w14:paraId="69A08194" w14:textId="77777777" w:rsidR="009D407B" w:rsidRPr="00FA06E7" w:rsidRDefault="009D407B">
      <w:pPr>
        <w:pStyle w:val="af8"/>
        <w:numPr>
          <w:ilvl w:val="0"/>
          <w:numId w:val="15"/>
        </w:numPr>
        <w:jc w:val="both"/>
      </w:pPr>
      <w:r w:rsidRPr="00FA06E7">
        <w:t>E nevoie de un spa</w:t>
      </w:r>
      <w:r w:rsidRPr="00FA06E7">
        <w:rPr>
          <w:lang w:val="ro-MD"/>
        </w:rPr>
        <w:t>ţ</w:t>
      </w:r>
      <w:r w:rsidRPr="00FA06E7">
        <w:t>iu pentru organizarea activităţilor din partea Consiliului local al tinerilor.</w:t>
      </w:r>
    </w:p>
    <w:p w14:paraId="4D97F4A4" w14:textId="77777777" w:rsidR="009D407B" w:rsidRPr="00FA06E7" w:rsidRDefault="009D407B">
      <w:pPr>
        <w:pStyle w:val="af8"/>
        <w:numPr>
          <w:ilvl w:val="0"/>
          <w:numId w:val="15"/>
        </w:numPr>
      </w:pPr>
      <w:r w:rsidRPr="00FA06E7">
        <w:t>Neînregistrarea oficială a căsătoriilor ca o tendinţă.</w:t>
      </w:r>
    </w:p>
    <w:p w14:paraId="5991044E" w14:textId="77777777" w:rsidR="009D407B" w:rsidRPr="00FA06E7" w:rsidRDefault="009D407B">
      <w:pPr>
        <w:pStyle w:val="af8"/>
        <w:numPr>
          <w:ilvl w:val="0"/>
          <w:numId w:val="15"/>
        </w:numPr>
      </w:pPr>
      <w:r w:rsidRPr="00FA06E7">
        <w:t>Crește numărul tinerilor care stau la întreținerea persoanelor de vârstă pensionară.</w:t>
      </w:r>
    </w:p>
    <w:p w14:paraId="2B5EFE2D" w14:textId="77777777" w:rsidR="009D407B" w:rsidRPr="00FA06E7" w:rsidRDefault="009D407B">
      <w:pPr>
        <w:pStyle w:val="af8"/>
        <w:numPr>
          <w:ilvl w:val="0"/>
          <w:numId w:val="15"/>
        </w:numPr>
      </w:pPr>
      <w:r w:rsidRPr="00FA06E7">
        <w:t>Slab dezvoltat serviciul de petrece a timpului liber, serviciul de bonă pentru studenții cu copii mici, care le-ar permite să își continue studiile.</w:t>
      </w:r>
    </w:p>
    <w:p w14:paraId="09A45736" w14:textId="77777777" w:rsidR="009D407B" w:rsidRPr="00FA06E7" w:rsidRDefault="009D407B" w:rsidP="00E91D49">
      <w:pPr>
        <w:spacing w:after="0"/>
        <w:jc w:val="both"/>
        <w:rPr>
          <w:rFonts w:cs="Times New Roman"/>
          <w:sz w:val="20"/>
          <w:szCs w:val="20"/>
          <w:highlight w:val="yellow"/>
          <w:lang w:val="ro-RO"/>
        </w:rPr>
      </w:pPr>
      <w:r w:rsidRPr="00FA06E7">
        <w:rPr>
          <w:rFonts w:cs="Times New Roman"/>
          <w:b/>
          <w:sz w:val="20"/>
          <w:szCs w:val="20"/>
          <w:lang w:val="ro-RO"/>
        </w:rPr>
        <w:t xml:space="preserve">Incluziunea persoanelor în vârstă. </w:t>
      </w:r>
      <w:r w:rsidRPr="00FA06E7">
        <w:rPr>
          <w:rFonts w:cs="Times New Roman"/>
          <w:sz w:val="20"/>
          <w:szCs w:val="20"/>
          <w:lang w:val="ro-RO"/>
        </w:rPr>
        <w:t>Numărul de populație în vârsta de pensionare în anul 2024 constituie 547 persoane.</w:t>
      </w:r>
    </w:p>
    <w:p w14:paraId="00B25A8F"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Fapt ce denotă că:</w:t>
      </w:r>
    </w:p>
    <w:p w14:paraId="5548CC4E" w14:textId="77777777" w:rsidR="009D407B" w:rsidRPr="00FA06E7" w:rsidRDefault="009D407B">
      <w:pPr>
        <w:pStyle w:val="af8"/>
        <w:numPr>
          <w:ilvl w:val="0"/>
          <w:numId w:val="16"/>
        </w:numPr>
        <w:jc w:val="both"/>
      </w:pPr>
      <w:r w:rsidRPr="00FA06E7">
        <w:t>Crește numărul vârstnicilor ce nu au îngrijire din partea familiilor.</w:t>
      </w:r>
    </w:p>
    <w:p w14:paraId="64D2BA8E" w14:textId="77777777" w:rsidR="009D407B" w:rsidRPr="00FA06E7" w:rsidRDefault="009D407B">
      <w:pPr>
        <w:pStyle w:val="af8"/>
        <w:numPr>
          <w:ilvl w:val="0"/>
          <w:numId w:val="16"/>
        </w:numPr>
        <w:jc w:val="both"/>
      </w:pPr>
      <w:r w:rsidRPr="00FA06E7">
        <w:t>Persoanele în vârstă cer ajutor în mare parte de la APL I și nu de la copiii lor, fapt elocvent de nesusținere între generații.</w:t>
      </w:r>
    </w:p>
    <w:p w14:paraId="034BC650" w14:textId="77777777" w:rsidR="009D407B" w:rsidRPr="00FA06E7" w:rsidRDefault="009D407B">
      <w:pPr>
        <w:pStyle w:val="af8"/>
        <w:numPr>
          <w:ilvl w:val="0"/>
          <w:numId w:val="16"/>
        </w:numPr>
        <w:jc w:val="both"/>
      </w:pPr>
      <w:r w:rsidRPr="00FA06E7">
        <w:t>Slab dezvoltate serviciile de îngrijire paliativă și de socializare.</w:t>
      </w:r>
    </w:p>
    <w:p w14:paraId="0D038DAF" w14:textId="77777777" w:rsidR="009D407B" w:rsidRPr="00FA06E7" w:rsidRDefault="009D407B">
      <w:pPr>
        <w:pStyle w:val="af8"/>
        <w:numPr>
          <w:ilvl w:val="0"/>
          <w:numId w:val="16"/>
        </w:numPr>
        <w:jc w:val="both"/>
      </w:pPr>
      <w:r w:rsidRPr="00FA06E7">
        <w:t>Necesitatea extinderii serviciilor de alimentație.</w:t>
      </w:r>
    </w:p>
    <w:p w14:paraId="48CAEED2" w14:textId="77777777" w:rsidR="009D407B" w:rsidRPr="00FA06E7" w:rsidRDefault="009D407B" w:rsidP="00E91D49">
      <w:pPr>
        <w:spacing w:after="0"/>
        <w:rPr>
          <w:rFonts w:cs="Times New Roman"/>
          <w:b/>
          <w:i/>
          <w:color w:val="538135" w:themeColor="accent6" w:themeShade="BF"/>
          <w:sz w:val="20"/>
          <w:szCs w:val="20"/>
          <w:lang w:val="ro-RO"/>
        </w:rPr>
      </w:pPr>
      <w:r w:rsidRPr="00FA06E7">
        <w:rPr>
          <w:rFonts w:cs="Times New Roman"/>
          <w:b/>
          <w:i/>
          <w:color w:val="538135" w:themeColor="accent6" w:themeShade="BF"/>
          <w:sz w:val="20"/>
          <w:szCs w:val="20"/>
          <w:lang w:val="ro-RO"/>
        </w:rPr>
        <w:t>c) analiza SWOT</w:t>
      </w:r>
    </w:p>
    <w:tbl>
      <w:tblPr>
        <w:tblStyle w:val="afa"/>
        <w:tblW w:w="0" w:type="auto"/>
        <w:tblInd w:w="0" w:type="dxa"/>
        <w:tblLook w:val="04A0" w:firstRow="1" w:lastRow="0" w:firstColumn="1" w:lastColumn="0" w:noHBand="0" w:noVBand="1"/>
      </w:tblPr>
      <w:tblGrid>
        <w:gridCol w:w="4672"/>
        <w:gridCol w:w="4673"/>
      </w:tblGrid>
      <w:tr w:rsidR="009D407B" w:rsidRPr="00FA06E7" w14:paraId="2B444E41" w14:textId="77777777" w:rsidTr="009D407B">
        <w:tc>
          <w:tcPr>
            <w:tcW w:w="467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38C2F6" w14:textId="77777777" w:rsidR="009D407B" w:rsidRPr="00FA06E7" w:rsidRDefault="009D407B" w:rsidP="00E91D49">
            <w:pPr>
              <w:rPr>
                <w:rFonts w:cs="Times New Roman"/>
                <w:b/>
                <w:sz w:val="20"/>
                <w:szCs w:val="20"/>
                <w:lang w:val="ro-RO"/>
              </w:rPr>
            </w:pPr>
            <w:r w:rsidRPr="00FA06E7">
              <w:rPr>
                <w:rFonts w:cs="Times New Roman"/>
                <w:b/>
                <w:sz w:val="20"/>
                <w:szCs w:val="20"/>
                <w:lang w:val="ro-RO"/>
              </w:rPr>
              <w:t>Puncte forte</w:t>
            </w:r>
          </w:p>
        </w:tc>
        <w:tc>
          <w:tcPr>
            <w:tcW w:w="46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9C1496" w14:textId="77777777" w:rsidR="009D407B" w:rsidRPr="00FA06E7" w:rsidRDefault="009D407B" w:rsidP="00E91D49">
            <w:pPr>
              <w:rPr>
                <w:rFonts w:cs="Times New Roman"/>
                <w:b/>
                <w:sz w:val="20"/>
                <w:szCs w:val="20"/>
                <w:lang w:val="ro-RO"/>
              </w:rPr>
            </w:pPr>
            <w:r w:rsidRPr="00FA06E7">
              <w:rPr>
                <w:rFonts w:cs="Times New Roman"/>
                <w:b/>
                <w:sz w:val="20"/>
                <w:szCs w:val="20"/>
                <w:lang w:val="ro-RO"/>
              </w:rPr>
              <w:t>Puncte slabe</w:t>
            </w:r>
          </w:p>
          <w:p w14:paraId="36CE8154" w14:textId="77777777" w:rsidR="009D407B" w:rsidRPr="00FA06E7" w:rsidRDefault="009D407B" w:rsidP="00E91D49">
            <w:pPr>
              <w:rPr>
                <w:rFonts w:cs="Times New Roman"/>
                <w:b/>
                <w:sz w:val="20"/>
                <w:szCs w:val="20"/>
                <w:lang w:val="ro-RO"/>
              </w:rPr>
            </w:pPr>
          </w:p>
        </w:tc>
      </w:tr>
      <w:tr w:rsidR="009D407B" w:rsidRPr="00014586" w14:paraId="152ECAAF" w14:textId="77777777" w:rsidTr="009D407B">
        <w:tc>
          <w:tcPr>
            <w:tcW w:w="4672" w:type="dxa"/>
            <w:tcBorders>
              <w:top w:val="single" w:sz="4" w:space="0" w:color="auto"/>
              <w:left w:val="single" w:sz="4" w:space="0" w:color="auto"/>
              <w:bottom w:val="single" w:sz="4" w:space="0" w:color="auto"/>
              <w:right w:val="single" w:sz="4" w:space="0" w:color="auto"/>
            </w:tcBorders>
          </w:tcPr>
          <w:p w14:paraId="767AEC2D" w14:textId="77777777" w:rsidR="009D407B" w:rsidRPr="00FA06E7" w:rsidRDefault="009D407B" w:rsidP="005B0A62">
            <w:pPr>
              <w:rPr>
                <w:rFonts w:cs="Times New Roman"/>
                <w:sz w:val="20"/>
                <w:szCs w:val="20"/>
                <w:lang w:val="ro-RO"/>
              </w:rPr>
            </w:pPr>
            <w:r w:rsidRPr="00FA06E7">
              <w:rPr>
                <w:rFonts w:cs="Times New Roman"/>
                <w:sz w:val="20"/>
                <w:szCs w:val="20"/>
                <w:lang w:val="ro-RO"/>
              </w:rPr>
              <w:t xml:space="preserve">Strategia de dezvoltare socio-economică a l. Doroţcaia pentru a. </w:t>
            </w:r>
            <w:r w:rsidRPr="00FA06E7">
              <w:rPr>
                <w:rFonts w:cs="Times New Roman"/>
                <w:bCs/>
                <w:sz w:val="20"/>
                <w:szCs w:val="20"/>
                <w:lang w:val="en-US"/>
              </w:rPr>
              <w:t>2020-2025</w:t>
            </w:r>
          </w:p>
          <w:p w14:paraId="64C36F02" w14:textId="77777777" w:rsidR="009D407B" w:rsidRPr="00FA06E7" w:rsidRDefault="009D407B" w:rsidP="005B0A62">
            <w:pPr>
              <w:rPr>
                <w:rFonts w:cs="Times New Roman"/>
                <w:sz w:val="20"/>
                <w:szCs w:val="20"/>
                <w:lang w:val="ro-RO"/>
              </w:rPr>
            </w:pPr>
            <w:r w:rsidRPr="00FA06E7">
              <w:rPr>
                <w:rFonts w:cs="Times New Roman"/>
                <w:sz w:val="20"/>
                <w:szCs w:val="20"/>
                <w:lang w:val="ro-RO"/>
              </w:rPr>
              <w:t>Susţinere prin dezvoltarea proiectelor din cadrul Programului guvernamental de reintegrare a ţării</w:t>
            </w:r>
          </w:p>
          <w:p w14:paraId="388698E3" w14:textId="77777777" w:rsidR="009D407B" w:rsidRPr="00FA06E7" w:rsidRDefault="009D407B" w:rsidP="005B0A62">
            <w:pPr>
              <w:rPr>
                <w:rFonts w:cs="Times New Roman"/>
                <w:sz w:val="20"/>
                <w:szCs w:val="20"/>
                <w:lang w:val="en-US"/>
              </w:rPr>
            </w:pPr>
            <w:proofErr w:type="spellStart"/>
            <w:r w:rsidRPr="00FA06E7">
              <w:rPr>
                <w:rFonts w:cs="Times New Roman"/>
                <w:sz w:val="20"/>
                <w:szCs w:val="20"/>
                <w:lang w:val="en-US"/>
              </w:rPr>
              <w:t>Existența</w:t>
            </w:r>
            <w:proofErr w:type="spellEnd"/>
            <w:r w:rsidRPr="00FA06E7">
              <w:rPr>
                <w:rFonts w:cs="Times New Roman"/>
                <w:sz w:val="20"/>
                <w:szCs w:val="20"/>
                <w:lang w:val="en-US"/>
              </w:rPr>
              <w:t xml:space="preserve"> </w:t>
            </w:r>
            <w:proofErr w:type="spellStart"/>
            <w:r w:rsidRPr="00FA06E7">
              <w:rPr>
                <w:rFonts w:cs="Times New Roman"/>
                <w:sz w:val="20"/>
                <w:szCs w:val="20"/>
                <w:lang w:val="en-US"/>
              </w:rPr>
              <w:t>specialiștilor</w:t>
            </w:r>
            <w:proofErr w:type="spellEnd"/>
            <w:r w:rsidRPr="00FA06E7">
              <w:rPr>
                <w:rFonts w:cs="Times New Roman"/>
                <w:sz w:val="20"/>
                <w:szCs w:val="20"/>
                <w:lang w:val="en-US"/>
              </w:rPr>
              <w:t xml:space="preserve"> </w:t>
            </w:r>
            <w:proofErr w:type="spellStart"/>
            <w:r w:rsidRPr="00FA06E7">
              <w:rPr>
                <w:rFonts w:cs="Times New Roman"/>
                <w:sz w:val="20"/>
                <w:szCs w:val="20"/>
                <w:lang w:val="en-US"/>
              </w:rPr>
              <w:t>calificați</w:t>
            </w:r>
            <w:proofErr w:type="spellEnd"/>
            <w:r w:rsidRPr="00FA06E7">
              <w:rPr>
                <w:rFonts w:cs="Times New Roman"/>
                <w:sz w:val="20"/>
                <w:szCs w:val="20"/>
                <w:lang w:val="en-US"/>
              </w:rPr>
              <w:t xml:space="preserve"> </w:t>
            </w:r>
            <w:proofErr w:type="spellStart"/>
            <w:r w:rsidRPr="00FA06E7">
              <w:rPr>
                <w:rFonts w:cs="Times New Roman"/>
                <w:sz w:val="20"/>
                <w:szCs w:val="20"/>
                <w:lang w:val="en-US"/>
              </w:rPr>
              <w:t>în</w:t>
            </w:r>
            <w:proofErr w:type="spellEnd"/>
            <w:r w:rsidRPr="00FA06E7">
              <w:rPr>
                <w:rFonts w:cs="Times New Roman"/>
                <w:sz w:val="20"/>
                <w:szCs w:val="20"/>
                <w:lang w:val="en-US"/>
              </w:rPr>
              <w:t xml:space="preserve"> </w:t>
            </w:r>
            <w:proofErr w:type="spellStart"/>
            <w:r w:rsidRPr="00FA06E7">
              <w:rPr>
                <w:rFonts w:cs="Times New Roman"/>
                <w:sz w:val="20"/>
                <w:szCs w:val="20"/>
                <w:lang w:val="en-US"/>
              </w:rPr>
              <w:t>domeniul</w:t>
            </w:r>
            <w:proofErr w:type="spellEnd"/>
            <w:r w:rsidRPr="00FA06E7">
              <w:rPr>
                <w:rFonts w:cs="Times New Roman"/>
                <w:sz w:val="20"/>
                <w:szCs w:val="20"/>
                <w:lang w:val="en-US"/>
              </w:rPr>
              <w:t xml:space="preserve"> medical </w:t>
            </w:r>
            <w:proofErr w:type="spellStart"/>
            <w:r w:rsidRPr="00FA06E7">
              <w:rPr>
                <w:rFonts w:cs="Times New Roman"/>
                <w:sz w:val="20"/>
                <w:szCs w:val="20"/>
                <w:lang w:val="en-US"/>
              </w:rPr>
              <w:t>și</w:t>
            </w:r>
            <w:proofErr w:type="spellEnd"/>
            <w:r w:rsidRPr="00FA06E7">
              <w:rPr>
                <w:rFonts w:cs="Times New Roman"/>
                <w:sz w:val="20"/>
                <w:szCs w:val="20"/>
                <w:lang w:val="en-US"/>
              </w:rPr>
              <w:t xml:space="preserve"> social </w:t>
            </w:r>
          </w:p>
          <w:p w14:paraId="1EA40B4B" w14:textId="77777777" w:rsidR="009D407B" w:rsidRPr="00FA06E7" w:rsidRDefault="009D407B" w:rsidP="005B0A62">
            <w:pPr>
              <w:rPr>
                <w:rFonts w:cs="Times New Roman"/>
                <w:sz w:val="20"/>
                <w:szCs w:val="20"/>
                <w:lang w:val="ro-RO"/>
              </w:rPr>
            </w:pPr>
            <w:proofErr w:type="spellStart"/>
            <w:r w:rsidRPr="00FA06E7">
              <w:rPr>
                <w:rFonts w:cs="Times New Roman"/>
                <w:sz w:val="20"/>
                <w:szCs w:val="20"/>
                <w:lang w:val="en-US"/>
              </w:rPr>
              <w:t>Existența</w:t>
            </w:r>
            <w:proofErr w:type="spellEnd"/>
            <w:r w:rsidRPr="00FA06E7">
              <w:rPr>
                <w:rFonts w:cs="Times New Roman"/>
                <w:sz w:val="20"/>
                <w:szCs w:val="20"/>
                <w:lang w:val="en-US"/>
              </w:rPr>
              <w:t xml:space="preserve"> </w:t>
            </w:r>
            <w:proofErr w:type="spellStart"/>
            <w:r w:rsidRPr="00FA06E7">
              <w:rPr>
                <w:rFonts w:cs="Times New Roman"/>
                <w:sz w:val="20"/>
                <w:szCs w:val="20"/>
                <w:lang w:val="en-US"/>
              </w:rPr>
              <w:t>centrelor</w:t>
            </w:r>
            <w:proofErr w:type="spellEnd"/>
            <w:r w:rsidRPr="00FA06E7">
              <w:rPr>
                <w:rFonts w:cs="Times New Roman"/>
                <w:sz w:val="20"/>
                <w:szCs w:val="20"/>
                <w:lang w:val="en-US"/>
              </w:rPr>
              <w:t xml:space="preserve"> </w:t>
            </w:r>
            <w:proofErr w:type="spellStart"/>
            <w:r w:rsidRPr="00FA06E7">
              <w:rPr>
                <w:rFonts w:cs="Times New Roman"/>
                <w:sz w:val="20"/>
                <w:szCs w:val="20"/>
                <w:lang w:val="en-US"/>
              </w:rPr>
              <w:t>educaționale</w:t>
            </w:r>
            <w:proofErr w:type="spellEnd"/>
            <w:r w:rsidRPr="00FA06E7">
              <w:rPr>
                <w:rFonts w:cs="Times New Roman"/>
                <w:sz w:val="20"/>
                <w:szCs w:val="20"/>
                <w:lang w:val="en-US"/>
              </w:rPr>
              <w:t xml:space="preserve"> </w:t>
            </w:r>
            <w:proofErr w:type="spellStart"/>
            <w:r w:rsidRPr="00FA06E7">
              <w:rPr>
                <w:rFonts w:cs="Times New Roman"/>
                <w:sz w:val="20"/>
                <w:szCs w:val="20"/>
                <w:lang w:val="en-US"/>
              </w:rPr>
              <w:t>și</w:t>
            </w:r>
            <w:proofErr w:type="spellEnd"/>
            <w:r w:rsidRPr="00FA06E7">
              <w:rPr>
                <w:rFonts w:cs="Times New Roman"/>
                <w:sz w:val="20"/>
                <w:szCs w:val="20"/>
                <w:lang w:val="en-US"/>
              </w:rPr>
              <w:t xml:space="preserve"> </w:t>
            </w:r>
            <w:proofErr w:type="spellStart"/>
            <w:r w:rsidRPr="00FA06E7">
              <w:rPr>
                <w:rFonts w:cs="Times New Roman"/>
                <w:sz w:val="20"/>
                <w:szCs w:val="20"/>
                <w:lang w:val="en-US"/>
              </w:rPr>
              <w:t>culturale</w:t>
            </w:r>
            <w:proofErr w:type="spellEnd"/>
            <w:r w:rsidRPr="00FA06E7">
              <w:rPr>
                <w:rFonts w:cs="Times New Roman"/>
                <w:sz w:val="20"/>
                <w:szCs w:val="20"/>
                <w:lang w:val="en-US"/>
              </w:rPr>
              <w:t xml:space="preserve"> </w:t>
            </w:r>
            <w:r w:rsidRPr="00FA06E7">
              <w:rPr>
                <w:rFonts w:cs="Times New Roman"/>
                <w:sz w:val="20"/>
                <w:szCs w:val="20"/>
                <w:lang w:val="ro-RO"/>
              </w:rPr>
              <w:t>APL I își dezvoltă propriile capacități de dezvoltare a serviciilor conform necesităților locale</w:t>
            </w:r>
          </w:p>
          <w:p w14:paraId="1651F306" w14:textId="77777777" w:rsidR="009D407B" w:rsidRPr="00FA06E7" w:rsidRDefault="009D407B" w:rsidP="005B0A62">
            <w:pPr>
              <w:rPr>
                <w:rFonts w:cs="Times New Roman"/>
                <w:sz w:val="20"/>
                <w:szCs w:val="20"/>
                <w:lang w:val="ro-RO"/>
              </w:rPr>
            </w:pPr>
            <w:r w:rsidRPr="00FA06E7">
              <w:rPr>
                <w:rFonts w:cs="Times New Roman"/>
                <w:sz w:val="20"/>
                <w:szCs w:val="20"/>
                <w:lang w:val="ro-RO"/>
              </w:rPr>
              <w:t>Diversificarea serviciilor din domeniul social în funcție de necesitățile beneficiarilor, cu suportul donatorilor</w:t>
            </w:r>
          </w:p>
          <w:p w14:paraId="60E4D830" w14:textId="77777777" w:rsidR="009D407B" w:rsidRPr="00FA06E7" w:rsidRDefault="009D407B" w:rsidP="005B0A62">
            <w:pPr>
              <w:rPr>
                <w:rFonts w:cs="Times New Roman"/>
                <w:sz w:val="20"/>
                <w:szCs w:val="20"/>
                <w:lang w:val="ro-RO"/>
              </w:rPr>
            </w:pPr>
            <w:r w:rsidRPr="00FA06E7">
              <w:rPr>
                <w:rFonts w:cs="Times New Roman"/>
                <w:sz w:val="20"/>
                <w:szCs w:val="20"/>
                <w:lang w:val="ro-RO"/>
              </w:rPr>
              <w:t>Dezvoltarea parteneriatelor cu ONG pentru dezvoltarea serviciilor din domeniul social</w:t>
            </w:r>
          </w:p>
          <w:p w14:paraId="46468D51" w14:textId="77777777" w:rsidR="009D407B" w:rsidRPr="00FA06E7" w:rsidRDefault="009D407B" w:rsidP="005B0A62">
            <w:pPr>
              <w:rPr>
                <w:rFonts w:cs="Times New Roman"/>
                <w:sz w:val="20"/>
                <w:szCs w:val="20"/>
                <w:lang w:val="ro-RO"/>
              </w:rPr>
            </w:pPr>
            <w:r w:rsidRPr="00FA06E7">
              <w:rPr>
                <w:rFonts w:cs="Times New Roman"/>
                <w:sz w:val="20"/>
                <w:szCs w:val="20"/>
                <w:lang w:val="ro-RO"/>
              </w:rPr>
              <w:t>ONG locale active în prestarea serviciilor din domeniul social</w:t>
            </w:r>
          </w:p>
          <w:p w14:paraId="1BA83B23" w14:textId="77777777" w:rsidR="009D407B" w:rsidRPr="00FA06E7" w:rsidRDefault="009D407B" w:rsidP="005B0A62">
            <w:pPr>
              <w:rPr>
                <w:rFonts w:cs="Times New Roman"/>
                <w:sz w:val="20"/>
                <w:szCs w:val="20"/>
                <w:lang w:val="ro-RO"/>
              </w:rPr>
            </w:pPr>
            <w:r w:rsidRPr="00FA06E7">
              <w:rPr>
                <w:rFonts w:cs="Times New Roman"/>
                <w:sz w:val="20"/>
                <w:szCs w:val="20"/>
                <w:lang w:val="ro-RO"/>
              </w:rPr>
              <w:t>Există agenţi economici care sunt dispuşi să susţină unele proiecte sociale</w:t>
            </w:r>
          </w:p>
          <w:p w14:paraId="1FF177F9" w14:textId="77777777" w:rsidR="009D407B" w:rsidRPr="00FA06E7" w:rsidRDefault="009D407B" w:rsidP="005B0A62">
            <w:pPr>
              <w:rPr>
                <w:rFonts w:cs="Times New Roman"/>
                <w:sz w:val="20"/>
                <w:szCs w:val="20"/>
                <w:lang w:val="ro-RO"/>
              </w:rPr>
            </w:pPr>
            <w:r w:rsidRPr="00FA06E7">
              <w:rPr>
                <w:rFonts w:cs="Times New Roman"/>
                <w:sz w:val="20"/>
                <w:szCs w:val="20"/>
                <w:lang w:val="ro-RO"/>
              </w:rPr>
              <w:t>Organele consultative pe segmentul de tineret</w:t>
            </w:r>
          </w:p>
          <w:p w14:paraId="0D943F29" w14:textId="77777777" w:rsidR="009D407B" w:rsidRPr="00FA06E7" w:rsidRDefault="009D407B" w:rsidP="005B0A62">
            <w:pPr>
              <w:rPr>
                <w:rFonts w:cs="Times New Roman"/>
                <w:sz w:val="20"/>
                <w:szCs w:val="20"/>
                <w:lang w:val="en-US"/>
              </w:rPr>
            </w:pPr>
            <w:proofErr w:type="spellStart"/>
            <w:r w:rsidRPr="00FA06E7">
              <w:rPr>
                <w:rFonts w:cs="Times New Roman"/>
                <w:sz w:val="20"/>
                <w:szCs w:val="20"/>
                <w:lang w:val="en-US"/>
              </w:rPr>
              <w:t>Existența</w:t>
            </w:r>
            <w:proofErr w:type="spellEnd"/>
            <w:r w:rsidRPr="00FA06E7">
              <w:rPr>
                <w:rFonts w:cs="Times New Roman"/>
                <w:sz w:val="20"/>
                <w:szCs w:val="20"/>
                <w:lang w:val="en-US"/>
              </w:rPr>
              <w:t xml:space="preserve"> </w:t>
            </w:r>
            <w:proofErr w:type="spellStart"/>
            <w:r w:rsidRPr="00FA06E7">
              <w:rPr>
                <w:rFonts w:cs="Times New Roman"/>
                <w:sz w:val="20"/>
                <w:szCs w:val="20"/>
                <w:lang w:val="en-US"/>
              </w:rPr>
              <w:t>centrului</w:t>
            </w:r>
            <w:proofErr w:type="spellEnd"/>
            <w:r w:rsidRPr="00FA06E7">
              <w:rPr>
                <w:rFonts w:cs="Times New Roman"/>
                <w:sz w:val="20"/>
                <w:szCs w:val="20"/>
                <w:lang w:val="en-US"/>
              </w:rPr>
              <w:t xml:space="preserve"> </w:t>
            </w:r>
            <w:proofErr w:type="spellStart"/>
            <w:r w:rsidRPr="00FA06E7">
              <w:rPr>
                <w:rFonts w:cs="Times New Roman"/>
                <w:sz w:val="20"/>
                <w:szCs w:val="20"/>
                <w:lang w:val="en-US"/>
              </w:rPr>
              <w:t>parțial</w:t>
            </w:r>
            <w:proofErr w:type="spellEnd"/>
            <w:r w:rsidRPr="00FA06E7">
              <w:rPr>
                <w:rFonts w:cs="Times New Roman"/>
                <w:sz w:val="20"/>
                <w:szCs w:val="20"/>
                <w:lang w:val="en-US"/>
              </w:rPr>
              <w:t xml:space="preserve"> </w:t>
            </w:r>
            <w:proofErr w:type="spellStart"/>
            <w:r w:rsidRPr="00FA06E7">
              <w:rPr>
                <w:rFonts w:cs="Times New Roman"/>
                <w:sz w:val="20"/>
                <w:szCs w:val="20"/>
                <w:lang w:val="en-US"/>
              </w:rPr>
              <w:t>dotat</w:t>
            </w:r>
            <w:proofErr w:type="spellEnd"/>
            <w:r w:rsidRPr="00FA06E7">
              <w:rPr>
                <w:rFonts w:cs="Times New Roman"/>
                <w:sz w:val="20"/>
                <w:szCs w:val="20"/>
                <w:lang w:val="en-US"/>
              </w:rPr>
              <w:t xml:space="preserve"> </w:t>
            </w:r>
            <w:proofErr w:type="spellStart"/>
            <w:r w:rsidRPr="00FA06E7">
              <w:rPr>
                <w:rFonts w:cs="Times New Roman"/>
                <w:sz w:val="20"/>
                <w:szCs w:val="20"/>
                <w:lang w:val="en-US"/>
              </w:rPr>
              <w:t>pentru</w:t>
            </w:r>
            <w:proofErr w:type="spellEnd"/>
            <w:r w:rsidRPr="00FA06E7">
              <w:rPr>
                <w:rFonts w:cs="Times New Roman"/>
                <w:sz w:val="20"/>
                <w:szCs w:val="20"/>
                <w:lang w:val="en-US"/>
              </w:rPr>
              <w:t xml:space="preserve"> </w:t>
            </w:r>
            <w:proofErr w:type="spellStart"/>
            <w:r w:rsidRPr="00FA06E7">
              <w:rPr>
                <w:rFonts w:cs="Times New Roman"/>
                <w:sz w:val="20"/>
                <w:szCs w:val="20"/>
                <w:lang w:val="en-US"/>
              </w:rPr>
              <w:t>prestarea</w:t>
            </w:r>
            <w:proofErr w:type="spellEnd"/>
            <w:r w:rsidRPr="00FA06E7">
              <w:rPr>
                <w:rFonts w:cs="Times New Roman"/>
                <w:sz w:val="20"/>
                <w:szCs w:val="20"/>
                <w:lang w:val="en-US"/>
              </w:rPr>
              <w:t xml:space="preserve"> </w:t>
            </w:r>
            <w:proofErr w:type="spellStart"/>
            <w:r w:rsidRPr="00FA06E7">
              <w:rPr>
                <w:rFonts w:cs="Times New Roman"/>
                <w:sz w:val="20"/>
                <w:szCs w:val="20"/>
                <w:lang w:val="en-US"/>
              </w:rPr>
              <w:t>serviciilor</w:t>
            </w:r>
            <w:proofErr w:type="spellEnd"/>
            <w:r w:rsidRPr="00FA06E7">
              <w:rPr>
                <w:rFonts w:cs="Times New Roman"/>
                <w:sz w:val="20"/>
                <w:szCs w:val="20"/>
                <w:lang w:val="en-US"/>
              </w:rPr>
              <w:t xml:space="preserve"> </w:t>
            </w:r>
            <w:proofErr w:type="spellStart"/>
            <w:r w:rsidRPr="00FA06E7">
              <w:rPr>
                <w:rFonts w:cs="Times New Roman"/>
                <w:sz w:val="20"/>
                <w:szCs w:val="20"/>
                <w:lang w:val="en-US"/>
              </w:rPr>
              <w:t>soci-medicale</w:t>
            </w:r>
            <w:proofErr w:type="spellEnd"/>
            <w:r w:rsidRPr="00FA06E7">
              <w:rPr>
                <w:rFonts w:cs="Times New Roman"/>
                <w:sz w:val="20"/>
                <w:szCs w:val="20"/>
                <w:lang w:val="en-US"/>
              </w:rPr>
              <w:t xml:space="preserve"> (Hippocrates) </w:t>
            </w:r>
          </w:p>
          <w:p w14:paraId="0B47C81D" w14:textId="77777777" w:rsidR="009D407B" w:rsidRPr="00FA06E7" w:rsidRDefault="009D407B" w:rsidP="005B0A62">
            <w:pPr>
              <w:rPr>
                <w:rFonts w:cs="Times New Roman"/>
                <w:sz w:val="20"/>
                <w:szCs w:val="20"/>
                <w:lang w:val="en-US"/>
              </w:rPr>
            </w:pPr>
            <w:proofErr w:type="spellStart"/>
            <w:r w:rsidRPr="00FA06E7">
              <w:rPr>
                <w:rFonts w:cs="Times New Roman"/>
                <w:sz w:val="20"/>
                <w:szCs w:val="20"/>
                <w:lang w:val="en-US"/>
              </w:rPr>
              <w:t>Susținerea</w:t>
            </w:r>
            <w:proofErr w:type="spellEnd"/>
            <w:r w:rsidRPr="00FA06E7">
              <w:rPr>
                <w:rFonts w:cs="Times New Roman"/>
                <w:sz w:val="20"/>
                <w:szCs w:val="20"/>
                <w:lang w:val="en-US"/>
              </w:rPr>
              <w:t xml:space="preserve"> din </w:t>
            </w:r>
            <w:proofErr w:type="spellStart"/>
            <w:r w:rsidRPr="00FA06E7">
              <w:rPr>
                <w:rFonts w:cs="Times New Roman"/>
                <w:sz w:val="20"/>
                <w:szCs w:val="20"/>
                <w:lang w:val="en-US"/>
              </w:rPr>
              <w:t>partea</w:t>
            </w:r>
            <w:proofErr w:type="spellEnd"/>
            <w:r w:rsidRPr="00FA06E7">
              <w:rPr>
                <w:rFonts w:cs="Times New Roman"/>
                <w:sz w:val="20"/>
                <w:szCs w:val="20"/>
                <w:lang w:val="en-US"/>
              </w:rPr>
              <w:t xml:space="preserve"> </w:t>
            </w:r>
            <w:proofErr w:type="spellStart"/>
            <w:r w:rsidRPr="00FA06E7">
              <w:rPr>
                <w:rFonts w:cs="Times New Roman"/>
                <w:sz w:val="20"/>
                <w:szCs w:val="20"/>
                <w:lang w:val="en-US"/>
              </w:rPr>
              <w:t>diasporei</w:t>
            </w:r>
            <w:proofErr w:type="spellEnd"/>
            <w:r w:rsidRPr="00FA06E7">
              <w:rPr>
                <w:rFonts w:cs="Times New Roman"/>
                <w:sz w:val="20"/>
                <w:szCs w:val="20"/>
                <w:lang w:val="en-US"/>
              </w:rPr>
              <w:t xml:space="preserve"> </w:t>
            </w:r>
            <w:proofErr w:type="spellStart"/>
            <w:r w:rsidRPr="00FA06E7">
              <w:rPr>
                <w:rFonts w:cs="Times New Roman"/>
                <w:sz w:val="20"/>
                <w:szCs w:val="20"/>
                <w:lang w:val="en-US"/>
              </w:rPr>
              <w:t>comunitare</w:t>
            </w:r>
            <w:proofErr w:type="spellEnd"/>
          </w:p>
          <w:p w14:paraId="5BD4A732" w14:textId="77777777" w:rsidR="009D407B" w:rsidRPr="00FA06E7" w:rsidRDefault="009D407B" w:rsidP="005B0A62">
            <w:pPr>
              <w:rPr>
                <w:rFonts w:cs="Times New Roman"/>
                <w:sz w:val="20"/>
                <w:szCs w:val="20"/>
                <w:lang w:val="en-US"/>
              </w:rPr>
            </w:pPr>
          </w:p>
          <w:p w14:paraId="081F1EE1" w14:textId="77777777" w:rsidR="009D407B" w:rsidRPr="00FA06E7" w:rsidRDefault="009D407B" w:rsidP="005B0A62">
            <w:pPr>
              <w:rPr>
                <w:rFonts w:cs="Times New Roman"/>
                <w:b/>
                <w:sz w:val="20"/>
                <w:szCs w:val="20"/>
                <w:lang w:val="ro-RO"/>
              </w:rPr>
            </w:pPr>
          </w:p>
        </w:tc>
        <w:tc>
          <w:tcPr>
            <w:tcW w:w="4673" w:type="dxa"/>
            <w:tcBorders>
              <w:top w:val="single" w:sz="4" w:space="0" w:color="auto"/>
              <w:left w:val="single" w:sz="4" w:space="0" w:color="auto"/>
              <w:bottom w:val="single" w:sz="4" w:space="0" w:color="auto"/>
              <w:right w:val="single" w:sz="4" w:space="0" w:color="auto"/>
            </w:tcBorders>
            <w:hideMark/>
          </w:tcPr>
          <w:p w14:paraId="2CF05EED" w14:textId="77777777" w:rsidR="009D407B" w:rsidRPr="00FA06E7" w:rsidRDefault="009D407B" w:rsidP="005B0A62">
            <w:pPr>
              <w:rPr>
                <w:rFonts w:cs="Times New Roman"/>
                <w:sz w:val="20"/>
                <w:szCs w:val="20"/>
                <w:lang w:val="ro-RO"/>
              </w:rPr>
            </w:pPr>
            <w:r w:rsidRPr="00FA06E7">
              <w:rPr>
                <w:rFonts w:cs="Times New Roman"/>
                <w:sz w:val="20"/>
                <w:szCs w:val="20"/>
                <w:lang w:val="ro-RO"/>
              </w:rPr>
              <w:t>Experiența modestă a APL I în prestarea serviciilor din domeniul social</w:t>
            </w:r>
          </w:p>
          <w:p w14:paraId="1C7684FD" w14:textId="77777777" w:rsidR="009D407B" w:rsidRPr="00FA06E7" w:rsidRDefault="009D407B" w:rsidP="005B0A62">
            <w:pPr>
              <w:rPr>
                <w:rFonts w:cs="Times New Roman"/>
                <w:sz w:val="20"/>
                <w:szCs w:val="20"/>
                <w:lang w:val="en-US"/>
              </w:rPr>
            </w:pPr>
            <w:proofErr w:type="spellStart"/>
            <w:r w:rsidRPr="00FA06E7">
              <w:rPr>
                <w:rFonts w:cs="Times New Roman"/>
                <w:sz w:val="20"/>
                <w:szCs w:val="20"/>
                <w:lang w:val="en-US"/>
              </w:rPr>
              <w:t>Insuficiența</w:t>
            </w:r>
            <w:proofErr w:type="spellEnd"/>
            <w:r w:rsidRPr="00FA06E7">
              <w:rPr>
                <w:rFonts w:cs="Times New Roman"/>
                <w:sz w:val="20"/>
                <w:szCs w:val="20"/>
                <w:lang w:val="en-US"/>
              </w:rPr>
              <w:t xml:space="preserve"> </w:t>
            </w:r>
            <w:proofErr w:type="spellStart"/>
            <w:r w:rsidRPr="00FA06E7">
              <w:rPr>
                <w:rFonts w:cs="Times New Roman"/>
                <w:sz w:val="20"/>
                <w:szCs w:val="20"/>
                <w:lang w:val="en-US"/>
              </w:rPr>
              <w:t>echipamentului</w:t>
            </w:r>
            <w:proofErr w:type="spellEnd"/>
            <w:r w:rsidRPr="00FA06E7">
              <w:rPr>
                <w:rFonts w:cs="Times New Roman"/>
                <w:sz w:val="20"/>
                <w:szCs w:val="20"/>
                <w:lang w:val="en-US"/>
              </w:rPr>
              <w:t xml:space="preserve"> </w:t>
            </w:r>
            <w:proofErr w:type="spellStart"/>
            <w:r w:rsidRPr="00FA06E7">
              <w:rPr>
                <w:rFonts w:cs="Times New Roman"/>
                <w:sz w:val="20"/>
                <w:szCs w:val="20"/>
                <w:lang w:val="en-US"/>
              </w:rPr>
              <w:t>și</w:t>
            </w:r>
            <w:proofErr w:type="spellEnd"/>
            <w:r w:rsidRPr="00FA06E7">
              <w:rPr>
                <w:rFonts w:cs="Times New Roman"/>
                <w:sz w:val="20"/>
                <w:szCs w:val="20"/>
                <w:lang w:val="en-US"/>
              </w:rPr>
              <w:t xml:space="preserve"> </w:t>
            </w:r>
            <w:proofErr w:type="spellStart"/>
            <w:r w:rsidRPr="00FA06E7">
              <w:rPr>
                <w:rFonts w:cs="Times New Roman"/>
                <w:sz w:val="20"/>
                <w:szCs w:val="20"/>
                <w:lang w:val="en-US"/>
              </w:rPr>
              <w:t>utilajului</w:t>
            </w:r>
            <w:proofErr w:type="spellEnd"/>
            <w:r w:rsidRPr="00FA06E7">
              <w:rPr>
                <w:rFonts w:cs="Times New Roman"/>
                <w:sz w:val="20"/>
                <w:szCs w:val="20"/>
                <w:lang w:val="en-US"/>
              </w:rPr>
              <w:t xml:space="preserve"> medical modern </w:t>
            </w:r>
          </w:p>
          <w:p w14:paraId="09D89E0D" w14:textId="77777777" w:rsidR="009D407B" w:rsidRPr="00FA06E7" w:rsidRDefault="009D407B" w:rsidP="005B0A62">
            <w:pPr>
              <w:rPr>
                <w:rFonts w:cs="Times New Roman"/>
                <w:sz w:val="20"/>
                <w:szCs w:val="20"/>
                <w:lang w:val="en-US"/>
              </w:rPr>
            </w:pPr>
            <w:proofErr w:type="spellStart"/>
            <w:r w:rsidRPr="00FA06E7">
              <w:rPr>
                <w:rFonts w:cs="Times New Roman"/>
                <w:sz w:val="20"/>
                <w:szCs w:val="20"/>
                <w:lang w:val="en-US"/>
              </w:rPr>
              <w:t>Centrul</w:t>
            </w:r>
            <w:proofErr w:type="spellEnd"/>
            <w:r w:rsidRPr="00FA06E7">
              <w:rPr>
                <w:rFonts w:cs="Times New Roman"/>
                <w:sz w:val="20"/>
                <w:szCs w:val="20"/>
                <w:lang w:val="en-US"/>
              </w:rPr>
              <w:t xml:space="preserve"> „Hippocrates”, Concordia </w:t>
            </w:r>
            <w:proofErr w:type="spellStart"/>
            <w:r w:rsidRPr="00FA06E7">
              <w:rPr>
                <w:rFonts w:cs="Times New Roman"/>
                <w:sz w:val="20"/>
                <w:szCs w:val="20"/>
                <w:lang w:val="en-US"/>
              </w:rPr>
              <w:t>existente</w:t>
            </w:r>
            <w:proofErr w:type="spellEnd"/>
            <w:r w:rsidRPr="00FA06E7">
              <w:rPr>
                <w:rFonts w:cs="Times New Roman"/>
                <w:sz w:val="20"/>
                <w:szCs w:val="20"/>
                <w:lang w:val="en-US"/>
              </w:rPr>
              <w:t xml:space="preserve"> </w:t>
            </w:r>
            <w:proofErr w:type="spellStart"/>
            <w:r w:rsidRPr="00FA06E7">
              <w:rPr>
                <w:rFonts w:cs="Times New Roman"/>
                <w:sz w:val="20"/>
                <w:szCs w:val="20"/>
                <w:lang w:val="en-US"/>
              </w:rPr>
              <w:t>în</w:t>
            </w:r>
            <w:proofErr w:type="spellEnd"/>
            <w:r w:rsidRPr="00FA06E7">
              <w:rPr>
                <w:rFonts w:cs="Times New Roman"/>
                <w:sz w:val="20"/>
                <w:szCs w:val="20"/>
                <w:lang w:val="en-US"/>
              </w:rPr>
              <w:t xml:space="preserve"> </w:t>
            </w:r>
            <w:proofErr w:type="spellStart"/>
            <w:r w:rsidRPr="00FA06E7">
              <w:rPr>
                <w:rFonts w:cs="Times New Roman"/>
                <w:sz w:val="20"/>
                <w:szCs w:val="20"/>
                <w:lang w:val="en-US"/>
              </w:rPr>
              <w:t>localitate</w:t>
            </w:r>
            <w:proofErr w:type="spellEnd"/>
            <w:r w:rsidRPr="00FA06E7">
              <w:rPr>
                <w:rFonts w:cs="Times New Roman"/>
                <w:sz w:val="20"/>
                <w:szCs w:val="20"/>
                <w:lang w:val="en-US"/>
              </w:rPr>
              <w:t xml:space="preserve"> nu </w:t>
            </w:r>
            <w:proofErr w:type="spellStart"/>
            <w:r w:rsidRPr="00FA06E7">
              <w:rPr>
                <w:rFonts w:cs="Times New Roman"/>
                <w:sz w:val="20"/>
                <w:szCs w:val="20"/>
                <w:lang w:val="en-US"/>
              </w:rPr>
              <w:t>satisfac</w:t>
            </w:r>
            <w:proofErr w:type="spellEnd"/>
            <w:r w:rsidRPr="00FA06E7">
              <w:rPr>
                <w:rFonts w:cs="Times New Roman"/>
                <w:sz w:val="20"/>
                <w:szCs w:val="20"/>
                <w:lang w:val="en-US"/>
              </w:rPr>
              <w:t xml:space="preserve"> </w:t>
            </w:r>
            <w:proofErr w:type="spellStart"/>
            <w:r w:rsidRPr="00FA06E7">
              <w:rPr>
                <w:rFonts w:cs="Times New Roman"/>
                <w:sz w:val="20"/>
                <w:szCs w:val="20"/>
                <w:lang w:val="en-US"/>
              </w:rPr>
              <w:t>în</w:t>
            </w:r>
            <w:proofErr w:type="spellEnd"/>
            <w:r w:rsidRPr="00FA06E7">
              <w:rPr>
                <w:rFonts w:cs="Times New Roman"/>
                <w:sz w:val="20"/>
                <w:szCs w:val="20"/>
                <w:lang w:val="en-US"/>
              </w:rPr>
              <w:t xml:space="preserve"> </w:t>
            </w:r>
            <w:proofErr w:type="spellStart"/>
            <w:r w:rsidRPr="00FA06E7">
              <w:rPr>
                <w:rFonts w:cs="Times New Roman"/>
                <w:sz w:val="20"/>
                <w:szCs w:val="20"/>
                <w:lang w:val="en-US"/>
              </w:rPr>
              <w:t>totalitate</w:t>
            </w:r>
            <w:proofErr w:type="spellEnd"/>
            <w:r w:rsidRPr="00FA06E7">
              <w:rPr>
                <w:rFonts w:cs="Times New Roman"/>
                <w:sz w:val="20"/>
                <w:szCs w:val="20"/>
                <w:lang w:val="en-US"/>
              </w:rPr>
              <w:t xml:space="preserve"> </w:t>
            </w:r>
            <w:proofErr w:type="spellStart"/>
            <w:r w:rsidRPr="00FA06E7">
              <w:rPr>
                <w:rFonts w:cs="Times New Roman"/>
                <w:sz w:val="20"/>
                <w:szCs w:val="20"/>
                <w:lang w:val="en-US"/>
              </w:rPr>
              <w:t>nevoile</w:t>
            </w:r>
            <w:proofErr w:type="spellEnd"/>
            <w:r w:rsidRPr="00FA06E7">
              <w:rPr>
                <w:rFonts w:cs="Times New Roman"/>
                <w:sz w:val="20"/>
                <w:szCs w:val="20"/>
                <w:lang w:val="en-US"/>
              </w:rPr>
              <w:t xml:space="preserve"> </w:t>
            </w:r>
            <w:proofErr w:type="spellStart"/>
            <w:r w:rsidRPr="00FA06E7">
              <w:rPr>
                <w:rFonts w:cs="Times New Roman"/>
                <w:sz w:val="20"/>
                <w:szCs w:val="20"/>
                <w:lang w:val="en-US"/>
              </w:rPr>
              <w:t>cetățenilor</w:t>
            </w:r>
            <w:proofErr w:type="spellEnd"/>
            <w:r w:rsidRPr="00FA06E7">
              <w:rPr>
                <w:rFonts w:cs="Times New Roman"/>
                <w:sz w:val="20"/>
                <w:szCs w:val="20"/>
                <w:lang w:val="en-US"/>
              </w:rPr>
              <w:t xml:space="preserve"> </w:t>
            </w:r>
            <w:proofErr w:type="spellStart"/>
            <w:r w:rsidRPr="00FA06E7">
              <w:rPr>
                <w:rFonts w:cs="Times New Roman"/>
                <w:sz w:val="20"/>
                <w:szCs w:val="20"/>
                <w:lang w:val="en-US"/>
              </w:rPr>
              <w:t>în</w:t>
            </w:r>
            <w:proofErr w:type="spellEnd"/>
            <w:r w:rsidRPr="00FA06E7">
              <w:rPr>
                <w:rFonts w:cs="Times New Roman"/>
                <w:sz w:val="20"/>
                <w:szCs w:val="20"/>
                <w:lang w:val="en-US"/>
              </w:rPr>
              <w:t xml:space="preserve"> </w:t>
            </w:r>
            <w:proofErr w:type="spellStart"/>
            <w:r w:rsidRPr="00FA06E7">
              <w:rPr>
                <w:rFonts w:cs="Times New Roman"/>
                <w:sz w:val="20"/>
                <w:szCs w:val="20"/>
                <w:lang w:val="en-US"/>
              </w:rPr>
              <w:t>prestarea</w:t>
            </w:r>
            <w:proofErr w:type="spellEnd"/>
            <w:r w:rsidRPr="00FA06E7">
              <w:rPr>
                <w:rFonts w:cs="Times New Roman"/>
                <w:sz w:val="20"/>
                <w:szCs w:val="20"/>
                <w:lang w:val="en-US"/>
              </w:rPr>
              <w:t xml:space="preserve"> </w:t>
            </w:r>
            <w:proofErr w:type="spellStart"/>
            <w:r w:rsidRPr="00FA06E7">
              <w:rPr>
                <w:rFonts w:cs="Times New Roman"/>
                <w:sz w:val="20"/>
                <w:szCs w:val="20"/>
                <w:lang w:val="en-US"/>
              </w:rPr>
              <w:t>serviciilor</w:t>
            </w:r>
            <w:proofErr w:type="spellEnd"/>
            <w:r w:rsidRPr="00FA06E7">
              <w:rPr>
                <w:rFonts w:cs="Times New Roman"/>
                <w:sz w:val="20"/>
                <w:szCs w:val="20"/>
                <w:lang w:val="en-US"/>
              </w:rPr>
              <w:t xml:space="preserve"> </w:t>
            </w:r>
            <w:proofErr w:type="spellStart"/>
            <w:r w:rsidRPr="00FA06E7">
              <w:rPr>
                <w:rFonts w:cs="Times New Roman"/>
                <w:sz w:val="20"/>
                <w:szCs w:val="20"/>
                <w:lang w:val="en-US"/>
              </w:rPr>
              <w:t>sociale</w:t>
            </w:r>
            <w:proofErr w:type="spellEnd"/>
            <w:r w:rsidRPr="00FA06E7">
              <w:rPr>
                <w:rFonts w:cs="Times New Roman"/>
                <w:sz w:val="20"/>
                <w:szCs w:val="20"/>
                <w:lang w:val="en-US"/>
              </w:rPr>
              <w:t xml:space="preserve"> </w:t>
            </w:r>
          </w:p>
          <w:p w14:paraId="56341EC8" w14:textId="77777777" w:rsidR="009D407B" w:rsidRPr="00FA06E7" w:rsidRDefault="009D407B" w:rsidP="005B0A62">
            <w:pPr>
              <w:rPr>
                <w:rFonts w:cs="Times New Roman"/>
                <w:sz w:val="20"/>
                <w:szCs w:val="20"/>
                <w:lang w:val="ro-RO"/>
              </w:rPr>
            </w:pPr>
            <w:r w:rsidRPr="00FA06E7">
              <w:rPr>
                <w:rFonts w:cs="Times New Roman"/>
                <w:sz w:val="20"/>
                <w:szCs w:val="20"/>
                <w:lang w:val="ro-RO"/>
              </w:rPr>
              <w:t>Resurse limitate a APL I pentru dezvoltarea serviciilor din domeniul social</w:t>
            </w:r>
          </w:p>
          <w:p w14:paraId="288DB221" w14:textId="77777777" w:rsidR="009D407B" w:rsidRPr="00FA06E7" w:rsidRDefault="009D407B" w:rsidP="005B0A62">
            <w:pPr>
              <w:rPr>
                <w:rFonts w:cs="Times New Roman"/>
                <w:sz w:val="20"/>
                <w:szCs w:val="20"/>
                <w:lang w:val="ro-RO"/>
              </w:rPr>
            </w:pPr>
            <w:proofErr w:type="spellStart"/>
            <w:r w:rsidRPr="00FA06E7">
              <w:rPr>
                <w:rFonts w:cs="Times New Roman"/>
                <w:sz w:val="20"/>
                <w:szCs w:val="20"/>
                <w:lang w:val="en-US"/>
              </w:rPr>
              <w:t>Subdezvoltate</w:t>
            </w:r>
            <w:proofErr w:type="spellEnd"/>
            <w:r w:rsidRPr="00FA06E7">
              <w:rPr>
                <w:rFonts w:cs="Times New Roman"/>
                <w:sz w:val="20"/>
                <w:szCs w:val="20"/>
                <w:lang w:val="en-US"/>
              </w:rPr>
              <w:t xml:space="preserve"> </w:t>
            </w:r>
            <w:proofErr w:type="spellStart"/>
            <w:r w:rsidRPr="00FA06E7">
              <w:rPr>
                <w:rFonts w:cs="Times New Roman"/>
                <w:sz w:val="20"/>
                <w:szCs w:val="20"/>
                <w:lang w:val="en-US"/>
              </w:rPr>
              <w:t>căile</w:t>
            </w:r>
            <w:proofErr w:type="spellEnd"/>
            <w:r w:rsidRPr="00FA06E7">
              <w:rPr>
                <w:rFonts w:cs="Times New Roman"/>
                <w:sz w:val="20"/>
                <w:szCs w:val="20"/>
                <w:lang w:val="en-US"/>
              </w:rPr>
              <w:t xml:space="preserve"> de </w:t>
            </w:r>
            <w:proofErr w:type="spellStart"/>
            <w:r w:rsidRPr="00FA06E7">
              <w:rPr>
                <w:rFonts w:cs="Times New Roman"/>
                <w:sz w:val="20"/>
                <w:szCs w:val="20"/>
                <w:lang w:val="en-US"/>
              </w:rPr>
              <w:t>acces</w:t>
            </w:r>
            <w:proofErr w:type="spellEnd"/>
            <w:r w:rsidRPr="00FA06E7">
              <w:rPr>
                <w:rFonts w:cs="Times New Roman"/>
                <w:sz w:val="20"/>
                <w:szCs w:val="20"/>
                <w:lang w:val="en-US"/>
              </w:rPr>
              <w:t xml:space="preserve"> </w:t>
            </w:r>
            <w:proofErr w:type="spellStart"/>
            <w:r w:rsidRPr="00FA06E7">
              <w:rPr>
                <w:rFonts w:cs="Times New Roman"/>
                <w:sz w:val="20"/>
                <w:szCs w:val="20"/>
                <w:lang w:val="en-US"/>
              </w:rPr>
              <w:t>pentru</w:t>
            </w:r>
            <w:proofErr w:type="spellEnd"/>
            <w:r w:rsidRPr="00FA06E7">
              <w:rPr>
                <w:rFonts w:cs="Times New Roman"/>
                <w:sz w:val="20"/>
                <w:szCs w:val="20"/>
                <w:lang w:val="en-US"/>
              </w:rPr>
              <w:t xml:space="preserve"> </w:t>
            </w:r>
            <w:proofErr w:type="spellStart"/>
            <w:r w:rsidRPr="00FA06E7">
              <w:rPr>
                <w:rFonts w:cs="Times New Roman"/>
                <w:sz w:val="20"/>
                <w:szCs w:val="20"/>
                <w:lang w:val="en-US"/>
              </w:rPr>
              <w:t>persoane</w:t>
            </w:r>
            <w:proofErr w:type="spellEnd"/>
            <w:r w:rsidRPr="00FA06E7">
              <w:rPr>
                <w:rFonts w:cs="Times New Roman"/>
                <w:sz w:val="20"/>
                <w:szCs w:val="20"/>
                <w:lang w:val="en-US"/>
              </w:rPr>
              <w:t xml:space="preserve"> cu </w:t>
            </w:r>
            <w:proofErr w:type="spellStart"/>
            <w:r w:rsidRPr="00FA06E7">
              <w:rPr>
                <w:rFonts w:cs="Times New Roman"/>
                <w:sz w:val="20"/>
                <w:szCs w:val="20"/>
                <w:lang w:val="en-US"/>
              </w:rPr>
              <w:t>dizabilități</w:t>
            </w:r>
            <w:proofErr w:type="spellEnd"/>
          </w:p>
          <w:p w14:paraId="5EF75CCD" w14:textId="77777777" w:rsidR="009D407B" w:rsidRPr="00FA06E7" w:rsidRDefault="009D407B" w:rsidP="005B0A62">
            <w:pPr>
              <w:rPr>
                <w:rFonts w:cs="Times New Roman"/>
                <w:sz w:val="20"/>
                <w:szCs w:val="20"/>
                <w:lang w:val="ro-RO"/>
              </w:rPr>
            </w:pPr>
            <w:r w:rsidRPr="00FA06E7">
              <w:rPr>
                <w:rFonts w:cs="Times New Roman"/>
                <w:sz w:val="20"/>
                <w:szCs w:val="20"/>
                <w:lang w:val="ro-RO"/>
              </w:rPr>
              <w:t>Specialiştii din domeniul social au posibilități insuficiente de căutare de fonduri şi scriere</w:t>
            </w:r>
          </w:p>
          <w:p w14:paraId="52B002E2" w14:textId="77777777" w:rsidR="009D407B" w:rsidRPr="00FA06E7" w:rsidRDefault="009D407B" w:rsidP="005B0A62">
            <w:pPr>
              <w:rPr>
                <w:rFonts w:cs="Times New Roman"/>
                <w:sz w:val="20"/>
                <w:szCs w:val="20"/>
                <w:lang w:val="ro-RO"/>
              </w:rPr>
            </w:pPr>
            <w:r w:rsidRPr="00FA06E7">
              <w:rPr>
                <w:rFonts w:cs="Times New Roman"/>
                <w:sz w:val="20"/>
                <w:szCs w:val="20"/>
                <w:lang w:val="ro-RO"/>
              </w:rPr>
              <w:t>de proiecte</w:t>
            </w:r>
          </w:p>
          <w:p w14:paraId="456B6CD8" w14:textId="77777777" w:rsidR="009D407B" w:rsidRPr="00FA06E7" w:rsidRDefault="009D407B" w:rsidP="005B0A62">
            <w:pPr>
              <w:rPr>
                <w:rFonts w:cs="Times New Roman"/>
                <w:sz w:val="20"/>
                <w:szCs w:val="20"/>
                <w:lang w:val="ro-RO"/>
              </w:rPr>
            </w:pPr>
            <w:r w:rsidRPr="00FA06E7">
              <w:rPr>
                <w:rFonts w:cs="Times New Roman"/>
                <w:sz w:val="20"/>
                <w:szCs w:val="20"/>
                <w:lang w:val="ro-RO"/>
              </w:rPr>
              <w:t>Reformele administrative, fluctuaţia cadrelor, neimplicarea specialiştilor în realizarea competenţelor</w:t>
            </w:r>
          </w:p>
          <w:p w14:paraId="453B8504" w14:textId="77777777" w:rsidR="009D407B" w:rsidRPr="00FA06E7" w:rsidRDefault="009D407B" w:rsidP="005B0A62">
            <w:pPr>
              <w:rPr>
                <w:rFonts w:cs="Times New Roman"/>
                <w:sz w:val="20"/>
                <w:szCs w:val="20"/>
                <w:lang w:val="ro-RO"/>
              </w:rPr>
            </w:pPr>
            <w:r w:rsidRPr="00FA06E7">
              <w:rPr>
                <w:rFonts w:cs="Times New Roman"/>
                <w:sz w:val="20"/>
                <w:szCs w:val="20"/>
                <w:lang w:val="ro-RO"/>
              </w:rPr>
              <w:t>Atitudine formală faţă de obligaţiunile de serviciu, salarii mici pentru prestatorii</w:t>
            </w:r>
          </w:p>
          <w:p w14:paraId="176ACF89" w14:textId="77777777" w:rsidR="009D407B" w:rsidRPr="00FA06E7" w:rsidRDefault="009D407B" w:rsidP="005B0A62">
            <w:pPr>
              <w:rPr>
                <w:rFonts w:cs="Times New Roman"/>
                <w:sz w:val="20"/>
                <w:szCs w:val="20"/>
                <w:lang w:val="ro-RO"/>
              </w:rPr>
            </w:pPr>
            <w:r w:rsidRPr="00FA06E7">
              <w:rPr>
                <w:rFonts w:cs="Times New Roman"/>
                <w:sz w:val="20"/>
                <w:szCs w:val="20"/>
                <w:lang w:val="ro-RO"/>
              </w:rPr>
              <w:t>de servicii din domeniul social, nu sunt posibilităţi de creştere</w:t>
            </w:r>
          </w:p>
          <w:p w14:paraId="77A86F84" w14:textId="77777777" w:rsidR="009D407B" w:rsidRPr="00FA06E7" w:rsidRDefault="009D407B" w:rsidP="005B0A62">
            <w:pPr>
              <w:rPr>
                <w:rFonts w:cs="Times New Roman"/>
                <w:sz w:val="20"/>
                <w:szCs w:val="20"/>
                <w:lang w:val="ro-RO"/>
              </w:rPr>
            </w:pPr>
            <w:r w:rsidRPr="00FA06E7">
              <w:rPr>
                <w:rFonts w:cs="Times New Roman"/>
                <w:sz w:val="20"/>
                <w:szCs w:val="20"/>
                <w:lang w:val="ro-RO"/>
              </w:rPr>
              <w:t>Insuficiența echipamentului modern, lipsa transportului specializat, nu există un</w:t>
            </w:r>
          </w:p>
          <w:p w14:paraId="13CB165D" w14:textId="77777777" w:rsidR="009D407B" w:rsidRPr="00FA06E7" w:rsidRDefault="009D407B" w:rsidP="005B0A62">
            <w:pPr>
              <w:rPr>
                <w:rFonts w:cs="Times New Roman"/>
                <w:sz w:val="20"/>
                <w:szCs w:val="20"/>
                <w:lang w:val="ro-RO"/>
              </w:rPr>
            </w:pPr>
            <w:r w:rsidRPr="00FA06E7">
              <w:rPr>
                <w:rFonts w:cs="Times New Roman"/>
                <w:sz w:val="20"/>
                <w:szCs w:val="20"/>
                <w:lang w:val="ro-RO"/>
              </w:rPr>
              <w:t>mecanism de implementare</w:t>
            </w:r>
          </w:p>
          <w:p w14:paraId="7125A78D" w14:textId="77777777" w:rsidR="009D407B" w:rsidRPr="00FA06E7" w:rsidRDefault="009D407B" w:rsidP="005B0A62">
            <w:pPr>
              <w:rPr>
                <w:rFonts w:cs="Times New Roman"/>
                <w:sz w:val="20"/>
                <w:szCs w:val="20"/>
                <w:lang w:val="ro-RO"/>
              </w:rPr>
            </w:pPr>
            <w:r w:rsidRPr="00FA06E7">
              <w:rPr>
                <w:rFonts w:cs="Times New Roman"/>
                <w:sz w:val="20"/>
                <w:szCs w:val="20"/>
                <w:lang w:val="ro-RO"/>
              </w:rPr>
              <w:t>a standardelor europene</w:t>
            </w:r>
          </w:p>
          <w:p w14:paraId="4C99CE26" w14:textId="77777777" w:rsidR="009D407B" w:rsidRPr="00FA06E7" w:rsidRDefault="009D407B" w:rsidP="005B0A62">
            <w:pPr>
              <w:rPr>
                <w:rFonts w:cs="Times New Roman"/>
                <w:sz w:val="20"/>
                <w:szCs w:val="20"/>
                <w:lang w:val="ro-RO"/>
              </w:rPr>
            </w:pPr>
            <w:r w:rsidRPr="00FA06E7">
              <w:rPr>
                <w:rFonts w:cs="Times New Roman"/>
                <w:sz w:val="20"/>
                <w:szCs w:val="20"/>
                <w:lang w:val="ro-RO"/>
              </w:rPr>
              <w:t>Reţea de asistenți personali, servicii Respiro, servicii de plasament de urgență, servicii pentru agresori, servicii after school (după ore) slab dezvoltate</w:t>
            </w:r>
          </w:p>
          <w:p w14:paraId="43866072" w14:textId="77777777" w:rsidR="009D407B" w:rsidRPr="00FA06E7" w:rsidRDefault="009D407B" w:rsidP="005B0A62">
            <w:pPr>
              <w:rPr>
                <w:rFonts w:cs="Times New Roman"/>
                <w:sz w:val="20"/>
                <w:szCs w:val="20"/>
                <w:lang w:val="ro-RO"/>
              </w:rPr>
            </w:pPr>
            <w:r w:rsidRPr="00FA06E7">
              <w:rPr>
                <w:rFonts w:cs="Times New Roman"/>
                <w:sz w:val="20"/>
                <w:szCs w:val="20"/>
                <w:lang w:val="ro-RO"/>
              </w:rPr>
              <w:t>Un număr limitat de parteneriate de cooperare locale</w:t>
            </w:r>
          </w:p>
        </w:tc>
      </w:tr>
      <w:tr w:rsidR="009D407B" w:rsidRPr="00FA06E7" w14:paraId="4D3B5841" w14:textId="77777777" w:rsidTr="009D407B">
        <w:tc>
          <w:tcPr>
            <w:tcW w:w="467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226A2D" w14:textId="77777777" w:rsidR="009D407B" w:rsidRPr="00FA06E7" w:rsidRDefault="009D407B" w:rsidP="005B0A62">
            <w:pPr>
              <w:rPr>
                <w:rFonts w:cs="Times New Roman"/>
                <w:b/>
                <w:sz w:val="20"/>
                <w:szCs w:val="20"/>
                <w:lang w:val="ro-RO"/>
              </w:rPr>
            </w:pPr>
            <w:r w:rsidRPr="00FA06E7">
              <w:rPr>
                <w:rFonts w:cs="Times New Roman"/>
                <w:b/>
                <w:sz w:val="20"/>
                <w:szCs w:val="20"/>
                <w:lang w:val="ro-RO"/>
              </w:rPr>
              <w:lastRenderedPageBreak/>
              <w:t>Oportunități</w:t>
            </w:r>
          </w:p>
        </w:tc>
        <w:tc>
          <w:tcPr>
            <w:tcW w:w="46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500895" w14:textId="77777777" w:rsidR="009D407B" w:rsidRPr="00FA06E7" w:rsidRDefault="009D407B" w:rsidP="005B0A62">
            <w:pPr>
              <w:rPr>
                <w:rFonts w:cs="Times New Roman"/>
                <w:b/>
                <w:sz w:val="20"/>
                <w:szCs w:val="20"/>
                <w:lang w:val="ro-RO"/>
              </w:rPr>
            </w:pPr>
            <w:r w:rsidRPr="00FA06E7">
              <w:rPr>
                <w:rFonts w:cs="Times New Roman"/>
                <w:b/>
                <w:sz w:val="20"/>
                <w:szCs w:val="20"/>
                <w:lang w:val="ro-RO"/>
              </w:rPr>
              <w:t>Riscuri</w:t>
            </w:r>
          </w:p>
          <w:p w14:paraId="6765F380" w14:textId="77777777" w:rsidR="009D407B" w:rsidRPr="00FA06E7" w:rsidRDefault="009D407B" w:rsidP="005B0A62">
            <w:pPr>
              <w:rPr>
                <w:rFonts w:cs="Times New Roman"/>
                <w:b/>
                <w:sz w:val="20"/>
                <w:szCs w:val="20"/>
                <w:lang w:val="ro-RO"/>
              </w:rPr>
            </w:pPr>
          </w:p>
        </w:tc>
      </w:tr>
      <w:tr w:rsidR="009D407B" w:rsidRPr="00014586" w14:paraId="0B14C438" w14:textId="77777777" w:rsidTr="009D407B">
        <w:tc>
          <w:tcPr>
            <w:tcW w:w="4672" w:type="dxa"/>
            <w:tcBorders>
              <w:top w:val="single" w:sz="4" w:space="0" w:color="auto"/>
              <w:left w:val="single" w:sz="4" w:space="0" w:color="auto"/>
              <w:bottom w:val="single" w:sz="4" w:space="0" w:color="auto"/>
              <w:right w:val="single" w:sz="4" w:space="0" w:color="auto"/>
            </w:tcBorders>
          </w:tcPr>
          <w:p w14:paraId="78B59EE2" w14:textId="77777777" w:rsidR="009D407B" w:rsidRPr="00FA06E7" w:rsidRDefault="009D407B" w:rsidP="005B0A62">
            <w:pPr>
              <w:tabs>
                <w:tab w:val="left" w:pos="171"/>
              </w:tabs>
              <w:rPr>
                <w:rFonts w:cs="Times New Roman"/>
                <w:sz w:val="20"/>
                <w:szCs w:val="20"/>
                <w:lang w:val="ro-RO"/>
              </w:rPr>
            </w:pPr>
            <w:r w:rsidRPr="00FA06E7">
              <w:rPr>
                <w:rFonts w:cs="Times New Roman"/>
                <w:sz w:val="20"/>
                <w:szCs w:val="20"/>
                <w:lang w:val="ro-RO"/>
              </w:rPr>
              <w:t>Cadrul legal național în domeniu existent</w:t>
            </w:r>
          </w:p>
          <w:p w14:paraId="6A9D4C2B" w14:textId="77777777" w:rsidR="009D407B" w:rsidRPr="00FA06E7" w:rsidRDefault="009D407B" w:rsidP="005B0A62">
            <w:pPr>
              <w:tabs>
                <w:tab w:val="left" w:pos="171"/>
              </w:tabs>
              <w:rPr>
                <w:rFonts w:cs="Times New Roman"/>
                <w:sz w:val="20"/>
                <w:szCs w:val="20"/>
                <w:lang w:val="ro-RO"/>
              </w:rPr>
            </w:pPr>
            <w:r w:rsidRPr="00FA06E7">
              <w:rPr>
                <w:rFonts w:cs="Times New Roman"/>
                <w:sz w:val="20"/>
                <w:szCs w:val="20"/>
                <w:lang w:val="ro-RO"/>
              </w:rPr>
              <w:t>Cadrul legal existent în domeniul descentralizării</w:t>
            </w:r>
          </w:p>
          <w:p w14:paraId="2F80086E" w14:textId="77777777" w:rsidR="009D407B" w:rsidRPr="00FA06E7" w:rsidRDefault="009D407B" w:rsidP="005B0A62">
            <w:pPr>
              <w:tabs>
                <w:tab w:val="left" w:pos="171"/>
              </w:tabs>
              <w:rPr>
                <w:rFonts w:cs="Times New Roman"/>
                <w:sz w:val="20"/>
                <w:szCs w:val="20"/>
                <w:lang w:val="ro-RO"/>
              </w:rPr>
            </w:pPr>
            <w:r w:rsidRPr="00FA06E7">
              <w:rPr>
                <w:rFonts w:cs="Times New Roman"/>
                <w:sz w:val="20"/>
                <w:szCs w:val="20"/>
                <w:lang w:val="ro-RO"/>
              </w:rPr>
              <w:t>Cadrul legal armonizat la standardele internaționale şi regionale în domeniul dezvoltării serviciilor sociale</w:t>
            </w:r>
          </w:p>
          <w:p w14:paraId="5DD032A2" w14:textId="77777777" w:rsidR="009D407B" w:rsidRPr="00FA06E7" w:rsidRDefault="009D407B" w:rsidP="005B0A62">
            <w:pPr>
              <w:tabs>
                <w:tab w:val="left" w:pos="171"/>
              </w:tabs>
              <w:rPr>
                <w:rFonts w:cs="Times New Roman"/>
                <w:sz w:val="20"/>
                <w:szCs w:val="20"/>
                <w:lang w:val="ro-RO"/>
              </w:rPr>
            </w:pPr>
            <w:r w:rsidRPr="00FA06E7">
              <w:rPr>
                <w:rFonts w:cs="Times New Roman"/>
                <w:sz w:val="20"/>
                <w:szCs w:val="20"/>
                <w:lang w:val="ro-RO"/>
              </w:rPr>
              <w:t>Planul de acțiuni UE-Moldova</w:t>
            </w:r>
          </w:p>
          <w:p w14:paraId="1733666B" w14:textId="77777777" w:rsidR="009D407B" w:rsidRPr="00FA06E7" w:rsidRDefault="009D407B" w:rsidP="005B0A62">
            <w:pPr>
              <w:tabs>
                <w:tab w:val="left" w:pos="171"/>
              </w:tabs>
              <w:rPr>
                <w:rFonts w:cs="Times New Roman"/>
                <w:sz w:val="20"/>
                <w:szCs w:val="20"/>
                <w:lang w:val="ro-RO"/>
              </w:rPr>
            </w:pPr>
            <w:r w:rsidRPr="00FA06E7">
              <w:rPr>
                <w:rFonts w:cs="Times New Roman"/>
                <w:sz w:val="20"/>
                <w:szCs w:val="20"/>
                <w:lang w:val="ro-RO"/>
              </w:rPr>
              <w:t xml:space="preserve">Obiectivul 11 al Obiectivelor de Dezvoltare Durabilă până la anul 2030. Orașe și comunități durabile </w:t>
            </w:r>
          </w:p>
          <w:p w14:paraId="29ECCA20" w14:textId="77777777" w:rsidR="009D407B" w:rsidRPr="00FA06E7" w:rsidRDefault="009D407B" w:rsidP="005B0A62">
            <w:pPr>
              <w:tabs>
                <w:tab w:val="left" w:pos="171"/>
              </w:tabs>
              <w:rPr>
                <w:rFonts w:cs="Times New Roman"/>
                <w:sz w:val="20"/>
                <w:szCs w:val="20"/>
                <w:lang w:val="ro-RO"/>
              </w:rPr>
            </w:pPr>
            <w:r w:rsidRPr="00FA06E7">
              <w:rPr>
                <w:rFonts w:cs="Times New Roman"/>
                <w:sz w:val="20"/>
                <w:szCs w:val="20"/>
                <w:lang w:val="ro-RO"/>
              </w:rPr>
              <w:t>Parteneriate de cooperare în domeniu naţionale şi internaţionale stabilite</w:t>
            </w:r>
          </w:p>
          <w:p w14:paraId="7C12EA63" w14:textId="77777777" w:rsidR="009D407B" w:rsidRPr="00FA06E7" w:rsidRDefault="009D407B" w:rsidP="005B0A62">
            <w:pPr>
              <w:tabs>
                <w:tab w:val="left" w:pos="171"/>
              </w:tabs>
              <w:rPr>
                <w:rFonts w:cs="Times New Roman"/>
                <w:sz w:val="20"/>
                <w:szCs w:val="20"/>
                <w:lang w:val="ro-RO"/>
              </w:rPr>
            </w:pPr>
            <w:r w:rsidRPr="00FA06E7">
              <w:rPr>
                <w:rFonts w:cs="Times New Roman"/>
                <w:sz w:val="20"/>
                <w:szCs w:val="20"/>
                <w:lang w:val="ro-RO"/>
              </w:rPr>
              <w:t>Susţinerea Comunităţii de donatori şi a partenerilor externi în implementarea politicilor în domeniu</w:t>
            </w:r>
          </w:p>
          <w:p w14:paraId="7CB6E414" w14:textId="77777777" w:rsidR="009D407B" w:rsidRPr="00FA06E7" w:rsidRDefault="009D407B" w:rsidP="005B0A62">
            <w:pPr>
              <w:tabs>
                <w:tab w:val="left" w:pos="171"/>
              </w:tabs>
              <w:rPr>
                <w:rFonts w:cs="Times New Roman"/>
                <w:sz w:val="20"/>
                <w:szCs w:val="20"/>
                <w:lang w:val="en-US"/>
              </w:rPr>
            </w:pPr>
            <w:proofErr w:type="spellStart"/>
            <w:r w:rsidRPr="00FA06E7">
              <w:rPr>
                <w:rFonts w:cs="Times New Roman"/>
                <w:sz w:val="20"/>
                <w:szCs w:val="20"/>
                <w:lang w:val="en-US"/>
              </w:rPr>
              <w:t>Motivarea</w:t>
            </w:r>
            <w:proofErr w:type="spellEnd"/>
            <w:r w:rsidRPr="00FA06E7">
              <w:rPr>
                <w:rFonts w:cs="Times New Roman"/>
                <w:sz w:val="20"/>
                <w:szCs w:val="20"/>
                <w:lang w:val="en-US"/>
              </w:rPr>
              <w:t xml:space="preserve"> </w:t>
            </w:r>
            <w:proofErr w:type="spellStart"/>
            <w:r w:rsidRPr="00FA06E7">
              <w:rPr>
                <w:rFonts w:cs="Times New Roman"/>
                <w:sz w:val="20"/>
                <w:szCs w:val="20"/>
                <w:lang w:val="en-US"/>
              </w:rPr>
              <w:t>și</w:t>
            </w:r>
            <w:proofErr w:type="spellEnd"/>
            <w:r w:rsidRPr="00FA06E7">
              <w:rPr>
                <w:rFonts w:cs="Times New Roman"/>
                <w:sz w:val="20"/>
                <w:szCs w:val="20"/>
                <w:lang w:val="en-US"/>
              </w:rPr>
              <w:t xml:space="preserve"> </w:t>
            </w:r>
            <w:proofErr w:type="spellStart"/>
            <w:r w:rsidRPr="00FA06E7">
              <w:rPr>
                <w:rFonts w:cs="Times New Roman"/>
                <w:sz w:val="20"/>
                <w:szCs w:val="20"/>
                <w:lang w:val="en-US"/>
              </w:rPr>
              <w:t>spiritul</w:t>
            </w:r>
            <w:proofErr w:type="spellEnd"/>
            <w:r w:rsidRPr="00FA06E7">
              <w:rPr>
                <w:rFonts w:cs="Times New Roman"/>
                <w:sz w:val="20"/>
                <w:szCs w:val="20"/>
                <w:lang w:val="en-US"/>
              </w:rPr>
              <w:t xml:space="preserve"> </w:t>
            </w:r>
            <w:proofErr w:type="spellStart"/>
            <w:proofErr w:type="gramStart"/>
            <w:r w:rsidRPr="00FA06E7">
              <w:rPr>
                <w:rFonts w:cs="Times New Roman"/>
                <w:sz w:val="20"/>
                <w:szCs w:val="20"/>
                <w:lang w:val="en-US"/>
              </w:rPr>
              <w:t>voluntariatului</w:t>
            </w:r>
            <w:proofErr w:type="spellEnd"/>
            <w:r w:rsidRPr="00FA06E7">
              <w:rPr>
                <w:rFonts w:cs="Times New Roman"/>
                <w:sz w:val="20"/>
                <w:szCs w:val="20"/>
                <w:lang w:val="en-US"/>
              </w:rPr>
              <w:t xml:space="preserve">  </w:t>
            </w:r>
            <w:proofErr w:type="spellStart"/>
            <w:r w:rsidRPr="00FA06E7">
              <w:rPr>
                <w:rFonts w:cs="Times New Roman"/>
                <w:sz w:val="20"/>
                <w:szCs w:val="20"/>
                <w:lang w:val="en-US"/>
              </w:rPr>
              <w:t>dezvoltat</w:t>
            </w:r>
            <w:proofErr w:type="spellEnd"/>
            <w:proofErr w:type="gramEnd"/>
            <w:r w:rsidRPr="00FA06E7">
              <w:rPr>
                <w:rFonts w:cs="Times New Roman"/>
                <w:sz w:val="20"/>
                <w:szCs w:val="20"/>
                <w:lang w:val="en-US"/>
              </w:rPr>
              <w:t xml:space="preserve"> </w:t>
            </w:r>
            <w:proofErr w:type="spellStart"/>
            <w:r w:rsidRPr="00FA06E7">
              <w:rPr>
                <w:rFonts w:cs="Times New Roman"/>
                <w:sz w:val="20"/>
                <w:szCs w:val="20"/>
                <w:lang w:val="en-US"/>
              </w:rPr>
              <w:t>în</w:t>
            </w:r>
            <w:proofErr w:type="spellEnd"/>
            <w:r w:rsidRPr="00FA06E7">
              <w:rPr>
                <w:rFonts w:cs="Times New Roman"/>
                <w:sz w:val="20"/>
                <w:szCs w:val="20"/>
                <w:lang w:val="en-US"/>
              </w:rPr>
              <w:t xml:space="preserve"> </w:t>
            </w:r>
            <w:proofErr w:type="spellStart"/>
            <w:r w:rsidRPr="00FA06E7">
              <w:rPr>
                <w:rFonts w:cs="Times New Roman"/>
                <w:sz w:val="20"/>
                <w:szCs w:val="20"/>
                <w:lang w:val="en-US"/>
              </w:rPr>
              <w:t>localitate</w:t>
            </w:r>
            <w:proofErr w:type="spellEnd"/>
          </w:p>
          <w:p w14:paraId="0F58C6E2" w14:textId="77777777" w:rsidR="009D407B" w:rsidRPr="00FA06E7" w:rsidRDefault="009D407B" w:rsidP="005B0A62">
            <w:pPr>
              <w:tabs>
                <w:tab w:val="left" w:pos="171"/>
              </w:tabs>
              <w:rPr>
                <w:rFonts w:cs="Times New Roman"/>
                <w:sz w:val="20"/>
                <w:szCs w:val="20"/>
                <w:lang w:val="en-US"/>
              </w:rPr>
            </w:pPr>
            <w:proofErr w:type="spellStart"/>
            <w:r w:rsidRPr="00FA06E7">
              <w:rPr>
                <w:rFonts w:cs="Times New Roman"/>
                <w:sz w:val="20"/>
                <w:szCs w:val="20"/>
                <w:lang w:val="en-US"/>
              </w:rPr>
              <w:t>Prestarea</w:t>
            </w:r>
            <w:proofErr w:type="spellEnd"/>
            <w:r w:rsidRPr="00FA06E7">
              <w:rPr>
                <w:rFonts w:cs="Times New Roman"/>
                <w:sz w:val="20"/>
                <w:szCs w:val="20"/>
                <w:lang w:val="en-US"/>
              </w:rPr>
              <w:t xml:space="preserve"> </w:t>
            </w:r>
            <w:proofErr w:type="spellStart"/>
            <w:r w:rsidRPr="00FA06E7">
              <w:rPr>
                <w:rFonts w:cs="Times New Roman"/>
                <w:sz w:val="20"/>
                <w:szCs w:val="20"/>
                <w:lang w:val="en-US"/>
              </w:rPr>
              <w:t>serviciilor</w:t>
            </w:r>
            <w:proofErr w:type="spellEnd"/>
            <w:r w:rsidRPr="00FA06E7">
              <w:rPr>
                <w:rFonts w:cs="Times New Roman"/>
                <w:sz w:val="20"/>
                <w:szCs w:val="20"/>
                <w:lang w:val="en-US"/>
              </w:rPr>
              <w:t xml:space="preserve"> </w:t>
            </w:r>
            <w:proofErr w:type="spellStart"/>
            <w:r w:rsidRPr="00FA06E7">
              <w:rPr>
                <w:rFonts w:cs="Times New Roman"/>
                <w:sz w:val="20"/>
                <w:szCs w:val="20"/>
                <w:lang w:val="en-US"/>
              </w:rPr>
              <w:t>medicale</w:t>
            </w:r>
            <w:proofErr w:type="spellEnd"/>
            <w:r w:rsidRPr="00FA06E7">
              <w:rPr>
                <w:rFonts w:cs="Times New Roman"/>
                <w:sz w:val="20"/>
                <w:szCs w:val="20"/>
                <w:lang w:val="en-US"/>
              </w:rPr>
              <w:t xml:space="preserve"> </w:t>
            </w:r>
            <w:proofErr w:type="spellStart"/>
            <w:r w:rsidRPr="00FA06E7">
              <w:rPr>
                <w:rFonts w:cs="Times New Roman"/>
                <w:sz w:val="20"/>
                <w:szCs w:val="20"/>
                <w:lang w:val="en-US"/>
              </w:rPr>
              <w:t>și</w:t>
            </w:r>
            <w:proofErr w:type="spellEnd"/>
            <w:r w:rsidRPr="00FA06E7">
              <w:rPr>
                <w:rFonts w:cs="Times New Roman"/>
                <w:sz w:val="20"/>
                <w:szCs w:val="20"/>
                <w:lang w:val="en-US"/>
              </w:rPr>
              <w:t xml:space="preserve"> </w:t>
            </w:r>
            <w:proofErr w:type="spellStart"/>
            <w:r w:rsidRPr="00FA06E7">
              <w:rPr>
                <w:rFonts w:cs="Times New Roman"/>
                <w:sz w:val="20"/>
                <w:szCs w:val="20"/>
                <w:lang w:val="en-US"/>
              </w:rPr>
              <w:t>sociale</w:t>
            </w:r>
            <w:proofErr w:type="spellEnd"/>
            <w:r w:rsidRPr="00FA06E7">
              <w:rPr>
                <w:rFonts w:cs="Times New Roman"/>
                <w:sz w:val="20"/>
                <w:szCs w:val="20"/>
                <w:lang w:val="en-US"/>
              </w:rPr>
              <w:t xml:space="preserve"> de </w:t>
            </w:r>
            <w:proofErr w:type="spellStart"/>
            <w:r w:rsidRPr="00FA06E7">
              <w:rPr>
                <w:rFonts w:cs="Times New Roman"/>
                <w:sz w:val="20"/>
                <w:szCs w:val="20"/>
                <w:lang w:val="en-US"/>
              </w:rPr>
              <w:t>calitate</w:t>
            </w:r>
            <w:proofErr w:type="spellEnd"/>
          </w:p>
          <w:p w14:paraId="5BD28A11" w14:textId="77777777" w:rsidR="009D407B" w:rsidRPr="00FA06E7" w:rsidRDefault="009D407B" w:rsidP="005B0A62">
            <w:pPr>
              <w:tabs>
                <w:tab w:val="left" w:pos="171"/>
              </w:tabs>
              <w:rPr>
                <w:rFonts w:cs="Times New Roman"/>
                <w:sz w:val="20"/>
                <w:szCs w:val="20"/>
                <w:lang w:val="ro-RO"/>
              </w:rPr>
            </w:pPr>
            <w:r w:rsidRPr="00FA06E7">
              <w:rPr>
                <w:rFonts w:cs="Times New Roman"/>
                <w:sz w:val="20"/>
                <w:szCs w:val="20"/>
                <w:lang w:val="ro-RO"/>
              </w:rPr>
              <w:t>Posibilități de atragere a fondurilor  străine și naționale</w:t>
            </w:r>
          </w:p>
          <w:p w14:paraId="37079055" w14:textId="77777777" w:rsidR="009D407B" w:rsidRPr="00FA06E7" w:rsidRDefault="009D407B" w:rsidP="005B0A62">
            <w:pPr>
              <w:tabs>
                <w:tab w:val="left" w:pos="171"/>
              </w:tabs>
              <w:rPr>
                <w:rFonts w:cs="Times New Roman"/>
                <w:sz w:val="20"/>
                <w:szCs w:val="20"/>
                <w:lang w:val="en-US"/>
              </w:rPr>
            </w:pPr>
            <w:proofErr w:type="spellStart"/>
            <w:r w:rsidRPr="00FA06E7">
              <w:rPr>
                <w:rFonts w:cs="Times New Roman"/>
                <w:sz w:val="20"/>
                <w:szCs w:val="20"/>
                <w:lang w:val="en-US"/>
              </w:rPr>
              <w:t>Potențial</w:t>
            </w:r>
            <w:proofErr w:type="spellEnd"/>
            <w:r w:rsidRPr="00FA06E7">
              <w:rPr>
                <w:rFonts w:cs="Times New Roman"/>
                <w:sz w:val="20"/>
                <w:szCs w:val="20"/>
                <w:lang w:val="en-US"/>
              </w:rPr>
              <w:t xml:space="preserve"> major al </w:t>
            </w:r>
            <w:proofErr w:type="spellStart"/>
            <w:r w:rsidRPr="00FA06E7">
              <w:rPr>
                <w:rFonts w:cs="Times New Roman"/>
                <w:sz w:val="20"/>
                <w:szCs w:val="20"/>
                <w:lang w:val="en-US"/>
              </w:rPr>
              <w:t>tineretului</w:t>
            </w:r>
            <w:proofErr w:type="spellEnd"/>
            <w:r w:rsidRPr="00FA06E7">
              <w:rPr>
                <w:rFonts w:cs="Times New Roman"/>
                <w:sz w:val="20"/>
                <w:szCs w:val="20"/>
                <w:lang w:val="en-US"/>
              </w:rPr>
              <w:t xml:space="preserve"> </w:t>
            </w:r>
            <w:proofErr w:type="spellStart"/>
            <w:r w:rsidRPr="00FA06E7">
              <w:rPr>
                <w:rFonts w:cs="Times New Roman"/>
                <w:sz w:val="20"/>
                <w:szCs w:val="20"/>
                <w:lang w:val="en-US"/>
              </w:rPr>
              <w:t>talentat</w:t>
            </w:r>
            <w:proofErr w:type="spellEnd"/>
          </w:p>
          <w:p w14:paraId="3838E4C5" w14:textId="77777777" w:rsidR="009D407B" w:rsidRPr="00FA06E7" w:rsidRDefault="009D407B" w:rsidP="005B0A62">
            <w:pPr>
              <w:tabs>
                <w:tab w:val="left" w:pos="171"/>
              </w:tabs>
              <w:rPr>
                <w:rFonts w:cs="Times New Roman"/>
                <w:sz w:val="20"/>
                <w:szCs w:val="20"/>
                <w:lang w:val="ro-RO"/>
              </w:rPr>
            </w:pPr>
            <w:r w:rsidRPr="00FA06E7">
              <w:rPr>
                <w:rFonts w:cs="Times New Roman"/>
                <w:sz w:val="20"/>
                <w:szCs w:val="20"/>
                <w:lang w:val="ro-RO"/>
              </w:rPr>
              <w:t>Disponibilitatea băștinașilor migranți de a se implica în acţiuni comunitare</w:t>
            </w:r>
          </w:p>
          <w:p w14:paraId="79AD35E0" w14:textId="77777777" w:rsidR="009D407B" w:rsidRPr="00FA06E7" w:rsidRDefault="009D407B" w:rsidP="005B0A62">
            <w:pPr>
              <w:tabs>
                <w:tab w:val="left" w:pos="171"/>
              </w:tabs>
              <w:rPr>
                <w:rFonts w:cs="Times New Roman"/>
                <w:sz w:val="20"/>
                <w:szCs w:val="20"/>
                <w:lang w:val="en-US"/>
              </w:rPr>
            </w:pPr>
            <w:r w:rsidRPr="00FA06E7">
              <w:rPr>
                <w:rFonts w:cs="Times New Roman"/>
                <w:sz w:val="20"/>
                <w:szCs w:val="20"/>
                <w:lang w:val="en-US"/>
              </w:rPr>
              <w:t xml:space="preserve">APL </w:t>
            </w:r>
            <w:proofErr w:type="spellStart"/>
            <w:r w:rsidRPr="00FA06E7">
              <w:rPr>
                <w:rFonts w:cs="Times New Roman"/>
                <w:sz w:val="20"/>
                <w:szCs w:val="20"/>
                <w:lang w:val="en-US"/>
              </w:rPr>
              <w:t>deschis</w:t>
            </w:r>
            <w:proofErr w:type="spellEnd"/>
            <w:r w:rsidRPr="00FA06E7">
              <w:rPr>
                <w:rFonts w:cs="Times New Roman"/>
                <w:sz w:val="20"/>
                <w:szCs w:val="20"/>
                <w:lang w:val="en-US"/>
              </w:rPr>
              <w:t xml:space="preserve"> </w:t>
            </w:r>
            <w:proofErr w:type="spellStart"/>
            <w:r w:rsidRPr="00FA06E7">
              <w:rPr>
                <w:rFonts w:cs="Times New Roman"/>
                <w:sz w:val="20"/>
                <w:szCs w:val="20"/>
                <w:lang w:val="en-US"/>
              </w:rPr>
              <w:t>pentru</w:t>
            </w:r>
            <w:proofErr w:type="spellEnd"/>
            <w:r w:rsidRPr="00FA06E7">
              <w:rPr>
                <w:rFonts w:cs="Times New Roman"/>
                <w:sz w:val="20"/>
                <w:szCs w:val="20"/>
                <w:lang w:val="en-US"/>
              </w:rPr>
              <w:t xml:space="preserve"> </w:t>
            </w:r>
            <w:proofErr w:type="spellStart"/>
            <w:r w:rsidRPr="00FA06E7">
              <w:rPr>
                <w:rFonts w:cs="Times New Roman"/>
                <w:sz w:val="20"/>
                <w:szCs w:val="20"/>
                <w:lang w:val="en-US"/>
              </w:rPr>
              <w:t>colaborare</w:t>
            </w:r>
            <w:proofErr w:type="spellEnd"/>
            <w:r w:rsidRPr="00FA06E7">
              <w:rPr>
                <w:rFonts w:cs="Times New Roman"/>
                <w:sz w:val="20"/>
                <w:szCs w:val="20"/>
                <w:lang w:val="en-US"/>
              </w:rPr>
              <w:t xml:space="preserve"> </w:t>
            </w:r>
            <w:proofErr w:type="spellStart"/>
            <w:r w:rsidRPr="00FA06E7">
              <w:rPr>
                <w:rFonts w:cs="Times New Roman"/>
                <w:sz w:val="20"/>
                <w:szCs w:val="20"/>
                <w:lang w:val="en-US"/>
              </w:rPr>
              <w:t>și</w:t>
            </w:r>
            <w:proofErr w:type="spellEnd"/>
            <w:r w:rsidRPr="00FA06E7">
              <w:rPr>
                <w:rFonts w:cs="Times New Roman"/>
                <w:sz w:val="20"/>
                <w:szCs w:val="20"/>
                <w:lang w:val="en-US"/>
              </w:rPr>
              <w:t xml:space="preserve"> </w:t>
            </w:r>
            <w:proofErr w:type="spellStart"/>
            <w:r w:rsidRPr="00FA06E7">
              <w:rPr>
                <w:rFonts w:cs="Times New Roman"/>
                <w:sz w:val="20"/>
                <w:szCs w:val="20"/>
                <w:lang w:val="en-US"/>
              </w:rPr>
              <w:t>atragerea</w:t>
            </w:r>
            <w:proofErr w:type="spellEnd"/>
            <w:r w:rsidRPr="00FA06E7">
              <w:rPr>
                <w:rFonts w:cs="Times New Roman"/>
                <w:sz w:val="20"/>
                <w:szCs w:val="20"/>
                <w:lang w:val="en-US"/>
              </w:rPr>
              <w:t xml:space="preserve"> </w:t>
            </w:r>
            <w:proofErr w:type="spellStart"/>
            <w:r w:rsidRPr="00FA06E7">
              <w:rPr>
                <w:rFonts w:cs="Times New Roman"/>
                <w:sz w:val="20"/>
                <w:szCs w:val="20"/>
                <w:lang w:val="en-US"/>
              </w:rPr>
              <w:t>cetățenilor</w:t>
            </w:r>
            <w:proofErr w:type="spellEnd"/>
            <w:r w:rsidRPr="00FA06E7">
              <w:rPr>
                <w:rFonts w:cs="Times New Roman"/>
                <w:sz w:val="20"/>
                <w:szCs w:val="20"/>
                <w:lang w:val="en-US"/>
              </w:rPr>
              <w:t xml:space="preserve"> </w:t>
            </w:r>
            <w:proofErr w:type="spellStart"/>
            <w:r w:rsidRPr="00FA06E7">
              <w:rPr>
                <w:rFonts w:cs="Times New Roman"/>
                <w:sz w:val="20"/>
                <w:szCs w:val="20"/>
                <w:lang w:val="en-US"/>
              </w:rPr>
              <w:t>în</w:t>
            </w:r>
            <w:proofErr w:type="spellEnd"/>
            <w:r w:rsidRPr="00FA06E7">
              <w:rPr>
                <w:rFonts w:cs="Times New Roman"/>
                <w:sz w:val="20"/>
                <w:szCs w:val="20"/>
                <w:lang w:val="en-US"/>
              </w:rPr>
              <w:t xml:space="preserve"> </w:t>
            </w:r>
            <w:proofErr w:type="spellStart"/>
            <w:r w:rsidRPr="00FA06E7">
              <w:rPr>
                <w:rFonts w:cs="Times New Roman"/>
                <w:sz w:val="20"/>
                <w:szCs w:val="20"/>
                <w:lang w:val="en-US"/>
              </w:rPr>
              <w:t>procesul</w:t>
            </w:r>
            <w:proofErr w:type="spellEnd"/>
            <w:r w:rsidRPr="00FA06E7">
              <w:rPr>
                <w:rFonts w:cs="Times New Roman"/>
                <w:sz w:val="20"/>
                <w:szCs w:val="20"/>
                <w:lang w:val="en-US"/>
              </w:rPr>
              <w:t xml:space="preserve"> decisional</w:t>
            </w:r>
          </w:p>
          <w:p w14:paraId="04F8CA30" w14:textId="77777777" w:rsidR="009D407B" w:rsidRPr="00FA06E7" w:rsidRDefault="009D407B" w:rsidP="005B0A62">
            <w:pPr>
              <w:tabs>
                <w:tab w:val="left" w:pos="171"/>
              </w:tabs>
              <w:rPr>
                <w:rFonts w:cs="Times New Roman"/>
                <w:sz w:val="20"/>
                <w:szCs w:val="20"/>
                <w:lang w:val="en-US"/>
              </w:rPr>
            </w:pPr>
            <w:proofErr w:type="spellStart"/>
            <w:r w:rsidRPr="00FA06E7">
              <w:rPr>
                <w:rFonts w:cs="Times New Roman"/>
                <w:sz w:val="20"/>
                <w:szCs w:val="20"/>
                <w:lang w:val="en-US"/>
              </w:rPr>
              <w:t>Dezvoltarea</w:t>
            </w:r>
            <w:proofErr w:type="spellEnd"/>
            <w:r w:rsidRPr="00FA06E7">
              <w:rPr>
                <w:rFonts w:cs="Times New Roman"/>
                <w:sz w:val="20"/>
                <w:szCs w:val="20"/>
                <w:lang w:val="en-US"/>
              </w:rPr>
              <w:t xml:space="preserve"> </w:t>
            </w:r>
            <w:proofErr w:type="spellStart"/>
            <w:r w:rsidRPr="00FA06E7">
              <w:rPr>
                <w:rFonts w:cs="Times New Roman"/>
                <w:sz w:val="20"/>
                <w:szCs w:val="20"/>
                <w:lang w:val="en-US"/>
              </w:rPr>
              <w:t>parteneriatului</w:t>
            </w:r>
            <w:proofErr w:type="spellEnd"/>
            <w:r w:rsidRPr="00FA06E7">
              <w:rPr>
                <w:rFonts w:cs="Times New Roman"/>
                <w:sz w:val="20"/>
                <w:szCs w:val="20"/>
                <w:lang w:val="en-US"/>
              </w:rPr>
              <w:t xml:space="preserve"> public-</w:t>
            </w:r>
            <w:proofErr w:type="spellStart"/>
            <w:r w:rsidRPr="00FA06E7">
              <w:rPr>
                <w:rFonts w:cs="Times New Roman"/>
                <w:sz w:val="20"/>
                <w:szCs w:val="20"/>
                <w:lang w:val="en-US"/>
              </w:rPr>
              <w:t>privat</w:t>
            </w:r>
            <w:proofErr w:type="spellEnd"/>
            <w:r w:rsidRPr="00FA06E7">
              <w:rPr>
                <w:rFonts w:cs="Times New Roman"/>
                <w:sz w:val="20"/>
                <w:szCs w:val="20"/>
                <w:lang w:val="en-US"/>
              </w:rPr>
              <w:t xml:space="preserve"> </w:t>
            </w:r>
          </w:p>
          <w:p w14:paraId="577157FF" w14:textId="77777777" w:rsidR="009D407B" w:rsidRPr="00FA06E7" w:rsidRDefault="009D407B" w:rsidP="005B0A62">
            <w:pPr>
              <w:tabs>
                <w:tab w:val="left" w:pos="171"/>
              </w:tabs>
              <w:rPr>
                <w:rFonts w:cs="Times New Roman"/>
                <w:sz w:val="20"/>
                <w:szCs w:val="20"/>
                <w:lang w:val="ro-RO"/>
              </w:rPr>
            </w:pPr>
          </w:p>
        </w:tc>
        <w:tc>
          <w:tcPr>
            <w:tcW w:w="4673" w:type="dxa"/>
            <w:tcBorders>
              <w:top w:val="single" w:sz="4" w:space="0" w:color="auto"/>
              <w:left w:val="single" w:sz="4" w:space="0" w:color="auto"/>
              <w:bottom w:val="single" w:sz="4" w:space="0" w:color="auto"/>
              <w:right w:val="single" w:sz="4" w:space="0" w:color="auto"/>
            </w:tcBorders>
          </w:tcPr>
          <w:p w14:paraId="3249B332" w14:textId="77777777" w:rsidR="009D407B" w:rsidRPr="00FA06E7" w:rsidRDefault="009D407B" w:rsidP="005B0A62">
            <w:pPr>
              <w:rPr>
                <w:rFonts w:cs="Times New Roman"/>
                <w:sz w:val="20"/>
                <w:szCs w:val="20"/>
                <w:lang w:val="ro-RO"/>
              </w:rPr>
            </w:pPr>
            <w:r w:rsidRPr="00FA06E7">
              <w:rPr>
                <w:rFonts w:cs="Times New Roman"/>
                <w:sz w:val="20"/>
                <w:szCs w:val="20"/>
                <w:lang w:val="ro-RO"/>
              </w:rPr>
              <w:t>Cadrul normativ de aplicare a prevederilor legale subdezvoltat</w:t>
            </w:r>
          </w:p>
          <w:p w14:paraId="506C4BAC" w14:textId="77777777" w:rsidR="009D407B" w:rsidRPr="00FA06E7" w:rsidRDefault="009D407B" w:rsidP="005B0A62">
            <w:pPr>
              <w:rPr>
                <w:rFonts w:cs="Times New Roman"/>
                <w:sz w:val="20"/>
                <w:szCs w:val="20"/>
                <w:lang w:val="ro-RO"/>
              </w:rPr>
            </w:pPr>
            <w:r w:rsidRPr="00FA06E7">
              <w:rPr>
                <w:rFonts w:cs="Times New Roman"/>
                <w:sz w:val="20"/>
                <w:szCs w:val="20"/>
                <w:lang w:val="ro-RO"/>
              </w:rPr>
              <w:t>Cadrul legal în vigoare nu permite flexibilitate în prestarea serviciilor sociale</w:t>
            </w:r>
          </w:p>
          <w:p w14:paraId="659FDC66" w14:textId="77777777" w:rsidR="009D407B" w:rsidRPr="00FA06E7" w:rsidRDefault="009D407B" w:rsidP="005B0A62">
            <w:pPr>
              <w:rPr>
                <w:rFonts w:cs="Times New Roman"/>
                <w:sz w:val="20"/>
                <w:szCs w:val="20"/>
                <w:lang w:val="ro-RO"/>
              </w:rPr>
            </w:pPr>
            <w:r w:rsidRPr="00FA06E7">
              <w:rPr>
                <w:rFonts w:cs="Times New Roman"/>
                <w:sz w:val="20"/>
                <w:szCs w:val="20"/>
                <w:lang w:val="ro-RO"/>
              </w:rPr>
              <w:t>Mecanismul de transfer a resurselor financiare de la bugetul de stat cu destinaţie specială către bugetul locale şi mecanismele de contractare a serviciilor subdezvoltate</w:t>
            </w:r>
          </w:p>
          <w:p w14:paraId="40D729DE" w14:textId="77777777" w:rsidR="009D407B" w:rsidRPr="00FA06E7" w:rsidRDefault="009D407B" w:rsidP="005B0A62">
            <w:pPr>
              <w:rPr>
                <w:rFonts w:cs="Times New Roman"/>
                <w:sz w:val="20"/>
                <w:szCs w:val="20"/>
                <w:lang w:val="en-US"/>
              </w:rPr>
            </w:pPr>
            <w:proofErr w:type="spellStart"/>
            <w:r w:rsidRPr="00FA06E7">
              <w:rPr>
                <w:rFonts w:cs="Times New Roman"/>
                <w:sz w:val="20"/>
                <w:szCs w:val="20"/>
                <w:lang w:val="en-US"/>
              </w:rPr>
              <w:t>Migrația</w:t>
            </w:r>
            <w:proofErr w:type="spellEnd"/>
            <w:r w:rsidRPr="00FA06E7">
              <w:rPr>
                <w:rFonts w:cs="Times New Roman"/>
                <w:sz w:val="20"/>
                <w:szCs w:val="20"/>
                <w:lang w:val="en-US"/>
              </w:rPr>
              <w:t xml:space="preserve"> </w:t>
            </w:r>
            <w:proofErr w:type="spellStart"/>
            <w:r w:rsidRPr="00FA06E7">
              <w:rPr>
                <w:rFonts w:cs="Times New Roman"/>
                <w:sz w:val="20"/>
                <w:szCs w:val="20"/>
                <w:lang w:val="en-US"/>
              </w:rPr>
              <w:t>populației</w:t>
            </w:r>
            <w:proofErr w:type="spellEnd"/>
            <w:r w:rsidRPr="00FA06E7">
              <w:rPr>
                <w:rFonts w:cs="Times New Roman"/>
                <w:sz w:val="20"/>
                <w:szCs w:val="20"/>
                <w:lang w:val="en-US"/>
              </w:rPr>
              <w:t xml:space="preserve"> </w:t>
            </w:r>
          </w:p>
          <w:p w14:paraId="196E0A4F" w14:textId="77777777" w:rsidR="009D407B" w:rsidRPr="00FA06E7" w:rsidRDefault="009D407B" w:rsidP="005B0A62">
            <w:pPr>
              <w:rPr>
                <w:rFonts w:cs="Times New Roman"/>
                <w:sz w:val="20"/>
                <w:szCs w:val="20"/>
                <w:lang w:val="en-US"/>
              </w:rPr>
            </w:pPr>
            <w:proofErr w:type="spellStart"/>
            <w:r w:rsidRPr="00FA06E7">
              <w:rPr>
                <w:rFonts w:cs="Times New Roman"/>
                <w:sz w:val="20"/>
                <w:szCs w:val="20"/>
                <w:lang w:val="en-US"/>
              </w:rPr>
              <w:t>Conflictul</w:t>
            </w:r>
            <w:proofErr w:type="spellEnd"/>
            <w:r w:rsidRPr="00FA06E7">
              <w:rPr>
                <w:rFonts w:cs="Times New Roman"/>
                <w:sz w:val="20"/>
                <w:szCs w:val="20"/>
                <w:lang w:val="en-US"/>
              </w:rPr>
              <w:t xml:space="preserve"> </w:t>
            </w:r>
            <w:proofErr w:type="spellStart"/>
            <w:r w:rsidRPr="00FA06E7">
              <w:rPr>
                <w:rFonts w:cs="Times New Roman"/>
                <w:sz w:val="20"/>
                <w:szCs w:val="20"/>
                <w:lang w:val="en-US"/>
              </w:rPr>
              <w:t>transnistrean</w:t>
            </w:r>
            <w:proofErr w:type="spellEnd"/>
            <w:r w:rsidRPr="00FA06E7">
              <w:rPr>
                <w:rFonts w:cs="Times New Roman"/>
                <w:sz w:val="20"/>
                <w:szCs w:val="20"/>
                <w:lang w:val="en-US"/>
              </w:rPr>
              <w:t xml:space="preserve"> </w:t>
            </w:r>
          </w:p>
          <w:p w14:paraId="2D8E3851" w14:textId="77777777" w:rsidR="009D407B" w:rsidRPr="00FA06E7" w:rsidRDefault="009D407B" w:rsidP="005B0A62">
            <w:pPr>
              <w:rPr>
                <w:rFonts w:cs="Times New Roman"/>
                <w:sz w:val="20"/>
                <w:szCs w:val="20"/>
                <w:lang w:val="en-US"/>
              </w:rPr>
            </w:pPr>
            <w:proofErr w:type="spellStart"/>
            <w:r w:rsidRPr="00FA06E7">
              <w:rPr>
                <w:rFonts w:cs="Times New Roman"/>
                <w:sz w:val="20"/>
                <w:szCs w:val="20"/>
                <w:lang w:val="en-US"/>
              </w:rPr>
              <w:t>Reducerea</w:t>
            </w:r>
            <w:proofErr w:type="spellEnd"/>
            <w:r w:rsidRPr="00FA06E7">
              <w:rPr>
                <w:rFonts w:cs="Times New Roman"/>
                <w:sz w:val="20"/>
                <w:szCs w:val="20"/>
                <w:lang w:val="en-US"/>
              </w:rPr>
              <w:t xml:space="preserve"> </w:t>
            </w:r>
            <w:proofErr w:type="spellStart"/>
            <w:r w:rsidRPr="00FA06E7">
              <w:rPr>
                <w:rFonts w:cs="Times New Roman"/>
                <w:sz w:val="20"/>
                <w:szCs w:val="20"/>
                <w:lang w:val="en-US"/>
              </w:rPr>
              <w:t>numărului</w:t>
            </w:r>
            <w:proofErr w:type="spellEnd"/>
            <w:r w:rsidRPr="00FA06E7">
              <w:rPr>
                <w:rFonts w:cs="Times New Roman"/>
                <w:sz w:val="20"/>
                <w:szCs w:val="20"/>
                <w:lang w:val="en-US"/>
              </w:rPr>
              <w:t xml:space="preserve"> </w:t>
            </w:r>
            <w:proofErr w:type="spellStart"/>
            <w:r w:rsidRPr="00FA06E7">
              <w:rPr>
                <w:rFonts w:cs="Times New Roman"/>
                <w:sz w:val="20"/>
                <w:szCs w:val="20"/>
                <w:lang w:val="en-US"/>
              </w:rPr>
              <w:t>angajaților</w:t>
            </w:r>
            <w:proofErr w:type="spellEnd"/>
            <w:r w:rsidRPr="00FA06E7">
              <w:rPr>
                <w:rFonts w:cs="Times New Roman"/>
                <w:sz w:val="20"/>
                <w:szCs w:val="20"/>
                <w:lang w:val="en-US"/>
              </w:rPr>
              <w:t xml:space="preserve"> </w:t>
            </w:r>
            <w:proofErr w:type="spellStart"/>
            <w:r w:rsidRPr="00FA06E7">
              <w:rPr>
                <w:rFonts w:cs="Times New Roman"/>
                <w:sz w:val="20"/>
                <w:szCs w:val="20"/>
                <w:lang w:val="en-US"/>
              </w:rPr>
              <w:t>în</w:t>
            </w:r>
            <w:proofErr w:type="spellEnd"/>
            <w:r w:rsidRPr="00FA06E7">
              <w:rPr>
                <w:rFonts w:cs="Times New Roman"/>
                <w:sz w:val="20"/>
                <w:szCs w:val="20"/>
                <w:lang w:val="en-US"/>
              </w:rPr>
              <w:t xml:space="preserve"> </w:t>
            </w:r>
            <w:proofErr w:type="spellStart"/>
            <w:r w:rsidRPr="00FA06E7">
              <w:rPr>
                <w:rFonts w:cs="Times New Roman"/>
                <w:sz w:val="20"/>
                <w:szCs w:val="20"/>
                <w:lang w:val="en-US"/>
              </w:rPr>
              <w:t>domeniul</w:t>
            </w:r>
            <w:proofErr w:type="spellEnd"/>
            <w:r w:rsidRPr="00FA06E7">
              <w:rPr>
                <w:rFonts w:cs="Times New Roman"/>
                <w:sz w:val="20"/>
                <w:szCs w:val="20"/>
                <w:lang w:val="en-US"/>
              </w:rPr>
              <w:t xml:space="preserve"> </w:t>
            </w:r>
            <w:proofErr w:type="spellStart"/>
            <w:r w:rsidRPr="00FA06E7">
              <w:rPr>
                <w:rFonts w:cs="Times New Roman"/>
                <w:sz w:val="20"/>
                <w:szCs w:val="20"/>
                <w:lang w:val="en-US"/>
              </w:rPr>
              <w:t>prestării</w:t>
            </w:r>
            <w:proofErr w:type="spellEnd"/>
            <w:r w:rsidRPr="00FA06E7">
              <w:rPr>
                <w:rFonts w:cs="Times New Roman"/>
                <w:sz w:val="20"/>
                <w:szCs w:val="20"/>
                <w:lang w:val="en-US"/>
              </w:rPr>
              <w:t xml:space="preserve"> </w:t>
            </w:r>
            <w:proofErr w:type="spellStart"/>
            <w:r w:rsidRPr="00FA06E7">
              <w:rPr>
                <w:rFonts w:cs="Times New Roman"/>
                <w:sz w:val="20"/>
                <w:szCs w:val="20"/>
                <w:lang w:val="en-US"/>
              </w:rPr>
              <w:t>serviciilor</w:t>
            </w:r>
            <w:proofErr w:type="spellEnd"/>
            <w:r w:rsidRPr="00FA06E7">
              <w:rPr>
                <w:rFonts w:cs="Times New Roman"/>
                <w:sz w:val="20"/>
                <w:szCs w:val="20"/>
                <w:lang w:val="en-US"/>
              </w:rPr>
              <w:t xml:space="preserve"> </w:t>
            </w:r>
            <w:proofErr w:type="spellStart"/>
            <w:r w:rsidRPr="00FA06E7">
              <w:rPr>
                <w:rFonts w:cs="Times New Roman"/>
                <w:sz w:val="20"/>
                <w:szCs w:val="20"/>
                <w:lang w:val="en-US"/>
              </w:rPr>
              <w:t>publice</w:t>
            </w:r>
            <w:proofErr w:type="spellEnd"/>
            <w:r w:rsidRPr="00FA06E7">
              <w:rPr>
                <w:rFonts w:cs="Times New Roman"/>
                <w:sz w:val="20"/>
                <w:szCs w:val="20"/>
                <w:lang w:val="en-US"/>
              </w:rPr>
              <w:t xml:space="preserve"> / </w:t>
            </w:r>
            <w:proofErr w:type="spellStart"/>
            <w:r w:rsidRPr="00FA06E7">
              <w:rPr>
                <w:rFonts w:cs="Times New Roman"/>
                <w:sz w:val="20"/>
                <w:szCs w:val="20"/>
                <w:lang w:val="en-US"/>
              </w:rPr>
              <w:t>edilitare</w:t>
            </w:r>
            <w:proofErr w:type="spellEnd"/>
          </w:p>
          <w:p w14:paraId="44133712" w14:textId="77777777" w:rsidR="009D407B" w:rsidRPr="00FA06E7" w:rsidRDefault="009D407B" w:rsidP="005B0A62">
            <w:pPr>
              <w:rPr>
                <w:rFonts w:cs="Times New Roman"/>
                <w:sz w:val="20"/>
                <w:szCs w:val="20"/>
                <w:lang w:val="en-US"/>
              </w:rPr>
            </w:pPr>
            <w:proofErr w:type="spellStart"/>
            <w:r w:rsidRPr="00FA06E7">
              <w:rPr>
                <w:rFonts w:cs="Times New Roman"/>
                <w:sz w:val="20"/>
                <w:szCs w:val="20"/>
                <w:lang w:val="en-US"/>
              </w:rPr>
              <w:t>Salarizarea</w:t>
            </w:r>
            <w:proofErr w:type="spellEnd"/>
            <w:r w:rsidRPr="00FA06E7">
              <w:rPr>
                <w:rFonts w:cs="Times New Roman"/>
                <w:sz w:val="20"/>
                <w:szCs w:val="20"/>
                <w:lang w:val="en-US"/>
              </w:rPr>
              <w:t xml:space="preserve"> </w:t>
            </w:r>
            <w:proofErr w:type="spellStart"/>
            <w:r w:rsidRPr="00FA06E7">
              <w:rPr>
                <w:rFonts w:cs="Times New Roman"/>
                <w:sz w:val="20"/>
                <w:szCs w:val="20"/>
                <w:lang w:val="en-US"/>
              </w:rPr>
              <w:t>mică</w:t>
            </w:r>
            <w:proofErr w:type="spellEnd"/>
            <w:r w:rsidRPr="00FA06E7">
              <w:rPr>
                <w:rFonts w:cs="Times New Roman"/>
                <w:sz w:val="20"/>
                <w:szCs w:val="20"/>
                <w:lang w:val="en-US"/>
              </w:rPr>
              <w:t xml:space="preserve"> a </w:t>
            </w:r>
            <w:proofErr w:type="spellStart"/>
            <w:r w:rsidRPr="00FA06E7">
              <w:rPr>
                <w:rFonts w:cs="Times New Roman"/>
                <w:sz w:val="20"/>
                <w:szCs w:val="20"/>
                <w:lang w:val="en-US"/>
              </w:rPr>
              <w:t>tinerilor</w:t>
            </w:r>
            <w:proofErr w:type="spellEnd"/>
            <w:r w:rsidRPr="00FA06E7">
              <w:rPr>
                <w:rFonts w:cs="Times New Roman"/>
                <w:sz w:val="20"/>
                <w:szCs w:val="20"/>
                <w:lang w:val="en-US"/>
              </w:rPr>
              <w:t xml:space="preserve"> </w:t>
            </w:r>
            <w:proofErr w:type="spellStart"/>
            <w:r w:rsidRPr="00FA06E7">
              <w:rPr>
                <w:rFonts w:cs="Times New Roman"/>
                <w:sz w:val="20"/>
                <w:szCs w:val="20"/>
                <w:lang w:val="en-US"/>
              </w:rPr>
              <w:t>specialiști</w:t>
            </w:r>
            <w:proofErr w:type="spellEnd"/>
          </w:p>
          <w:p w14:paraId="3034777F" w14:textId="77777777" w:rsidR="009D407B" w:rsidRPr="00FA06E7" w:rsidRDefault="009D407B" w:rsidP="005B0A62">
            <w:pPr>
              <w:rPr>
                <w:rFonts w:cs="Times New Roman"/>
                <w:sz w:val="20"/>
                <w:szCs w:val="20"/>
                <w:lang w:val="ro-RO"/>
              </w:rPr>
            </w:pPr>
            <w:r w:rsidRPr="00FA06E7">
              <w:rPr>
                <w:rFonts w:cs="Times New Roman"/>
                <w:sz w:val="20"/>
                <w:szCs w:val="20"/>
                <w:lang w:val="ro-RO"/>
              </w:rPr>
              <w:t>Extinderea războiului din Ucraina</w:t>
            </w:r>
          </w:p>
          <w:p w14:paraId="67D90153" w14:textId="77777777" w:rsidR="009D407B" w:rsidRPr="00FA06E7" w:rsidRDefault="009D407B" w:rsidP="005B0A62">
            <w:pPr>
              <w:rPr>
                <w:rFonts w:cs="Times New Roman"/>
                <w:sz w:val="20"/>
                <w:szCs w:val="20"/>
                <w:lang w:val="ro-RO"/>
              </w:rPr>
            </w:pPr>
          </w:p>
        </w:tc>
      </w:tr>
    </w:tbl>
    <w:p w14:paraId="36B83D82" w14:textId="77777777" w:rsidR="009D407B" w:rsidRPr="00FA06E7" w:rsidRDefault="009D407B" w:rsidP="00E91D49">
      <w:pPr>
        <w:spacing w:after="0"/>
        <w:rPr>
          <w:rFonts w:cs="Times New Roman"/>
          <w:color w:val="FF0000"/>
          <w:sz w:val="20"/>
          <w:szCs w:val="20"/>
          <w:lang w:val="en-US"/>
        </w:rPr>
      </w:pPr>
    </w:p>
    <w:p w14:paraId="41A71DA4" w14:textId="77777777" w:rsidR="009D407B" w:rsidRPr="00FA06E7" w:rsidRDefault="009D407B" w:rsidP="00E91D49">
      <w:pPr>
        <w:spacing w:after="0"/>
        <w:rPr>
          <w:rFonts w:cs="Times New Roman"/>
          <w:b/>
          <w:i/>
          <w:color w:val="538135" w:themeColor="accent6" w:themeShade="BF"/>
          <w:sz w:val="20"/>
          <w:szCs w:val="20"/>
          <w:lang w:val="ro-RO"/>
        </w:rPr>
      </w:pPr>
      <w:r w:rsidRPr="00FA06E7">
        <w:rPr>
          <w:rFonts w:cs="Times New Roman"/>
          <w:b/>
          <w:i/>
          <w:color w:val="538135" w:themeColor="accent6" w:themeShade="BF"/>
          <w:sz w:val="20"/>
          <w:szCs w:val="20"/>
          <w:lang w:val="ro-RO"/>
        </w:rPr>
        <w:t>d) obiectivele generale şi specifice şi rezultatelor scontate</w:t>
      </w:r>
    </w:p>
    <w:p w14:paraId="4328EFF9" w14:textId="77777777" w:rsidR="009D407B" w:rsidRPr="00FA06E7" w:rsidRDefault="009D407B" w:rsidP="00E91D49">
      <w:pPr>
        <w:spacing w:after="0"/>
        <w:jc w:val="both"/>
        <w:rPr>
          <w:rFonts w:cs="Times New Roman"/>
          <w:b/>
          <w:color w:val="538135" w:themeColor="accent6" w:themeShade="BF"/>
          <w:sz w:val="20"/>
          <w:szCs w:val="20"/>
          <w:lang w:val="ro-RO"/>
        </w:rPr>
      </w:pPr>
      <w:r w:rsidRPr="00FA06E7">
        <w:rPr>
          <w:rFonts w:cs="Times New Roman"/>
          <w:b/>
          <w:color w:val="538135" w:themeColor="accent6" w:themeShade="BF"/>
          <w:sz w:val="20"/>
          <w:szCs w:val="20"/>
          <w:lang w:val="ro-RO"/>
        </w:rPr>
        <w:t>PREVENIREA SITUAȚIILOR DE EXLUDERE SOCIALĂ</w:t>
      </w:r>
    </w:p>
    <w:p w14:paraId="148B03AB"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Obiectiv general</w:t>
      </w:r>
      <w:r w:rsidRPr="00FA06E7">
        <w:rPr>
          <w:rFonts w:cs="Times New Roman"/>
          <w:color w:val="000000" w:themeColor="text1"/>
          <w:sz w:val="20"/>
          <w:szCs w:val="20"/>
          <w:lang w:val="ro-RO"/>
        </w:rPr>
        <w:t>: Asigurarea implementării politicilor naționale și locale în domeniul prevenirii excluderii  sociale bazate pe o coordonare eficientă și consolidarea cooperării cu partenerii de implementare la nivel local</w:t>
      </w:r>
    </w:p>
    <w:p w14:paraId="3418734A"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Obiectiv specific</w:t>
      </w:r>
      <w:r w:rsidRPr="00FA06E7">
        <w:rPr>
          <w:rFonts w:cs="Times New Roman"/>
          <w:color w:val="000000" w:themeColor="text1"/>
          <w:sz w:val="20"/>
          <w:szCs w:val="20"/>
          <w:lang w:val="ro-RO"/>
        </w:rPr>
        <w:t>:</w:t>
      </w:r>
    </w:p>
    <w:p w14:paraId="290BB241"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color w:val="000000" w:themeColor="text1"/>
          <w:sz w:val="20"/>
          <w:szCs w:val="20"/>
          <w:lang w:val="ro-RO"/>
        </w:rPr>
        <w:t>Cel puțin 25% din mecanisme noi de cooperare și coordonare între instituțiile publice locale, non-statale şi alţi actori vor fi dezvoltate</w:t>
      </w:r>
    </w:p>
    <w:p w14:paraId="749E301B"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Rezultate așteptate</w:t>
      </w:r>
      <w:r w:rsidRPr="00FA06E7">
        <w:rPr>
          <w:rFonts w:cs="Times New Roman"/>
          <w:color w:val="000000" w:themeColor="text1"/>
          <w:sz w:val="20"/>
          <w:szCs w:val="20"/>
          <w:lang w:val="ro-RO"/>
        </w:rPr>
        <w:t>:</w:t>
      </w:r>
    </w:p>
    <w:p w14:paraId="73A87B69" w14:textId="77777777" w:rsidR="009D407B" w:rsidRPr="00FA06E7" w:rsidRDefault="009D407B">
      <w:pPr>
        <w:pStyle w:val="af8"/>
        <w:numPr>
          <w:ilvl w:val="0"/>
          <w:numId w:val="17"/>
        </w:numPr>
        <w:jc w:val="both"/>
        <w:rPr>
          <w:color w:val="000000" w:themeColor="text1"/>
        </w:rPr>
      </w:pPr>
      <w:r w:rsidRPr="00FA06E7">
        <w:rPr>
          <w:color w:val="000000" w:themeColor="text1"/>
        </w:rPr>
        <w:t>Platforme transparente de discuție dintre societatea civilă din domeniu și autoritățile publice locale.</w:t>
      </w:r>
    </w:p>
    <w:p w14:paraId="219351E0" w14:textId="77777777" w:rsidR="009D407B" w:rsidRPr="00FA06E7" w:rsidRDefault="009D407B">
      <w:pPr>
        <w:pStyle w:val="af8"/>
        <w:numPr>
          <w:ilvl w:val="0"/>
          <w:numId w:val="17"/>
        </w:numPr>
        <w:jc w:val="both"/>
        <w:rPr>
          <w:color w:val="000000" w:themeColor="text1"/>
        </w:rPr>
      </w:pPr>
      <w:r w:rsidRPr="00FA06E7">
        <w:rPr>
          <w:color w:val="000000" w:themeColor="text1"/>
        </w:rPr>
        <w:t xml:space="preserve">Memoranduri de colaborare și parteneriate între diferiți actori din domeniul social.  </w:t>
      </w:r>
    </w:p>
    <w:p w14:paraId="2BB8B30D" w14:textId="77777777" w:rsidR="009D407B" w:rsidRPr="00FA06E7" w:rsidRDefault="009D407B">
      <w:pPr>
        <w:pStyle w:val="af8"/>
        <w:numPr>
          <w:ilvl w:val="0"/>
          <w:numId w:val="17"/>
        </w:numPr>
        <w:jc w:val="both"/>
        <w:rPr>
          <w:color w:val="000000" w:themeColor="text1"/>
        </w:rPr>
      </w:pPr>
      <w:r w:rsidRPr="00FA06E7">
        <w:rPr>
          <w:color w:val="000000" w:themeColor="text1"/>
        </w:rPr>
        <w:t>Planuri locale de activitate a instuțiilor/organizațiilor locale.</w:t>
      </w:r>
    </w:p>
    <w:p w14:paraId="67B9C7CC" w14:textId="77777777" w:rsidR="009D407B" w:rsidRPr="00FA06E7" w:rsidRDefault="009D407B" w:rsidP="00E91D49">
      <w:pPr>
        <w:spacing w:after="0"/>
        <w:jc w:val="both"/>
        <w:rPr>
          <w:rFonts w:cs="Times New Roman"/>
          <w:b/>
          <w:color w:val="000000" w:themeColor="text1"/>
          <w:sz w:val="20"/>
          <w:szCs w:val="20"/>
          <w:lang w:val="ro-RO"/>
        </w:rPr>
      </w:pPr>
    </w:p>
    <w:p w14:paraId="5D32C149"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Obiectiv specific</w:t>
      </w:r>
      <w:r w:rsidRPr="00FA06E7">
        <w:rPr>
          <w:rFonts w:cs="Times New Roman"/>
          <w:color w:val="000000" w:themeColor="text1"/>
          <w:sz w:val="20"/>
          <w:szCs w:val="20"/>
          <w:lang w:val="ro-RO"/>
        </w:rPr>
        <w:t>:</w:t>
      </w:r>
    </w:p>
    <w:p w14:paraId="7F2E0819"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color w:val="000000" w:themeColor="text1"/>
          <w:sz w:val="20"/>
          <w:szCs w:val="20"/>
          <w:lang w:val="ro-RO"/>
        </w:rPr>
        <w:t>Cel puțin 70% din specialiştii din domeniu vor fi pregătiți în domeniul implementării eficiente a politicii de prevenire și susținere a persoanelor aflate în situații de risc</w:t>
      </w:r>
    </w:p>
    <w:p w14:paraId="3C84E267"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Rezultate așteptate</w:t>
      </w:r>
      <w:r w:rsidRPr="00FA06E7">
        <w:rPr>
          <w:rFonts w:cs="Times New Roman"/>
          <w:color w:val="000000" w:themeColor="text1"/>
          <w:sz w:val="20"/>
          <w:szCs w:val="20"/>
          <w:lang w:val="ro-RO"/>
        </w:rPr>
        <w:t>:</w:t>
      </w:r>
    </w:p>
    <w:p w14:paraId="50EE68E0" w14:textId="77777777" w:rsidR="009D407B" w:rsidRPr="00FA06E7" w:rsidRDefault="009D407B">
      <w:pPr>
        <w:pStyle w:val="af8"/>
        <w:numPr>
          <w:ilvl w:val="0"/>
          <w:numId w:val="18"/>
        </w:numPr>
        <w:jc w:val="both"/>
        <w:rPr>
          <w:color w:val="000000" w:themeColor="text1"/>
        </w:rPr>
      </w:pPr>
      <w:r w:rsidRPr="00FA06E7">
        <w:rPr>
          <w:color w:val="000000" w:themeColor="text1"/>
        </w:rPr>
        <w:t>Cunoștințe și abilități consolidate ale specialiștilor în implementarea mecanismelor instituționale a politicilor sociale, mecanismului intersectorial de cooperare pentru identificarea, evaluarea, referirea, asistenţa şi monitorizarea copiilor victime şi potenţiale victime ale violenţei, neglijării, exploatării şi traficului.</w:t>
      </w:r>
    </w:p>
    <w:p w14:paraId="653A42F2" w14:textId="77777777" w:rsidR="009D407B" w:rsidRPr="00FA06E7" w:rsidRDefault="009D407B">
      <w:pPr>
        <w:pStyle w:val="af8"/>
        <w:numPr>
          <w:ilvl w:val="0"/>
          <w:numId w:val="18"/>
        </w:numPr>
        <w:jc w:val="both"/>
        <w:rPr>
          <w:color w:val="000000" w:themeColor="text1"/>
        </w:rPr>
      </w:pPr>
      <w:r w:rsidRPr="00FA06E7">
        <w:rPr>
          <w:color w:val="000000" w:themeColor="text1"/>
        </w:rPr>
        <w:t>Programe racordate la necesitățile specilaiștilor din domeniul social și al organelor de drept.</w:t>
      </w:r>
    </w:p>
    <w:p w14:paraId="07273B7F" w14:textId="77777777" w:rsidR="009D407B" w:rsidRPr="00FA06E7" w:rsidRDefault="009D407B">
      <w:pPr>
        <w:pStyle w:val="af8"/>
        <w:numPr>
          <w:ilvl w:val="0"/>
          <w:numId w:val="18"/>
        </w:numPr>
        <w:jc w:val="both"/>
        <w:rPr>
          <w:color w:val="000000" w:themeColor="text1"/>
        </w:rPr>
      </w:pPr>
      <w:r w:rsidRPr="00FA06E7">
        <w:rPr>
          <w:color w:val="000000" w:themeColor="text1"/>
        </w:rPr>
        <w:t>Cunoștințe și capacități consolidate ale cadrelor didactice la subiectul ce ține de TFU, violență, rețele de socializare, jocurile on-line, etc.</w:t>
      </w:r>
    </w:p>
    <w:p w14:paraId="07223B1A" w14:textId="77777777" w:rsidR="009D407B" w:rsidRPr="00FA06E7" w:rsidRDefault="009D407B">
      <w:pPr>
        <w:pStyle w:val="af8"/>
        <w:numPr>
          <w:ilvl w:val="0"/>
          <w:numId w:val="18"/>
        </w:numPr>
        <w:jc w:val="both"/>
        <w:rPr>
          <w:color w:val="000000" w:themeColor="text1"/>
        </w:rPr>
      </w:pPr>
      <w:r w:rsidRPr="00FA06E7">
        <w:rPr>
          <w:color w:val="000000" w:themeColor="text1"/>
        </w:rPr>
        <w:t>Informații și abilități formate ale tutorilor, curatorilor, părinților în dezvoltarea bio-psiho-sexuală a adolescenților, comunicarea cu tinerii în diverse cazuri.</w:t>
      </w:r>
    </w:p>
    <w:p w14:paraId="49C3EB17"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Obiectiv specific</w:t>
      </w:r>
      <w:r w:rsidRPr="00FA06E7">
        <w:rPr>
          <w:rFonts w:cs="Times New Roman"/>
          <w:color w:val="000000" w:themeColor="text1"/>
          <w:sz w:val="20"/>
          <w:szCs w:val="20"/>
          <w:lang w:val="ro-RO"/>
        </w:rPr>
        <w:t>:</w:t>
      </w:r>
    </w:p>
    <w:p w14:paraId="7C1EA546"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color w:val="000000" w:themeColor="text1"/>
          <w:sz w:val="20"/>
          <w:szCs w:val="20"/>
          <w:lang w:val="ro-RO"/>
        </w:rPr>
        <w:t>Datele şi informaţiile, analizele şi rapoartele despre situaţia din domeniu şi tendinţele din domeniul social de la nivel local vor fi colectate sistematic</w:t>
      </w:r>
    </w:p>
    <w:p w14:paraId="1AE033D9"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Rezultate așteptate</w:t>
      </w:r>
      <w:r w:rsidRPr="00FA06E7">
        <w:rPr>
          <w:rFonts w:cs="Times New Roman"/>
          <w:color w:val="000000" w:themeColor="text1"/>
          <w:sz w:val="20"/>
          <w:szCs w:val="20"/>
          <w:lang w:val="ro-RO"/>
        </w:rPr>
        <w:t>:</w:t>
      </w:r>
    </w:p>
    <w:p w14:paraId="2631C36E" w14:textId="77777777" w:rsidR="009D407B" w:rsidRPr="00FA06E7" w:rsidRDefault="009D407B">
      <w:pPr>
        <w:pStyle w:val="af8"/>
        <w:numPr>
          <w:ilvl w:val="0"/>
          <w:numId w:val="19"/>
        </w:numPr>
        <w:jc w:val="both"/>
        <w:rPr>
          <w:color w:val="000000" w:themeColor="text1"/>
        </w:rPr>
      </w:pPr>
      <w:r w:rsidRPr="00FA06E7">
        <w:rPr>
          <w:color w:val="000000" w:themeColor="text1"/>
        </w:rPr>
        <w:t>Evaluări și cercetări realizate cu privire la implementarea politicilor din domeniul social, precum și reflectarea tendinţelor acestuia.</w:t>
      </w:r>
    </w:p>
    <w:p w14:paraId="5E232442" w14:textId="77777777" w:rsidR="009D407B" w:rsidRPr="00FA06E7" w:rsidRDefault="009D407B">
      <w:pPr>
        <w:pStyle w:val="af8"/>
        <w:numPr>
          <w:ilvl w:val="0"/>
          <w:numId w:val="19"/>
        </w:numPr>
        <w:jc w:val="both"/>
        <w:rPr>
          <w:color w:val="000000" w:themeColor="text1"/>
        </w:rPr>
      </w:pPr>
      <w:r w:rsidRPr="00FA06E7">
        <w:rPr>
          <w:color w:val="000000" w:themeColor="text1"/>
        </w:rPr>
        <w:t>Cunoștințe consolidate a specialiştilor în utilizarea sistemelor unice de colectare a datelor.</w:t>
      </w:r>
    </w:p>
    <w:p w14:paraId="38D88C7D"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Obiectiv specific</w:t>
      </w:r>
      <w:r w:rsidRPr="00FA06E7">
        <w:rPr>
          <w:rFonts w:cs="Times New Roman"/>
          <w:color w:val="000000" w:themeColor="text1"/>
          <w:sz w:val="20"/>
          <w:szCs w:val="20"/>
          <w:lang w:val="ro-RO"/>
        </w:rPr>
        <w:t>:</w:t>
      </w:r>
    </w:p>
    <w:p w14:paraId="669274FE"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color w:val="000000" w:themeColor="text1"/>
          <w:sz w:val="20"/>
          <w:szCs w:val="20"/>
          <w:lang w:val="ro-RO"/>
        </w:rPr>
        <w:t>Cel puțin 50% din  publicul larg va fi informat despre tendinţele curente ale fenomenelor sociale.</w:t>
      </w:r>
    </w:p>
    <w:p w14:paraId="44EC66A8"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Rezultate așteptate</w:t>
      </w:r>
      <w:r w:rsidRPr="00FA06E7">
        <w:rPr>
          <w:rFonts w:cs="Times New Roman"/>
          <w:color w:val="000000" w:themeColor="text1"/>
          <w:sz w:val="20"/>
          <w:szCs w:val="20"/>
          <w:lang w:val="ro-RO"/>
        </w:rPr>
        <w:t>:</w:t>
      </w:r>
    </w:p>
    <w:p w14:paraId="3C2B1BFD" w14:textId="77777777" w:rsidR="009D407B" w:rsidRPr="00FA06E7" w:rsidRDefault="009D407B">
      <w:pPr>
        <w:pStyle w:val="af8"/>
        <w:numPr>
          <w:ilvl w:val="0"/>
          <w:numId w:val="20"/>
        </w:numPr>
        <w:jc w:val="both"/>
        <w:rPr>
          <w:color w:val="000000" w:themeColor="text1"/>
        </w:rPr>
      </w:pPr>
      <w:r w:rsidRPr="00FA06E7">
        <w:rPr>
          <w:color w:val="000000" w:themeColor="text1"/>
        </w:rPr>
        <w:t>Cetățenii dețin informații cu referire la  noile tendințe și riscuri ale TFU, privind amenințările fenomenului TFU și a fenomenelor conexe.</w:t>
      </w:r>
    </w:p>
    <w:p w14:paraId="5CDD9465" w14:textId="77777777" w:rsidR="009D407B" w:rsidRPr="00FA06E7" w:rsidRDefault="009D407B">
      <w:pPr>
        <w:pStyle w:val="af8"/>
        <w:numPr>
          <w:ilvl w:val="0"/>
          <w:numId w:val="20"/>
        </w:numPr>
        <w:jc w:val="both"/>
        <w:rPr>
          <w:color w:val="000000" w:themeColor="text1"/>
        </w:rPr>
      </w:pPr>
      <w:r w:rsidRPr="00FA06E7">
        <w:rPr>
          <w:color w:val="000000" w:themeColor="text1"/>
        </w:rPr>
        <w:t>Directorii adjuncți pentru educație, psihologii școlari sunt instruiți cu referire la noile tendințe și riscurile TFU.</w:t>
      </w:r>
    </w:p>
    <w:p w14:paraId="0C719F39"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lastRenderedPageBreak/>
        <w:t>Obiectiv specific</w:t>
      </w:r>
      <w:r w:rsidRPr="00FA06E7">
        <w:rPr>
          <w:rFonts w:cs="Times New Roman"/>
          <w:color w:val="000000" w:themeColor="text1"/>
          <w:sz w:val="20"/>
          <w:szCs w:val="20"/>
          <w:lang w:val="ro-RO"/>
        </w:rPr>
        <w:t>:</w:t>
      </w:r>
    </w:p>
    <w:p w14:paraId="7DF5FDCF"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color w:val="000000" w:themeColor="text1"/>
          <w:sz w:val="20"/>
          <w:szCs w:val="20"/>
          <w:lang w:val="ro-RO"/>
        </w:rPr>
        <w:t>Cel puțin 80% din grupurilor de risc vor fi informate cu privire la noile tendinţe ale TFU, violență, alcoolism/tutun, droguri, etc</w:t>
      </w:r>
    </w:p>
    <w:p w14:paraId="458B90C5"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Rezultate așteptate</w:t>
      </w:r>
      <w:r w:rsidRPr="00FA06E7">
        <w:rPr>
          <w:rFonts w:cs="Times New Roman"/>
          <w:color w:val="000000" w:themeColor="text1"/>
          <w:sz w:val="20"/>
          <w:szCs w:val="20"/>
          <w:lang w:val="ro-RO"/>
        </w:rPr>
        <w:t>:</w:t>
      </w:r>
    </w:p>
    <w:p w14:paraId="163DC044" w14:textId="77777777" w:rsidR="009D407B" w:rsidRPr="00FA06E7" w:rsidRDefault="009D407B">
      <w:pPr>
        <w:pStyle w:val="af8"/>
        <w:numPr>
          <w:ilvl w:val="0"/>
          <w:numId w:val="21"/>
        </w:numPr>
        <w:jc w:val="both"/>
        <w:rPr>
          <w:color w:val="000000" w:themeColor="text1"/>
        </w:rPr>
      </w:pPr>
      <w:r w:rsidRPr="00FA06E7">
        <w:rPr>
          <w:color w:val="000000" w:themeColor="text1"/>
        </w:rPr>
        <w:t>Grupurilor de risc dețin informații cu privire la riscurile legate de noile tendințe în evoluția fenomenului TFU, violenței, alcoolismului, drogurilor, consecinţele acestora şi drepturile lor la asistenţă şi protecţie.</w:t>
      </w:r>
    </w:p>
    <w:p w14:paraId="5A05BD5A" w14:textId="77777777" w:rsidR="009D407B" w:rsidRPr="00FA06E7" w:rsidRDefault="009D407B">
      <w:pPr>
        <w:pStyle w:val="af8"/>
        <w:numPr>
          <w:ilvl w:val="0"/>
          <w:numId w:val="21"/>
        </w:numPr>
        <w:jc w:val="both"/>
        <w:rPr>
          <w:color w:val="000000" w:themeColor="text1"/>
        </w:rPr>
      </w:pPr>
      <w:r w:rsidRPr="00FA06E7">
        <w:rPr>
          <w:color w:val="000000" w:themeColor="text1"/>
        </w:rPr>
        <w:t>Persoanele cu dizabilități au abilități formate în domeniul leadership, creșterea respectului de sine, încrederii, gestiunea stresului, reacții în caz de acte de violență.</w:t>
      </w:r>
    </w:p>
    <w:p w14:paraId="293E1EEE" w14:textId="77777777" w:rsidR="009D407B" w:rsidRPr="00FA06E7" w:rsidRDefault="009D407B">
      <w:pPr>
        <w:pStyle w:val="af8"/>
        <w:numPr>
          <w:ilvl w:val="0"/>
          <w:numId w:val="21"/>
        </w:numPr>
        <w:jc w:val="both"/>
        <w:rPr>
          <w:color w:val="000000" w:themeColor="text1"/>
        </w:rPr>
      </w:pPr>
      <w:r w:rsidRPr="00FA06E7">
        <w:rPr>
          <w:color w:val="000000" w:themeColor="text1"/>
        </w:rPr>
        <w:t>Adolescenții cunosc despre violență, relații sexuale precoce, sarcina nedorită și ITS.</w:t>
      </w:r>
    </w:p>
    <w:p w14:paraId="4F356641" w14:textId="77777777" w:rsidR="009D407B" w:rsidRPr="00FA06E7" w:rsidRDefault="009D407B">
      <w:pPr>
        <w:pStyle w:val="af8"/>
        <w:numPr>
          <w:ilvl w:val="0"/>
          <w:numId w:val="21"/>
        </w:numPr>
        <w:jc w:val="both"/>
        <w:rPr>
          <w:color w:val="000000" w:themeColor="text1"/>
        </w:rPr>
      </w:pPr>
      <w:r w:rsidRPr="00FA06E7">
        <w:rPr>
          <w:color w:val="000000" w:themeColor="text1"/>
        </w:rPr>
        <w:t>Tinerii în situații de risc din spațiile rurale dețin informații relevante despre deprinderile de viață, modul sănătos de viață, bugetul familial, planificarea familiei etc.</w:t>
      </w:r>
    </w:p>
    <w:p w14:paraId="03D8863D"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Obiectiv specific</w:t>
      </w:r>
      <w:r w:rsidRPr="00FA06E7">
        <w:rPr>
          <w:rFonts w:cs="Times New Roman"/>
          <w:color w:val="000000" w:themeColor="text1"/>
          <w:sz w:val="20"/>
          <w:szCs w:val="20"/>
          <w:lang w:val="ro-RO"/>
        </w:rPr>
        <w:t>:</w:t>
      </w:r>
    </w:p>
    <w:p w14:paraId="24A28C28"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color w:val="000000" w:themeColor="text1"/>
          <w:sz w:val="20"/>
          <w:szCs w:val="20"/>
          <w:lang w:val="ro-RO"/>
        </w:rPr>
        <w:t>Cel puțin 20% de metode noi și instrumente multidisciplinare de identificare a potentențialor și persoanelor în situații de risc vor fi dezvoltate.</w:t>
      </w:r>
    </w:p>
    <w:p w14:paraId="73A3CD57" w14:textId="77777777" w:rsidR="009D407B" w:rsidRPr="00FA06E7" w:rsidRDefault="009D407B" w:rsidP="00E91D49">
      <w:pPr>
        <w:spacing w:after="0"/>
        <w:jc w:val="both"/>
        <w:rPr>
          <w:rFonts w:cs="Times New Roman"/>
          <w:color w:val="000000" w:themeColor="text1"/>
          <w:sz w:val="20"/>
          <w:szCs w:val="20"/>
          <w:lang w:val="ro-RO"/>
        </w:rPr>
      </w:pPr>
      <w:r w:rsidRPr="00FA06E7">
        <w:rPr>
          <w:rFonts w:cs="Times New Roman"/>
          <w:b/>
          <w:color w:val="000000" w:themeColor="text1"/>
          <w:sz w:val="20"/>
          <w:szCs w:val="20"/>
          <w:lang w:val="ro-RO"/>
        </w:rPr>
        <w:t>Rezultate așteptate</w:t>
      </w:r>
      <w:r w:rsidRPr="00FA06E7">
        <w:rPr>
          <w:rFonts w:cs="Times New Roman"/>
          <w:color w:val="000000" w:themeColor="text1"/>
          <w:sz w:val="20"/>
          <w:szCs w:val="20"/>
          <w:lang w:val="ro-RO"/>
        </w:rPr>
        <w:t>:</w:t>
      </w:r>
    </w:p>
    <w:p w14:paraId="6E09716C" w14:textId="77777777" w:rsidR="009D407B" w:rsidRPr="00FA06E7" w:rsidRDefault="009D407B">
      <w:pPr>
        <w:pStyle w:val="af8"/>
        <w:numPr>
          <w:ilvl w:val="0"/>
          <w:numId w:val="22"/>
        </w:numPr>
        <w:jc w:val="both"/>
        <w:rPr>
          <w:color w:val="000000" w:themeColor="text1"/>
        </w:rPr>
      </w:pPr>
      <w:r w:rsidRPr="00FA06E7">
        <w:rPr>
          <w:color w:val="000000" w:themeColor="text1"/>
        </w:rPr>
        <w:t>Specialiştii dețin informații despre mecanismele eficiente de identificare a persoanelor în risc.</w:t>
      </w:r>
    </w:p>
    <w:p w14:paraId="7B512EF2" w14:textId="77777777" w:rsidR="009D407B" w:rsidRPr="00FA06E7" w:rsidRDefault="009D407B">
      <w:pPr>
        <w:pStyle w:val="af8"/>
        <w:numPr>
          <w:ilvl w:val="0"/>
          <w:numId w:val="22"/>
        </w:numPr>
        <w:jc w:val="both"/>
        <w:rPr>
          <w:color w:val="000000" w:themeColor="text1"/>
        </w:rPr>
      </w:pPr>
      <w:r w:rsidRPr="00FA06E7">
        <w:rPr>
          <w:color w:val="000000" w:themeColor="text1"/>
        </w:rPr>
        <w:t>Coordonatorii locali au abilități formate în domeniul prevenirii cazurilor de violență.</w:t>
      </w:r>
    </w:p>
    <w:p w14:paraId="7482FDB6" w14:textId="77777777" w:rsidR="009D407B" w:rsidRPr="00FA06E7" w:rsidRDefault="009D407B">
      <w:pPr>
        <w:pStyle w:val="af8"/>
        <w:numPr>
          <w:ilvl w:val="0"/>
          <w:numId w:val="22"/>
        </w:numPr>
        <w:jc w:val="both"/>
        <w:rPr>
          <w:color w:val="000000" w:themeColor="text1"/>
        </w:rPr>
      </w:pPr>
      <w:r w:rsidRPr="00FA06E7">
        <w:rPr>
          <w:color w:val="000000" w:themeColor="text1"/>
        </w:rPr>
        <w:t>Pedagogii și polițiștii sunt informați despre mecanismul intersectorial de cooperare pentru identificarea, evaluarea, referirea, asistenţa şi monitorizarea copiilor victime şi potenţiale victime ale violenţei, neglijării, exploatării şi traficului.</w:t>
      </w:r>
    </w:p>
    <w:p w14:paraId="604C1C70" w14:textId="77777777" w:rsidR="009D407B" w:rsidRPr="00FA06E7" w:rsidRDefault="009D407B">
      <w:pPr>
        <w:pStyle w:val="af8"/>
        <w:numPr>
          <w:ilvl w:val="0"/>
          <w:numId w:val="22"/>
        </w:numPr>
        <w:jc w:val="both"/>
        <w:rPr>
          <w:color w:val="000000" w:themeColor="text1"/>
        </w:rPr>
      </w:pPr>
      <w:r w:rsidRPr="00FA06E7">
        <w:rPr>
          <w:color w:val="000000" w:themeColor="text1"/>
        </w:rPr>
        <w:t>Sunt elaborate metodologii pentru speciliști și slujitorii de cult religios pentru promovarea corectă a mesajelor de sănătate pentru tineri.</w:t>
      </w:r>
    </w:p>
    <w:p w14:paraId="62EBCF20" w14:textId="77777777" w:rsidR="009D407B" w:rsidRPr="00FA06E7" w:rsidRDefault="009D407B" w:rsidP="00E91D49">
      <w:pPr>
        <w:spacing w:after="0"/>
        <w:jc w:val="both"/>
        <w:rPr>
          <w:rFonts w:cs="Times New Roman"/>
          <w:sz w:val="20"/>
          <w:szCs w:val="20"/>
          <w:lang w:val="ro-RO"/>
        </w:rPr>
      </w:pPr>
    </w:p>
    <w:p w14:paraId="445FAEFF" w14:textId="77777777" w:rsidR="009D407B" w:rsidRPr="00FA06E7" w:rsidRDefault="009D407B" w:rsidP="00E91D49">
      <w:pPr>
        <w:spacing w:after="0"/>
        <w:jc w:val="both"/>
        <w:rPr>
          <w:rFonts w:cs="Times New Roman"/>
          <w:b/>
          <w:color w:val="538135" w:themeColor="accent6" w:themeShade="BF"/>
          <w:sz w:val="20"/>
          <w:szCs w:val="20"/>
          <w:lang w:val="ro-RO"/>
        </w:rPr>
      </w:pPr>
      <w:r w:rsidRPr="00FA06E7">
        <w:rPr>
          <w:rFonts w:cs="Times New Roman"/>
          <w:b/>
          <w:color w:val="538135" w:themeColor="accent6" w:themeShade="BF"/>
          <w:sz w:val="20"/>
          <w:szCs w:val="20"/>
          <w:lang w:val="ro-RO"/>
        </w:rPr>
        <w:t>SERVICII SOCIALE ADRESATE COPIILOR</w:t>
      </w:r>
    </w:p>
    <w:p w14:paraId="25C93DDC" w14:textId="77777777" w:rsidR="009D407B" w:rsidRPr="00FA06E7" w:rsidRDefault="009D407B" w:rsidP="00E91D49">
      <w:pPr>
        <w:spacing w:after="0"/>
        <w:jc w:val="both"/>
        <w:rPr>
          <w:rFonts w:cs="Times New Roman"/>
          <w:sz w:val="20"/>
          <w:szCs w:val="20"/>
          <w:lang w:val="ro-RO"/>
        </w:rPr>
      </w:pPr>
      <w:r w:rsidRPr="00FA06E7">
        <w:rPr>
          <w:rFonts w:cs="Times New Roman"/>
          <w:b/>
          <w:sz w:val="20"/>
          <w:szCs w:val="20"/>
          <w:lang w:val="ro-RO"/>
        </w:rPr>
        <w:t>Obiectiv general</w:t>
      </w:r>
      <w:r w:rsidRPr="00FA06E7">
        <w:rPr>
          <w:rFonts w:cs="Times New Roman"/>
          <w:sz w:val="20"/>
          <w:szCs w:val="20"/>
          <w:lang w:val="ro-RO"/>
        </w:rPr>
        <w:t xml:space="preserve">: Accesibilitatea copiilor în risc/dificultate la asistență socială și protecție calitativă.   </w:t>
      </w:r>
    </w:p>
    <w:p w14:paraId="0749633E" w14:textId="1E90E36F" w:rsidR="009D407B" w:rsidRPr="00FA06E7" w:rsidRDefault="005B0A62" w:rsidP="00E91D49">
      <w:pPr>
        <w:spacing w:after="0"/>
        <w:rPr>
          <w:rFonts w:cs="Times New Roman"/>
          <w:sz w:val="20"/>
          <w:szCs w:val="20"/>
          <w:lang w:val="ro-RO"/>
        </w:rPr>
      </w:pPr>
      <w:r w:rsidRPr="00FA06E7">
        <w:rPr>
          <w:rFonts w:cs="Times New Roman"/>
          <w:b/>
          <w:sz w:val="20"/>
          <w:szCs w:val="20"/>
          <w:lang w:val="ro-RO"/>
        </w:rPr>
        <w:t>O</w:t>
      </w:r>
      <w:r w:rsidR="009D407B" w:rsidRPr="00FA06E7">
        <w:rPr>
          <w:rFonts w:cs="Times New Roman"/>
          <w:b/>
          <w:sz w:val="20"/>
          <w:szCs w:val="20"/>
          <w:lang w:val="ro-RO"/>
        </w:rPr>
        <w:t>biectiv specific</w:t>
      </w:r>
      <w:r w:rsidR="009D407B" w:rsidRPr="00FA06E7">
        <w:rPr>
          <w:rFonts w:cs="Times New Roman"/>
          <w:sz w:val="20"/>
          <w:szCs w:val="20"/>
          <w:lang w:val="ro-RO"/>
        </w:rPr>
        <w:t>:</w:t>
      </w:r>
    </w:p>
    <w:p w14:paraId="2570E4AB"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Toți copiii aflați în situație de dificultate vor avea acces la servicii sociale, servicii socio-educaționale, socio-mediacle și socio-culturale.</w:t>
      </w:r>
    </w:p>
    <w:p w14:paraId="036FBDB7" w14:textId="77777777" w:rsidR="009D407B" w:rsidRPr="00FA06E7" w:rsidRDefault="009D407B" w:rsidP="00E91D49">
      <w:pPr>
        <w:spacing w:after="0"/>
        <w:rPr>
          <w:rFonts w:cs="Times New Roman"/>
          <w:sz w:val="20"/>
          <w:szCs w:val="20"/>
          <w:lang w:val="ro-RO"/>
        </w:rPr>
      </w:pPr>
      <w:r w:rsidRPr="00FA06E7">
        <w:rPr>
          <w:rFonts w:cs="Times New Roman"/>
          <w:b/>
          <w:sz w:val="20"/>
          <w:szCs w:val="20"/>
          <w:lang w:val="ro-RO"/>
        </w:rPr>
        <w:t>Rezultate așteptate</w:t>
      </w:r>
      <w:r w:rsidRPr="00FA06E7">
        <w:rPr>
          <w:rFonts w:cs="Times New Roman"/>
          <w:sz w:val="20"/>
          <w:szCs w:val="20"/>
          <w:lang w:val="ro-RO"/>
        </w:rPr>
        <w:t>:</w:t>
      </w:r>
    </w:p>
    <w:p w14:paraId="70CDB878" w14:textId="77777777" w:rsidR="009D407B" w:rsidRPr="00FA06E7" w:rsidRDefault="009D407B">
      <w:pPr>
        <w:pStyle w:val="af8"/>
        <w:numPr>
          <w:ilvl w:val="0"/>
          <w:numId w:val="23"/>
        </w:numPr>
      </w:pPr>
      <w:r w:rsidRPr="00FA06E7">
        <w:t>Servicii sociale dezvoltate conform necesităților copiilor.</w:t>
      </w:r>
    </w:p>
    <w:p w14:paraId="1F2ACD21" w14:textId="77777777" w:rsidR="009D407B" w:rsidRPr="00FA06E7" w:rsidRDefault="009D407B">
      <w:pPr>
        <w:pStyle w:val="af8"/>
        <w:numPr>
          <w:ilvl w:val="0"/>
          <w:numId w:val="23"/>
        </w:numPr>
      </w:pPr>
      <w:r w:rsidRPr="00FA06E7">
        <w:t>Familii cu copii susținute în vederea dezvoltării tinerii generații.</w:t>
      </w:r>
    </w:p>
    <w:p w14:paraId="3FA3B052" w14:textId="77777777" w:rsidR="009D407B" w:rsidRPr="00FA06E7" w:rsidRDefault="009D407B" w:rsidP="00E91D49">
      <w:pPr>
        <w:spacing w:after="0"/>
        <w:rPr>
          <w:rFonts w:cs="Times New Roman"/>
          <w:b/>
          <w:color w:val="538135" w:themeColor="accent6" w:themeShade="BF"/>
          <w:sz w:val="20"/>
          <w:szCs w:val="20"/>
          <w:lang w:val="ro-RO"/>
        </w:rPr>
      </w:pPr>
      <w:r w:rsidRPr="00FA06E7">
        <w:rPr>
          <w:rFonts w:cs="Times New Roman"/>
          <w:b/>
          <w:color w:val="538135" w:themeColor="accent6" w:themeShade="BF"/>
          <w:sz w:val="20"/>
          <w:szCs w:val="20"/>
          <w:lang w:val="ro-RO"/>
        </w:rPr>
        <w:t>SERVICII SOCIALE ADRESATE TINERILOR</w:t>
      </w:r>
    </w:p>
    <w:p w14:paraId="05B00CD0" w14:textId="77777777" w:rsidR="009D407B" w:rsidRPr="00FA06E7" w:rsidRDefault="009D407B" w:rsidP="00E91D49">
      <w:pPr>
        <w:spacing w:after="0"/>
        <w:rPr>
          <w:rFonts w:cs="Times New Roman"/>
          <w:sz w:val="20"/>
          <w:szCs w:val="20"/>
          <w:lang w:val="ro-RO"/>
        </w:rPr>
      </w:pPr>
      <w:r w:rsidRPr="00FA06E7">
        <w:rPr>
          <w:rFonts w:cs="Times New Roman"/>
          <w:b/>
          <w:sz w:val="20"/>
          <w:szCs w:val="20"/>
          <w:lang w:val="ro-RO"/>
        </w:rPr>
        <w:t>Obiectiv general</w:t>
      </w:r>
      <w:r w:rsidRPr="00FA06E7">
        <w:rPr>
          <w:rFonts w:cs="Times New Roman"/>
          <w:sz w:val="20"/>
          <w:szCs w:val="20"/>
          <w:lang w:val="ro-RO"/>
        </w:rPr>
        <w:t>: Consolidarea sistemului de servicii comunitare destinate copiilor și creștera gradului de accesare a acestora de către copii și familiile lor din UAT Soroca.</w:t>
      </w:r>
    </w:p>
    <w:p w14:paraId="62A92F3B" w14:textId="77777777" w:rsidR="009D407B" w:rsidRPr="00FA06E7" w:rsidRDefault="009D407B" w:rsidP="00E91D49">
      <w:pPr>
        <w:spacing w:after="0"/>
        <w:rPr>
          <w:rFonts w:asciiTheme="minorHAnsi" w:hAnsiTheme="minorHAnsi"/>
          <w:sz w:val="20"/>
          <w:szCs w:val="20"/>
          <w:lang w:val="en-US"/>
        </w:rPr>
      </w:pPr>
      <w:r w:rsidRPr="00FA06E7">
        <w:rPr>
          <w:rFonts w:cs="Times New Roman"/>
          <w:b/>
          <w:sz w:val="20"/>
          <w:szCs w:val="20"/>
          <w:lang w:val="ro-RO"/>
        </w:rPr>
        <w:t>Obiectiv specific</w:t>
      </w:r>
      <w:r w:rsidRPr="00FA06E7">
        <w:rPr>
          <w:rFonts w:cs="Times New Roman"/>
          <w:sz w:val="20"/>
          <w:szCs w:val="20"/>
          <w:lang w:val="ro-RO"/>
        </w:rPr>
        <w:t>:</w:t>
      </w:r>
      <w:r w:rsidRPr="00FA06E7">
        <w:rPr>
          <w:sz w:val="20"/>
          <w:szCs w:val="20"/>
          <w:lang w:val="en-US"/>
        </w:rPr>
        <w:t xml:space="preserve"> </w:t>
      </w:r>
    </w:p>
    <w:p w14:paraId="0F85E34C" w14:textId="77777777" w:rsidR="009D407B" w:rsidRPr="00FA06E7" w:rsidRDefault="009D407B" w:rsidP="00E91D49">
      <w:pPr>
        <w:spacing w:after="0"/>
        <w:rPr>
          <w:rFonts w:cs="Times New Roman"/>
          <w:sz w:val="20"/>
          <w:szCs w:val="20"/>
          <w:lang w:val="ro-RO"/>
        </w:rPr>
      </w:pPr>
      <w:r w:rsidRPr="00FA06E7">
        <w:rPr>
          <w:rFonts w:cs="Times New Roman"/>
          <w:sz w:val="20"/>
          <w:szCs w:val="20"/>
          <w:lang w:val="en-US"/>
        </w:rPr>
        <w:t xml:space="preserve">Cu </w:t>
      </w:r>
      <w:proofErr w:type="spellStart"/>
      <w:r w:rsidRPr="00FA06E7">
        <w:rPr>
          <w:rFonts w:cs="Times New Roman"/>
          <w:sz w:val="20"/>
          <w:szCs w:val="20"/>
          <w:lang w:val="en-US"/>
        </w:rPr>
        <w:t>cel</w:t>
      </w:r>
      <w:proofErr w:type="spellEnd"/>
      <w:r w:rsidRPr="00FA06E7">
        <w:rPr>
          <w:rFonts w:cs="Times New Roman"/>
          <w:sz w:val="20"/>
          <w:szCs w:val="20"/>
          <w:lang w:val="en-US"/>
        </w:rPr>
        <w:t xml:space="preserve"> </w:t>
      </w:r>
      <w:proofErr w:type="spellStart"/>
      <w:r w:rsidRPr="00FA06E7">
        <w:rPr>
          <w:rFonts w:cs="Times New Roman"/>
          <w:sz w:val="20"/>
          <w:szCs w:val="20"/>
          <w:lang w:val="en-US"/>
        </w:rPr>
        <w:t>puțin</w:t>
      </w:r>
      <w:proofErr w:type="spellEnd"/>
      <w:r w:rsidRPr="00FA06E7">
        <w:rPr>
          <w:rFonts w:cs="Times New Roman"/>
          <w:sz w:val="20"/>
          <w:szCs w:val="20"/>
          <w:lang w:val="en-US"/>
        </w:rPr>
        <w:t xml:space="preserve"> 25% </w:t>
      </w:r>
      <w:proofErr w:type="spellStart"/>
      <w:r w:rsidRPr="00FA06E7">
        <w:rPr>
          <w:rFonts w:cs="Times New Roman"/>
          <w:sz w:val="20"/>
          <w:szCs w:val="20"/>
          <w:lang w:val="en-US"/>
        </w:rPr>
        <w:t>va</w:t>
      </w:r>
      <w:proofErr w:type="spellEnd"/>
      <w:r w:rsidRPr="00FA06E7">
        <w:rPr>
          <w:rFonts w:cs="Times New Roman"/>
          <w:sz w:val="20"/>
          <w:szCs w:val="20"/>
          <w:lang w:val="en-US"/>
        </w:rPr>
        <w:t xml:space="preserve"> fi </w:t>
      </w:r>
      <w:proofErr w:type="spellStart"/>
      <w:r w:rsidRPr="00FA06E7">
        <w:rPr>
          <w:rFonts w:cs="Times New Roman"/>
          <w:sz w:val="20"/>
          <w:szCs w:val="20"/>
          <w:lang w:val="en-US"/>
        </w:rPr>
        <w:t>completat</w:t>
      </w:r>
      <w:proofErr w:type="spellEnd"/>
      <w:r w:rsidRPr="00FA06E7">
        <w:rPr>
          <w:rFonts w:cs="Times New Roman"/>
          <w:sz w:val="20"/>
          <w:szCs w:val="20"/>
          <w:lang w:val="en-US"/>
        </w:rPr>
        <w:t xml:space="preserve"> </w:t>
      </w:r>
      <w:proofErr w:type="spellStart"/>
      <w:r w:rsidRPr="00FA06E7">
        <w:rPr>
          <w:rFonts w:cs="Times New Roman"/>
          <w:sz w:val="20"/>
          <w:szCs w:val="20"/>
          <w:lang w:val="en-US"/>
        </w:rPr>
        <w:t>unitar</w:t>
      </w:r>
      <w:proofErr w:type="spellEnd"/>
      <w:r w:rsidRPr="00FA06E7">
        <w:rPr>
          <w:rFonts w:cs="Times New Roman"/>
          <w:sz w:val="20"/>
          <w:szCs w:val="20"/>
          <w:lang w:val="en-US"/>
        </w:rPr>
        <w:t xml:space="preserve"> </w:t>
      </w:r>
      <w:proofErr w:type="spellStart"/>
      <w:r w:rsidRPr="00FA06E7">
        <w:rPr>
          <w:rFonts w:cs="Times New Roman"/>
          <w:sz w:val="20"/>
          <w:szCs w:val="20"/>
          <w:lang w:val="en-US"/>
        </w:rPr>
        <w:t>și</w:t>
      </w:r>
      <w:proofErr w:type="spellEnd"/>
      <w:r w:rsidRPr="00FA06E7">
        <w:rPr>
          <w:rFonts w:cs="Times New Roman"/>
          <w:sz w:val="20"/>
          <w:szCs w:val="20"/>
          <w:lang w:val="en-US"/>
        </w:rPr>
        <w:t xml:space="preserve"> </w:t>
      </w:r>
      <w:proofErr w:type="spellStart"/>
      <w:r w:rsidRPr="00FA06E7">
        <w:rPr>
          <w:rFonts w:cs="Times New Roman"/>
          <w:sz w:val="20"/>
          <w:szCs w:val="20"/>
          <w:lang w:val="en-US"/>
        </w:rPr>
        <w:t>coerent</w:t>
      </w:r>
      <w:proofErr w:type="spellEnd"/>
      <w:r w:rsidRPr="00FA06E7">
        <w:rPr>
          <w:rFonts w:cs="Times New Roman"/>
          <w:sz w:val="20"/>
          <w:szCs w:val="20"/>
          <w:lang w:val="en-US"/>
        </w:rPr>
        <w:t xml:space="preserve"> </w:t>
      </w:r>
      <w:r w:rsidRPr="00FA06E7">
        <w:rPr>
          <w:rFonts w:cs="Times New Roman"/>
          <w:sz w:val="20"/>
          <w:szCs w:val="20"/>
          <w:lang w:val="ro-RO"/>
        </w:rPr>
        <w:t xml:space="preserve">sistemul de servicii sociale, corelat la nevoile şi problemele sociale ale copiilor. </w:t>
      </w:r>
    </w:p>
    <w:p w14:paraId="6BDC9491" w14:textId="77777777" w:rsidR="009D407B" w:rsidRPr="00FA06E7" w:rsidRDefault="009D407B" w:rsidP="00E91D49">
      <w:pPr>
        <w:spacing w:after="0"/>
        <w:rPr>
          <w:rFonts w:cs="Times New Roman"/>
          <w:b/>
          <w:sz w:val="20"/>
          <w:szCs w:val="20"/>
          <w:lang w:val="ro-RO"/>
        </w:rPr>
      </w:pPr>
      <w:r w:rsidRPr="00FA06E7">
        <w:rPr>
          <w:rFonts w:cs="Times New Roman"/>
          <w:b/>
          <w:sz w:val="20"/>
          <w:szCs w:val="20"/>
          <w:lang w:val="ro-RO"/>
        </w:rPr>
        <w:t>Rezultate așteptate:</w:t>
      </w:r>
    </w:p>
    <w:p w14:paraId="083C74EB" w14:textId="77777777" w:rsidR="009D407B" w:rsidRPr="00FA06E7" w:rsidRDefault="009D407B">
      <w:pPr>
        <w:pStyle w:val="af8"/>
        <w:numPr>
          <w:ilvl w:val="0"/>
          <w:numId w:val="24"/>
        </w:numPr>
      </w:pPr>
      <w:r w:rsidRPr="00FA06E7">
        <w:t>Servicii sociale dezvoltate cât mai aproape de aceștea.</w:t>
      </w:r>
    </w:p>
    <w:p w14:paraId="125E00C3" w14:textId="77777777" w:rsidR="009D407B" w:rsidRPr="00FA06E7" w:rsidRDefault="009D407B">
      <w:pPr>
        <w:pStyle w:val="af8"/>
        <w:numPr>
          <w:ilvl w:val="0"/>
          <w:numId w:val="24"/>
        </w:numPr>
      </w:pPr>
      <w:r w:rsidRPr="00FA06E7">
        <w:t>Servicii dezvoltate conform standardelor minime de calitate.</w:t>
      </w:r>
    </w:p>
    <w:p w14:paraId="3B5004D1" w14:textId="77777777" w:rsidR="009D407B" w:rsidRPr="00FA06E7" w:rsidRDefault="009D407B" w:rsidP="00E91D49">
      <w:pPr>
        <w:pStyle w:val="af8"/>
      </w:pPr>
    </w:p>
    <w:p w14:paraId="3899937D" w14:textId="77777777" w:rsidR="009D407B" w:rsidRPr="00FA06E7" w:rsidRDefault="009D407B" w:rsidP="00E91D49">
      <w:pPr>
        <w:spacing w:after="0"/>
        <w:rPr>
          <w:rFonts w:cs="Times New Roman"/>
          <w:b/>
          <w:color w:val="538135" w:themeColor="accent6" w:themeShade="BF"/>
          <w:sz w:val="20"/>
          <w:szCs w:val="20"/>
          <w:lang w:val="ro-RO"/>
        </w:rPr>
      </w:pPr>
      <w:r w:rsidRPr="00FA06E7">
        <w:rPr>
          <w:rFonts w:cs="Times New Roman"/>
          <w:b/>
          <w:color w:val="538135" w:themeColor="accent6" w:themeShade="BF"/>
          <w:sz w:val="20"/>
          <w:szCs w:val="20"/>
          <w:lang w:val="ro-RO"/>
        </w:rPr>
        <w:t>SERVICII SOCIALE ADRESATE PERSOANELOR CU DIZABILITĂȚI</w:t>
      </w:r>
    </w:p>
    <w:p w14:paraId="76BBED7C" w14:textId="77777777" w:rsidR="009D407B" w:rsidRPr="00FA06E7" w:rsidRDefault="009D407B" w:rsidP="00E91D49">
      <w:pPr>
        <w:spacing w:after="0"/>
        <w:rPr>
          <w:rFonts w:cs="Times New Roman"/>
          <w:sz w:val="20"/>
          <w:szCs w:val="20"/>
          <w:lang w:val="ro-RO"/>
        </w:rPr>
      </w:pPr>
      <w:r w:rsidRPr="00FA06E7">
        <w:rPr>
          <w:rFonts w:cs="Times New Roman"/>
          <w:b/>
          <w:sz w:val="20"/>
          <w:szCs w:val="20"/>
          <w:lang w:val="ro-RO"/>
        </w:rPr>
        <w:t>Obiectiv general</w:t>
      </w:r>
      <w:r w:rsidRPr="00FA06E7">
        <w:rPr>
          <w:rFonts w:cs="Times New Roman"/>
          <w:sz w:val="20"/>
          <w:szCs w:val="20"/>
          <w:lang w:val="ro-RO"/>
        </w:rPr>
        <w:t>: Consolidarea abilităților de viață independentă în scopul creșterii șanselor de integrare socială și profesională a persoanelor cu dizabilități.</w:t>
      </w:r>
    </w:p>
    <w:p w14:paraId="2292AE67" w14:textId="77777777" w:rsidR="009D407B" w:rsidRPr="00FA06E7" w:rsidRDefault="009D407B" w:rsidP="00E91D49">
      <w:pPr>
        <w:spacing w:after="0"/>
        <w:jc w:val="both"/>
        <w:rPr>
          <w:rFonts w:cs="Times New Roman"/>
          <w:b/>
          <w:sz w:val="20"/>
          <w:szCs w:val="20"/>
          <w:lang w:val="ro-RO"/>
        </w:rPr>
      </w:pPr>
    </w:p>
    <w:p w14:paraId="70395EBC" w14:textId="77777777" w:rsidR="009D407B" w:rsidRPr="00FA06E7" w:rsidRDefault="009D407B" w:rsidP="00E91D49">
      <w:pPr>
        <w:spacing w:after="0"/>
        <w:jc w:val="both"/>
        <w:rPr>
          <w:rFonts w:cs="Times New Roman"/>
          <w:sz w:val="20"/>
          <w:szCs w:val="20"/>
          <w:lang w:val="ro-RO"/>
        </w:rPr>
      </w:pPr>
      <w:r w:rsidRPr="00FA06E7">
        <w:rPr>
          <w:rFonts w:cs="Times New Roman"/>
          <w:b/>
          <w:sz w:val="20"/>
          <w:szCs w:val="20"/>
          <w:lang w:val="ro-RO"/>
        </w:rPr>
        <w:t>Obiectiv specific</w:t>
      </w:r>
      <w:r w:rsidRPr="00FA06E7">
        <w:rPr>
          <w:rFonts w:cs="Times New Roman"/>
          <w:sz w:val="20"/>
          <w:szCs w:val="20"/>
          <w:lang w:val="ro-RO"/>
        </w:rPr>
        <w:t xml:space="preserve">: </w:t>
      </w:r>
    </w:p>
    <w:p w14:paraId="63F450C6" w14:textId="77777777" w:rsidR="009D407B" w:rsidRPr="00FA06E7" w:rsidRDefault="009D407B" w:rsidP="00E91D49">
      <w:pPr>
        <w:spacing w:after="0"/>
        <w:jc w:val="both"/>
        <w:rPr>
          <w:rFonts w:cs="Times New Roman"/>
          <w:sz w:val="20"/>
          <w:szCs w:val="20"/>
          <w:lang w:val="ro-RO"/>
        </w:rPr>
      </w:pPr>
      <w:r w:rsidRPr="00FA06E7">
        <w:rPr>
          <w:rFonts w:cs="Times New Roman"/>
          <w:sz w:val="20"/>
          <w:szCs w:val="20"/>
          <w:lang w:val="ro-RO"/>
        </w:rPr>
        <w:t xml:space="preserve">Cu cel puțin 20% se va dezvolta sistemul de servicii adaptate pentru persoanele cu dizabilități. </w:t>
      </w:r>
    </w:p>
    <w:p w14:paraId="2ECBAD26" w14:textId="77777777" w:rsidR="009D407B" w:rsidRPr="00FA06E7" w:rsidRDefault="009D407B" w:rsidP="00E91D49">
      <w:pPr>
        <w:spacing w:after="0"/>
        <w:rPr>
          <w:rFonts w:cs="Times New Roman"/>
          <w:b/>
          <w:sz w:val="20"/>
          <w:szCs w:val="20"/>
          <w:lang w:val="ro-RO"/>
        </w:rPr>
      </w:pPr>
    </w:p>
    <w:p w14:paraId="56BE4FE3" w14:textId="77777777" w:rsidR="009D407B" w:rsidRPr="00FA06E7" w:rsidRDefault="009D407B" w:rsidP="00E91D49">
      <w:pPr>
        <w:spacing w:after="0"/>
        <w:rPr>
          <w:rFonts w:cs="Times New Roman"/>
          <w:sz w:val="20"/>
          <w:szCs w:val="20"/>
          <w:lang w:val="ro-RO"/>
        </w:rPr>
      </w:pPr>
      <w:r w:rsidRPr="00FA06E7">
        <w:rPr>
          <w:rFonts w:cs="Times New Roman"/>
          <w:b/>
          <w:sz w:val="20"/>
          <w:szCs w:val="20"/>
          <w:lang w:val="ro-RO"/>
        </w:rPr>
        <w:t>Rezultate așteptate</w:t>
      </w:r>
      <w:r w:rsidRPr="00FA06E7">
        <w:rPr>
          <w:rFonts w:cs="Times New Roman"/>
          <w:sz w:val="20"/>
          <w:szCs w:val="20"/>
          <w:lang w:val="ro-RO"/>
        </w:rPr>
        <w:t>:</w:t>
      </w:r>
    </w:p>
    <w:p w14:paraId="5E0BA36F" w14:textId="77777777" w:rsidR="009D407B" w:rsidRPr="00FA06E7" w:rsidRDefault="009D407B">
      <w:pPr>
        <w:pStyle w:val="af8"/>
        <w:numPr>
          <w:ilvl w:val="0"/>
          <w:numId w:val="25"/>
        </w:numPr>
      </w:pPr>
      <w:r w:rsidRPr="00FA06E7">
        <w:t>Persoane cu dizabilități angajate în instituții și autorități publice.</w:t>
      </w:r>
    </w:p>
    <w:p w14:paraId="7F89CFB5" w14:textId="77777777" w:rsidR="009D407B" w:rsidRPr="00FA06E7" w:rsidRDefault="009D407B">
      <w:pPr>
        <w:pStyle w:val="af8"/>
        <w:numPr>
          <w:ilvl w:val="0"/>
          <w:numId w:val="25"/>
        </w:numPr>
        <w:jc w:val="both"/>
      </w:pPr>
      <w:r w:rsidRPr="00FA06E7">
        <w:t>Persoane cu dizabilități care pot accesa domenii vocaționale și profesionale în baza potențialului și intereselor personale.</w:t>
      </w:r>
    </w:p>
    <w:p w14:paraId="64F252A8" w14:textId="77777777" w:rsidR="009D407B" w:rsidRPr="00FA06E7" w:rsidRDefault="009D407B" w:rsidP="00E91D49">
      <w:pPr>
        <w:spacing w:after="0"/>
        <w:rPr>
          <w:rFonts w:cs="Times New Roman"/>
          <w:sz w:val="20"/>
          <w:szCs w:val="20"/>
          <w:lang w:val="ro-RO"/>
        </w:rPr>
      </w:pPr>
    </w:p>
    <w:p w14:paraId="740AC88B" w14:textId="77777777" w:rsidR="009D407B" w:rsidRPr="00FA06E7" w:rsidRDefault="009D407B" w:rsidP="00E91D49">
      <w:pPr>
        <w:spacing w:after="0"/>
        <w:rPr>
          <w:rFonts w:cs="Times New Roman"/>
          <w:b/>
          <w:color w:val="538135" w:themeColor="accent6" w:themeShade="BF"/>
          <w:sz w:val="20"/>
          <w:szCs w:val="20"/>
          <w:lang w:val="ro-RO"/>
        </w:rPr>
      </w:pPr>
      <w:r w:rsidRPr="00FA06E7">
        <w:rPr>
          <w:rFonts w:cs="Times New Roman"/>
          <w:b/>
          <w:color w:val="538135" w:themeColor="accent6" w:themeShade="BF"/>
          <w:sz w:val="20"/>
          <w:szCs w:val="20"/>
          <w:lang w:val="ro-RO"/>
        </w:rPr>
        <w:t>SERVICII SOCIALE ADRESATE PERSOANELOR ÎN ETATE</w:t>
      </w:r>
    </w:p>
    <w:p w14:paraId="5CBC6B77" w14:textId="77777777" w:rsidR="009D407B" w:rsidRPr="00FA06E7" w:rsidRDefault="009D407B" w:rsidP="00E91D49">
      <w:pPr>
        <w:spacing w:after="0"/>
        <w:rPr>
          <w:rFonts w:cs="Times New Roman"/>
          <w:b/>
          <w:sz w:val="20"/>
          <w:szCs w:val="20"/>
          <w:lang w:val="ro-RO"/>
        </w:rPr>
      </w:pPr>
    </w:p>
    <w:p w14:paraId="43738E85" w14:textId="77777777" w:rsidR="009D407B" w:rsidRPr="00FA06E7" w:rsidRDefault="009D407B" w:rsidP="00E91D49">
      <w:pPr>
        <w:spacing w:after="0"/>
        <w:rPr>
          <w:rFonts w:cs="Times New Roman"/>
          <w:sz w:val="20"/>
          <w:szCs w:val="20"/>
          <w:lang w:val="ro-RO"/>
        </w:rPr>
      </w:pPr>
      <w:r w:rsidRPr="00FA06E7">
        <w:rPr>
          <w:rFonts w:cs="Times New Roman"/>
          <w:b/>
          <w:sz w:val="20"/>
          <w:szCs w:val="20"/>
          <w:lang w:val="ro-RO"/>
        </w:rPr>
        <w:t>Obiectiv general</w:t>
      </w:r>
      <w:r w:rsidRPr="00FA06E7">
        <w:rPr>
          <w:rFonts w:cs="Times New Roman"/>
          <w:sz w:val="20"/>
          <w:szCs w:val="20"/>
          <w:lang w:val="ro-RO"/>
        </w:rPr>
        <w:t>: Creşterea calităţii serviciilor sociale acordate persoanelor în vârstă.</w:t>
      </w:r>
    </w:p>
    <w:p w14:paraId="432F596F" w14:textId="77777777" w:rsidR="009D407B" w:rsidRPr="00FA06E7" w:rsidRDefault="009D407B" w:rsidP="00E91D49">
      <w:pPr>
        <w:spacing w:after="0"/>
        <w:rPr>
          <w:rFonts w:cs="Times New Roman"/>
          <w:b/>
          <w:sz w:val="20"/>
          <w:szCs w:val="20"/>
          <w:lang w:val="ro-RO"/>
        </w:rPr>
      </w:pPr>
    </w:p>
    <w:p w14:paraId="0A86DE5B" w14:textId="77777777" w:rsidR="009D407B" w:rsidRPr="00FA06E7" w:rsidRDefault="009D407B" w:rsidP="00E91D49">
      <w:pPr>
        <w:spacing w:after="0"/>
        <w:rPr>
          <w:rFonts w:cs="Times New Roman"/>
          <w:sz w:val="20"/>
          <w:szCs w:val="20"/>
          <w:lang w:val="ro-RO"/>
        </w:rPr>
      </w:pPr>
      <w:r w:rsidRPr="00FA06E7">
        <w:rPr>
          <w:rFonts w:cs="Times New Roman"/>
          <w:b/>
          <w:sz w:val="20"/>
          <w:szCs w:val="20"/>
          <w:lang w:val="ro-RO"/>
        </w:rPr>
        <w:t>Obiectiv specific</w:t>
      </w:r>
      <w:r w:rsidRPr="00FA06E7">
        <w:rPr>
          <w:rFonts w:cs="Times New Roman"/>
          <w:sz w:val="20"/>
          <w:szCs w:val="20"/>
          <w:lang w:val="ro-RO"/>
        </w:rPr>
        <w:t>:</w:t>
      </w:r>
    </w:p>
    <w:p w14:paraId="730CF32A" w14:textId="77777777" w:rsidR="009D407B" w:rsidRPr="00FA06E7" w:rsidRDefault="009D407B" w:rsidP="00E91D49">
      <w:pPr>
        <w:spacing w:after="0"/>
        <w:rPr>
          <w:rFonts w:cs="Times New Roman"/>
          <w:sz w:val="20"/>
          <w:szCs w:val="20"/>
          <w:lang w:val="ro-RO"/>
        </w:rPr>
      </w:pPr>
      <w:r w:rsidRPr="00FA06E7">
        <w:rPr>
          <w:rFonts w:cs="Times New Roman"/>
          <w:sz w:val="20"/>
          <w:szCs w:val="20"/>
          <w:lang w:val="ro-RO"/>
        </w:rPr>
        <w:t>Cu cel puțin 25% se va diversifica sistemul de servicii de asistenţă şi sprijin pentru persoanele în vârstă.</w:t>
      </w:r>
    </w:p>
    <w:p w14:paraId="52D9959B" w14:textId="77777777" w:rsidR="009D407B" w:rsidRPr="00FA06E7" w:rsidRDefault="009D407B" w:rsidP="00E91D49">
      <w:pPr>
        <w:spacing w:after="0"/>
        <w:rPr>
          <w:rFonts w:cs="Times New Roman"/>
          <w:b/>
          <w:sz w:val="20"/>
          <w:szCs w:val="20"/>
          <w:lang w:val="ro-RO"/>
        </w:rPr>
      </w:pPr>
    </w:p>
    <w:p w14:paraId="004D4530" w14:textId="77777777" w:rsidR="009D407B" w:rsidRPr="00FA06E7" w:rsidRDefault="009D407B" w:rsidP="00E91D49">
      <w:pPr>
        <w:spacing w:after="0"/>
        <w:rPr>
          <w:rFonts w:cs="Times New Roman"/>
          <w:b/>
          <w:sz w:val="20"/>
          <w:szCs w:val="20"/>
          <w:lang w:val="ro-RO"/>
        </w:rPr>
      </w:pPr>
      <w:r w:rsidRPr="00FA06E7">
        <w:rPr>
          <w:rFonts w:cs="Times New Roman"/>
          <w:b/>
          <w:sz w:val="20"/>
          <w:szCs w:val="20"/>
          <w:lang w:val="ro-RO"/>
        </w:rPr>
        <w:t>Rezultate așteptate:</w:t>
      </w:r>
    </w:p>
    <w:p w14:paraId="2F63E8CD" w14:textId="77777777" w:rsidR="009D407B" w:rsidRPr="00FA06E7" w:rsidRDefault="009D407B">
      <w:pPr>
        <w:pStyle w:val="af8"/>
        <w:numPr>
          <w:ilvl w:val="0"/>
          <w:numId w:val="26"/>
        </w:numPr>
      </w:pPr>
      <w:r w:rsidRPr="00FA06E7">
        <w:t xml:space="preserve">Servicii sociale diversificate în vederea asigurării autonomiei persoanelor în vârstă. </w:t>
      </w:r>
    </w:p>
    <w:p w14:paraId="5E8B5058" w14:textId="7AAA6C45" w:rsidR="00A75806" w:rsidRPr="00FA06E7" w:rsidRDefault="009D407B" w:rsidP="007546D9">
      <w:pPr>
        <w:pStyle w:val="af8"/>
        <w:numPr>
          <w:ilvl w:val="0"/>
          <w:numId w:val="26"/>
        </w:numPr>
      </w:pPr>
      <w:r w:rsidRPr="00FA06E7">
        <w:t>Servicii sociale care permit persoanelor în vârstă să fie actori activi.</w:t>
      </w:r>
    </w:p>
    <w:p w14:paraId="7E19B57F" w14:textId="77777777" w:rsidR="00F82D7B" w:rsidRPr="00F82D7B" w:rsidRDefault="00F82D7B" w:rsidP="00F82D7B">
      <w:pPr>
        <w:spacing w:after="0"/>
        <w:ind w:firstLine="709"/>
        <w:jc w:val="right"/>
        <w:rPr>
          <w:b/>
          <w:sz w:val="24"/>
          <w:szCs w:val="24"/>
          <w:lang w:val="en-US"/>
        </w:rPr>
      </w:pPr>
      <w:r w:rsidRPr="00F82D7B">
        <w:rPr>
          <w:lang w:val="en-US"/>
        </w:rPr>
        <w:lastRenderedPageBreak/>
        <w:t xml:space="preserve">                                                                                                                                                                 </w:t>
      </w:r>
      <w:r w:rsidRPr="00F82D7B">
        <w:rPr>
          <w:b/>
          <w:sz w:val="24"/>
          <w:szCs w:val="24"/>
          <w:lang w:val="en-US"/>
        </w:rPr>
        <w:t>PROECT:</w:t>
      </w:r>
    </w:p>
    <w:p w14:paraId="3DF3A968" w14:textId="2CD6B290" w:rsidR="00F82D7B" w:rsidRPr="00F82D7B" w:rsidRDefault="00E91D49" w:rsidP="00E91D49">
      <w:pPr>
        <w:spacing w:after="0"/>
        <w:ind w:firstLine="709"/>
        <w:rPr>
          <w:sz w:val="24"/>
          <w:szCs w:val="24"/>
          <w:lang w:val="en-US"/>
        </w:rPr>
      </w:pPr>
      <w:r>
        <w:rPr>
          <w:sz w:val="24"/>
          <w:szCs w:val="24"/>
          <w:lang w:val="en-US"/>
        </w:rPr>
        <w:t xml:space="preserve">                                                   </w:t>
      </w:r>
      <w:r w:rsidR="00F82D7B" w:rsidRPr="00F82D7B">
        <w:rPr>
          <w:sz w:val="24"/>
          <w:szCs w:val="24"/>
          <w:lang w:val="en-US"/>
        </w:rPr>
        <w:t>DECIZIE nr.9/15</w:t>
      </w:r>
    </w:p>
    <w:p w14:paraId="5D378632" w14:textId="5C3BFACF" w:rsidR="00F82D7B" w:rsidRPr="00F82D7B" w:rsidRDefault="00E91D49" w:rsidP="00E91D49">
      <w:pPr>
        <w:spacing w:after="0"/>
        <w:rPr>
          <w:sz w:val="24"/>
          <w:szCs w:val="24"/>
          <w:lang w:val="en-US"/>
        </w:rPr>
      </w:pPr>
      <w:r>
        <w:rPr>
          <w:sz w:val="24"/>
          <w:szCs w:val="24"/>
          <w:lang w:val="en-US"/>
        </w:rPr>
        <w:t xml:space="preserve">                                                          </w:t>
      </w:r>
      <w:r w:rsidR="00F82D7B" w:rsidRPr="00F82D7B">
        <w:rPr>
          <w:sz w:val="24"/>
          <w:szCs w:val="24"/>
          <w:lang w:val="en-US"/>
        </w:rPr>
        <w:t>din _____________</w:t>
      </w:r>
    </w:p>
    <w:p w14:paraId="47B6C8B5" w14:textId="77777777" w:rsidR="00F82D7B" w:rsidRPr="00F82D7B" w:rsidRDefault="00F82D7B" w:rsidP="00F82D7B">
      <w:pPr>
        <w:spacing w:after="0"/>
        <w:ind w:firstLine="709"/>
        <w:jc w:val="both"/>
        <w:rPr>
          <w:sz w:val="24"/>
          <w:szCs w:val="24"/>
          <w:lang w:val="en-US"/>
        </w:rPr>
      </w:pPr>
    </w:p>
    <w:p w14:paraId="306070FC" w14:textId="77777777" w:rsidR="004B0B89" w:rsidRDefault="004B0B89" w:rsidP="004B0B89">
      <w:pPr>
        <w:jc w:val="center"/>
        <w:rPr>
          <w:sz w:val="24"/>
          <w:szCs w:val="24"/>
          <w:lang w:val="en-US"/>
        </w:rPr>
      </w:pPr>
    </w:p>
    <w:p w14:paraId="7EDB5387" w14:textId="77777777" w:rsidR="004B0B89" w:rsidRDefault="004B0B89" w:rsidP="004B0B89">
      <w:pPr>
        <w:spacing w:after="0"/>
        <w:rPr>
          <w:sz w:val="24"/>
          <w:szCs w:val="24"/>
          <w:lang w:val="ro-MD"/>
        </w:rPr>
      </w:pPr>
      <w:r>
        <w:rPr>
          <w:sz w:val="24"/>
          <w:szCs w:val="24"/>
          <w:lang w:val="ro-MD"/>
        </w:rPr>
        <w:t>Cu privire la aprobarea bugetului local</w:t>
      </w:r>
    </w:p>
    <w:p w14:paraId="3F205608" w14:textId="77777777" w:rsidR="004B0B89" w:rsidRDefault="004B0B89" w:rsidP="004B0B89">
      <w:pPr>
        <w:spacing w:after="0"/>
        <w:rPr>
          <w:sz w:val="24"/>
          <w:szCs w:val="24"/>
          <w:lang w:val="ro-MD"/>
        </w:rPr>
      </w:pPr>
      <w:r>
        <w:rPr>
          <w:sz w:val="24"/>
          <w:szCs w:val="24"/>
          <w:lang w:val="ro-MD"/>
        </w:rPr>
        <w:t>pentru anul 2025 în lectura a doua</w:t>
      </w:r>
    </w:p>
    <w:p w14:paraId="569151A3" w14:textId="77777777" w:rsidR="004B0B89" w:rsidRDefault="004B0B89" w:rsidP="004B0B89">
      <w:pPr>
        <w:spacing w:after="0"/>
        <w:rPr>
          <w:sz w:val="24"/>
          <w:szCs w:val="24"/>
          <w:lang w:val="ro-MD"/>
        </w:rPr>
      </w:pPr>
    </w:p>
    <w:p w14:paraId="1FF5C72A" w14:textId="77777777" w:rsidR="004B0B89" w:rsidRDefault="004B0B89" w:rsidP="004B0B89">
      <w:pPr>
        <w:rPr>
          <w:sz w:val="24"/>
          <w:szCs w:val="24"/>
          <w:lang w:val="ro-MD"/>
        </w:rPr>
      </w:pPr>
      <w:r>
        <w:rPr>
          <w:sz w:val="24"/>
          <w:szCs w:val="24"/>
          <w:lang w:val="ro-MD"/>
        </w:rPr>
        <w:t xml:space="preserve">     În scopul asigurării părţii de venit a bugetului local, conform prevederilor art. 24, 47 şi 55 ale Legii finanţelor publice şi responsabilităţii bugetar-fiscale nr.181/2014, ţinând cont de prevederile art.20 din Legea nr.397/2003 privind finanţele publice locale, prevederile Codului Fiscal nr.1163/1997, Legii nr.94/2004 pentru punerea în aplicare a Titlului VII al Codului Fiscal, art.14 alin.2) lit.n) din Legea nr.436/2006 privind administraţia publică locală, art.47 şi 48 din Legea nr.416/2006 cu privire la dotarea sectorului public, garanţiile de stat şi recreditarea de stat, precum şi de prevederile Setului metodologic privind elaborarea, aprobrea şi modificarea bugetului, aprobat prin Ordinul Ministerului Finanţelor nr.209/2015,avizul pozitiv al comisiei consultative de specialitate pentru probleme administrative, economie, buget şi finanţe şi examinând informaţia prezentată de dna Z.Brtzan, contabil-şef, Consiliul local DECIDE:</w:t>
      </w:r>
    </w:p>
    <w:p w14:paraId="32E64DC8" w14:textId="77777777" w:rsidR="004B0B89" w:rsidRDefault="004B0B89" w:rsidP="004B0B89">
      <w:pPr>
        <w:rPr>
          <w:sz w:val="24"/>
          <w:szCs w:val="24"/>
          <w:lang w:val="ro-MD"/>
        </w:rPr>
      </w:pPr>
      <w:r>
        <w:rPr>
          <w:sz w:val="24"/>
          <w:szCs w:val="24"/>
          <w:lang w:val="ro-MD"/>
        </w:rPr>
        <w:t xml:space="preserve">     1.Se aprobă:</w:t>
      </w:r>
    </w:p>
    <w:p w14:paraId="4842BBFC" w14:textId="77777777" w:rsidR="004B0B89" w:rsidRDefault="004B0B89" w:rsidP="004B0B89">
      <w:pPr>
        <w:rPr>
          <w:sz w:val="24"/>
          <w:szCs w:val="24"/>
          <w:lang w:val="ro-MD"/>
        </w:rPr>
      </w:pPr>
      <w:r>
        <w:rPr>
          <w:sz w:val="24"/>
          <w:szCs w:val="24"/>
          <w:lang w:val="ro-MD"/>
        </w:rPr>
        <w:t xml:space="preserve">     1.1. Bugetul local pentru anul 2025 în lectura a doua la venituri în sumă totală de 27328,2 mii lei şi la cheltuieli în sumă totală de 27328,2 mii lei.</w:t>
      </w:r>
    </w:p>
    <w:p w14:paraId="43329394" w14:textId="77777777" w:rsidR="004B0B89" w:rsidRDefault="004B0B89" w:rsidP="004B0B89">
      <w:pPr>
        <w:rPr>
          <w:sz w:val="24"/>
          <w:szCs w:val="24"/>
          <w:lang w:val="ro-MD"/>
        </w:rPr>
      </w:pPr>
      <w:r>
        <w:rPr>
          <w:sz w:val="24"/>
          <w:szCs w:val="24"/>
          <w:lang w:val="ro-MD"/>
        </w:rPr>
        <w:t xml:space="preserve">     1.2. Sinteza indicatorilor generali ai bugetului local şi sursele de finanţare ale bugetului local pe anul 2025 (anexa nr.1).</w:t>
      </w:r>
    </w:p>
    <w:p w14:paraId="0654773A" w14:textId="77777777" w:rsidR="004B0B89" w:rsidRDefault="004B0B89" w:rsidP="004B0B89">
      <w:pPr>
        <w:rPr>
          <w:sz w:val="24"/>
          <w:szCs w:val="24"/>
          <w:lang w:val="ro-MD"/>
        </w:rPr>
      </w:pPr>
      <w:r>
        <w:rPr>
          <w:sz w:val="24"/>
          <w:szCs w:val="24"/>
          <w:lang w:val="ro-MD"/>
        </w:rPr>
        <w:t xml:space="preserve">     1.3. Sinteza veniturilor bugetului local pe anul 2025 (anexa nr.2),</w:t>
      </w:r>
    </w:p>
    <w:p w14:paraId="716E931B" w14:textId="77777777" w:rsidR="004B0B89" w:rsidRDefault="004B0B89" w:rsidP="004B0B89">
      <w:pPr>
        <w:rPr>
          <w:sz w:val="24"/>
          <w:szCs w:val="24"/>
          <w:lang w:val="ro-MD"/>
        </w:rPr>
      </w:pPr>
      <w:r>
        <w:rPr>
          <w:sz w:val="24"/>
          <w:szCs w:val="24"/>
          <w:lang w:val="ro-MD"/>
        </w:rPr>
        <w:t xml:space="preserve">     1.4. Resursele şi cheltuielile bugetului local pentru anul 2025, conform clsificaţiei funcţionale şi programelor pe anul 2025 (anexa nr.3).</w:t>
      </w:r>
    </w:p>
    <w:p w14:paraId="3A0E6500" w14:textId="77777777" w:rsidR="004B0B89" w:rsidRDefault="004B0B89" w:rsidP="004B0B89">
      <w:pPr>
        <w:rPr>
          <w:sz w:val="24"/>
          <w:szCs w:val="24"/>
          <w:lang w:val="ro-MD"/>
        </w:rPr>
      </w:pPr>
      <w:r>
        <w:rPr>
          <w:sz w:val="24"/>
          <w:szCs w:val="24"/>
          <w:lang w:val="ro-MD"/>
        </w:rPr>
        <w:t xml:space="preserve">     1.5. Cuantumul transferurilor alocate de la Bugetul de stat către bugetul local pentru anul 2025 (anexa nr.4).</w:t>
      </w:r>
    </w:p>
    <w:p w14:paraId="554583F2" w14:textId="77777777" w:rsidR="004B0B89" w:rsidRDefault="004B0B89" w:rsidP="004B0B89">
      <w:pPr>
        <w:rPr>
          <w:sz w:val="24"/>
          <w:szCs w:val="24"/>
          <w:lang w:val="ro-MD"/>
        </w:rPr>
      </w:pPr>
      <w:r>
        <w:rPr>
          <w:sz w:val="24"/>
          <w:szCs w:val="24"/>
          <w:lang w:val="ro-MD"/>
        </w:rPr>
        <w:t xml:space="preserve">    1.6. Mijloacele colectate preconizate spre încasare de către instituţiile publice finanţate de la bugetul local pe anul 2025 (anexa nr.5)</w:t>
      </w:r>
    </w:p>
    <w:p w14:paraId="66E3B7AC" w14:textId="77777777" w:rsidR="004B0B89" w:rsidRDefault="004B0B89" w:rsidP="004B0B89">
      <w:pPr>
        <w:rPr>
          <w:sz w:val="24"/>
          <w:szCs w:val="24"/>
          <w:lang w:val="ro-MD"/>
        </w:rPr>
      </w:pPr>
      <w:r>
        <w:rPr>
          <w:sz w:val="24"/>
          <w:szCs w:val="24"/>
          <w:lang w:val="ro-MD"/>
        </w:rPr>
        <w:t xml:space="preserve">      1.7. Nomenclatorul tarifelor pentru serviciile prestate contra plată de către instituţiile bugetare finanţate din bugetul s.Doroţcaia pentru anul 2025 (anexa nr.6).</w:t>
      </w:r>
    </w:p>
    <w:p w14:paraId="490A3CBE" w14:textId="77777777" w:rsidR="004B0B89" w:rsidRDefault="004B0B89" w:rsidP="004B0B89">
      <w:pPr>
        <w:rPr>
          <w:sz w:val="24"/>
          <w:szCs w:val="24"/>
          <w:lang w:val="ro-MD"/>
        </w:rPr>
      </w:pPr>
      <w:r>
        <w:rPr>
          <w:sz w:val="24"/>
          <w:szCs w:val="24"/>
          <w:lang w:val="ro-MD"/>
        </w:rPr>
        <w:t xml:space="preserve">     1.8. Efectivul limită al statelor de personal din instituţiile publice finanţate de la bugetul local pe anul 2025 (anexa nr.7).</w:t>
      </w:r>
    </w:p>
    <w:p w14:paraId="28C91726" w14:textId="77777777" w:rsidR="004B0B89" w:rsidRDefault="004B0B89" w:rsidP="004B0B89">
      <w:pPr>
        <w:rPr>
          <w:sz w:val="24"/>
          <w:szCs w:val="24"/>
          <w:lang w:val="ro-MD"/>
        </w:rPr>
      </w:pPr>
      <w:r>
        <w:rPr>
          <w:sz w:val="24"/>
          <w:szCs w:val="24"/>
          <w:lang w:val="ro-MD"/>
        </w:rPr>
        <w:t xml:space="preserve">     1.9. Cuantumul Fondului de rezervă în mărime de 75,8 mii lei.</w:t>
      </w:r>
    </w:p>
    <w:p w14:paraId="4589C347" w14:textId="77777777" w:rsidR="004B0B89" w:rsidRDefault="004B0B89" w:rsidP="004B0B89">
      <w:pPr>
        <w:rPr>
          <w:sz w:val="24"/>
          <w:szCs w:val="24"/>
          <w:lang w:val="ro-MD"/>
        </w:rPr>
      </w:pPr>
      <w:r>
        <w:rPr>
          <w:sz w:val="24"/>
          <w:szCs w:val="24"/>
          <w:lang w:val="ro-MD"/>
        </w:rPr>
        <w:t xml:space="preserve">     2. Primăria s.Doroţcaia/instituţiile bugetare vor asiguara respectarea următoarelor prevederi:</w:t>
      </w:r>
    </w:p>
    <w:p w14:paraId="511556A8" w14:textId="77777777" w:rsidR="004B0B89" w:rsidRDefault="004B0B89" w:rsidP="004B0B89">
      <w:pPr>
        <w:rPr>
          <w:sz w:val="24"/>
          <w:szCs w:val="24"/>
          <w:lang w:val="ro-MD"/>
        </w:rPr>
      </w:pPr>
      <w:r>
        <w:rPr>
          <w:sz w:val="24"/>
          <w:szCs w:val="24"/>
          <w:lang w:val="ro-MD"/>
        </w:rPr>
        <w:t xml:space="preserve">     2.1. dezagrevarea în termen a limitelor stabilite cu întroducerea acestora în sistemul informa-  ţional de management financiar;</w:t>
      </w:r>
    </w:p>
    <w:p w14:paraId="3AAA3908" w14:textId="77777777" w:rsidR="004B0B89" w:rsidRDefault="004B0B89" w:rsidP="004B0B89">
      <w:pPr>
        <w:rPr>
          <w:sz w:val="24"/>
          <w:szCs w:val="24"/>
          <w:lang w:val="ro-MD"/>
        </w:rPr>
      </w:pPr>
      <w:r>
        <w:rPr>
          <w:sz w:val="24"/>
          <w:szCs w:val="24"/>
          <w:lang w:val="ro-MD"/>
        </w:rPr>
        <w:t xml:space="preserve">     2.2. legalitatea utilizării alocaţiilor bugetare şi respectarea limitelor aprobate;</w:t>
      </w:r>
    </w:p>
    <w:p w14:paraId="2F5AC51E" w14:textId="77777777" w:rsidR="004B0B89" w:rsidRDefault="004B0B89" w:rsidP="004B0B89">
      <w:pPr>
        <w:rPr>
          <w:sz w:val="24"/>
          <w:szCs w:val="24"/>
          <w:lang w:val="ro-MD"/>
        </w:rPr>
      </w:pPr>
      <w:r>
        <w:rPr>
          <w:sz w:val="24"/>
          <w:szCs w:val="24"/>
          <w:lang w:val="ro-MD"/>
        </w:rPr>
        <w:t xml:space="preserve">     2.3. utilizarea conform destinaţiei a transferurilor cu destinaţie specială, alocate de la bugetul de stat;</w:t>
      </w:r>
    </w:p>
    <w:p w14:paraId="4848E83D" w14:textId="77777777" w:rsidR="004B0B89" w:rsidRDefault="004B0B89" w:rsidP="004B0B89">
      <w:pPr>
        <w:rPr>
          <w:sz w:val="24"/>
          <w:szCs w:val="24"/>
          <w:lang w:val="ro-MD"/>
        </w:rPr>
      </w:pPr>
      <w:r>
        <w:rPr>
          <w:sz w:val="24"/>
          <w:szCs w:val="24"/>
          <w:lang w:val="ro-MD"/>
        </w:rPr>
        <w:lastRenderedPageBreak/>
        <w:t xml:space="preserve">     2.4. achitarea datoriilor creditoare, înregistrate la 1 ianuarie 2025 ale primărieiu/instituţiilor bugetare din contul şi în limita alocaţiilor aprobate pe an;</w:t>
      </w:r>
    </w:p>
    <w:p w14:paraId="30024BEB" w14:textId="77777777" w:rsidR="004B0B89" w:rsidRDefault="004B0B89" w:rsidP="004B0B89">
      <w:pPr>
        <w:rPr>
          <w:sz w:val="24"/>
          <w:szCs w:val="24"/>
          <w:lang w:val="ro-MD"/>
        </w:rPr>
      </w:pPr>
      <w:r>
        <w:rPr>
          <w:sz w:val="24"/>
          <w:szCs w:val="24"/>
          <w:lang w:val="ro-MD"/>
        </w:rPr>
        <w:t xml:space="preserve">     2.5. raportarea în termenii stabiliţi a performanţelor realizate, conform competenţei;</w:t>
      </w:r>
    </w:p>
    <w:p w14:paraId="63275574" w14:textId="77777777" w:rsidR="004B0B89" w:rsidRDefault="004B0B89" w:rsidP="004B0B89">
      <w:pPr>
        <w:rPr>
          <w:sz w:val="24"/>
          <w:szCs w:val="24"/>
          <w:lang w:val="ro-MD"/>
        </w:rPr>
      </w:pPr>
      <w:r>
        <w:rPr>
          <w:sz w:val="24"/>
          <w:szCs w:val="24"/>
          <w:lang w:val="ro-MD"/>
        </w:rPr>
        <w:t xml:space="preserve">     2.6.contractarea de lucrări,servicii,bunuri materiale, conform prevederilor Legii privind achiziţiile publice.</w:t>
      </w:r>
    </w:p>
    <w:p w14:paraId="7706303C" w14:textId="77777777" w:rsidR="004B0B89" w:rsidRDefault="004B0B89" w:rsidP="004B0B89">
      <w:pPr>
        <w:rPr>
          <w:sz w:val="24"/>
          <w:szCs w:val="24"/>
          <w:lang w:val="ro-MD"/>
        </w:rPr>
      </w:pPr>
      <w:r>
        <w:rPr>
          <w:sz w:val="24"/>
          <w:szCs w:val="24"/>
          <w:lang w:val="ro-MD"/>
        </w:rPr>
        <w:t xml:space="preserve">     3.Se autorizează primarul localităţii, dl Valeriu Berzan, în calitate de administrator de buget:</w:t>
      </w:r>
    </w:p>
    <w:p w14:paraId="4375599E" w14:textId="77777777" w:rsidR="004B0B89" w:rsidRDefault="004B0B89" w:rsidP="004B0B89">
      <w:pPr>
        <w:rPr>
          <w:sz w:val="24"/>
          <w:szCs w:val="24"/>
          <w:lang w:val="ro-MD"/>
        </w:rPr>
      </w:pPr>
      <w:r>
        <w:rPr>
          <w:sz w:val="24"/>
          <w:szCs w:val="24"/>
          <w:lang w:val="ro-MD"/>
        </w:rPr>
        <w:t xml:space="preserve">     3.1. să modifice planurile de alocaţii între diferite nivele ale clasificaţiei economice (k2) în cadrul aceleiaţi funcţii (F1- F3)  în cadrul unui subprogram, fără majorarea cheltuielilor de personal şi fără modificarea cheltuelilor pentru investiţii capitle şi a transferurilor întrebugetare;</w:t>
      </w:r>
    </w:p>
    <w:p w14:paraId="07FBEAED" w14:textId="77777777" w:rsidR="004B0B89" w:rsidRDefault="004B0B89" w:rsidP="004B0B89">
      <w:pPr>
        <w:rPr>
          <w:sz w:val="24"/>
          <w:szCs w:val="24"/>
          <w:lang w:val="ro-MD"/>
        </w:rPr>
      </w:pPr>
      <w:r>
        <w:rPr>
          <w:sz w:val="24"/>
          <w:szCs w:val="24"/>
          <w:lang w:val="ro-MD"/>
        </w:rPr>
        <w:t xml:space="preserve">     3.2. să includă în programele respective de cheltueli, în baza dispoziţiei, alocţiile repartizate prin decizia Consiliului local din Fondul de rezervă şi transferurile cu destinaţie specială de la bugetul de stat la bugetele locale, repartizate prin alte acte normative, decât legea bugetului de stat;</w:t>
      </w:r>
    </w:p>
    <w:p w14:paraId="6670487B" w14:textId="77777777" w:rsidR="004B0B89" w:rsidRDefault="004B0B89" w:rsidP="004B0B89">
      <w:pPr>
        <w:rPr>
          <w:sz w:val="24"/>
          <w:szCs w:val="24"/>
          <w:lang w:val="ro-MD"/>
        </w:rPr>
      </w:pPr>
      <w:r>
        <w:rPr>
          <w:sz w:val="24"/>
          <w:szCs w:val="24"/>
          <w:lang w:val="ro-MD"/>
        </w:rPr>
        <w:t xml:space="preserve">      3.3. primarul (org.), să modifice plnurile de alocaţii între instituţiile subordonate între nivel K4, în cadrul aceleiaşi funcţii (F1 – F3) şi aceluiaşi subprogram P1-P2, cu respectarea limitei stabilite la nivel de K2.</w:t>
      </w:r>
    </w:p>
    <w:p w14:paraId="7C999456" w14:textId="77777777" w:rsidR="004B0B89" w:rsidRDefault="004B0B89" w:rsidP="004B0B89">
      <w:pPr>
        <w:rPr>
          <w:sz w:val="24"/>
          <w:szCs w:val="24"/>
          <w:lang w:val="ro-MD"/>
        </w:rPr>
      </w:pPr>
      <w:r>
        <w:rPr>
          <w:sz w:val="24"/>
          <w:szCs w:val="24"/>
          <w:lang w:val="ro-MD"/>
        </w:rPr>
        <w:t xml:space="preserve">     Totodată, primăria, poate modifica resursele colectate între instituţiile din cadrul aceleiaşi funcţii (’F1-F3), fără modificarea limitei aprobate.</w:t>
      </w:r>
    </w:p>
    <w:p w14:paraId="2ADC9889" w14:textId="77777777" w:rsidR="004B0B89" w:rsidRDefault="004B0B89" w:rsidP="004B0B89">
      <w:pPr>
        <w:rPr>
          <w:sz w:val="24"/>
          <w:szCs w:val="24"/>
          <w:lang w:val="ro-MD"/>
        </w:rPr>
      </w:pPr>
      <w:r>
        <w:rPr>
          <w:sz w:val="24"/>
          <w:szCs w:val="24"/>
          <w:lang w:val="ro-MD"/>
        </w:rPr>
        <w:t xml:space="preserve">      3.4. instituţiile bugetare, să modifice planurile de alocaţii între nivele K5-K6, cu respectarea limitei stabilite la nivel de K4 al clasificaţiei economice de către instituţia superioară.</w:t>
      </w:r>
    </w:p>
    <w:p w14:paraId="6BD48BD2" w14:textId="77777777" w:rsidR="004B0B89" w:rsidRDefault="004B0B89" w:rsidP="004B0B89">
      <w:pPr>
        <w:rPr>
          <w:sz w:val="24"/>
          <w:szCs w:val="24"/>
          <w:lang w:val="ro-MD"/>
        </w:rPr>
      </w:pPr>
      <w:r>
        <w:rPr>
          <w:sz w:val="24"/>
          <w:szCs w:val="24"/>
          <w:lang w:val="ro-MD"/>
        </w:rPr>
        <w:t xml:space="preserve">     4.Contabilul-şef va analiza sistematic executarea bugetului local şi va înainta, în caz de necesitate, propuneri concrete privind consolidarea disciplinei financiar-bugtare şi menţinerea echilibrului bugetar.</w:t>
      </w:r>
    </w:p>
    <w:p w14:paraId="5404DF24" w14:textId="77777777" w:rsidR="004B0B89" w:rsidRDefault="004B0B89" w:rsidP="004B0B89">
      <w:pPr>
        <w:rPr>
          <w:sz w:val="24"/>
          <w:szCs w:val="24"/>
          <w:lang w:val="ro-MD"/>
        </w:rPr>
      </w:pPr>
      <w:r>
        <w:rPr>
          <w:sz w:val="24"/>
          <w:szCs w:val="24"/>
          <w:lang w:val="ro-MD"/>
        </w:rPr>
        <w:t xml:space="preserve">    5.Secretara Consiliului local, dna N.Diordiev, va asigura aducerea la cunoştinţă publică, prin afişări în locuri publice şi prin publicare pe reţelele de socializare:</w:t>
      </w:r>
    </w:p>
    <w:p w14:paraId="59F138A0" w14:textId="77777777" w:rsidR="004B0B89" w:rsidRDefault="004B0B89" w:rsidP="004B0B89">
      <w:pPr>
        <w:pStyle w:val="af8"/>
        <w:numPr>
          <w:ilvl w:val="0"/>
          <w:numId w:val="26"/>
        </w:numPr>
        <w:rPr>
          <w:sz w:val="24"/>
          <w:szCs w:val="24"/>
          <w:lang w:val="ro-MD"/>
        </w:rPr>
      </w:pPr>
      <w:r>
        <w:rPr>
          <w:sz w:val="24"/>
          <w:szCs w:val="24"/>
          <w:lang w:val="ro-MD"/>
        </w:rPr>
        <w:t>a prezentei decizii şi a anexelor la decizie, în termen de 5 zile de la semnare;</w:t>
      </w:r>
    </w:p>
    <w:p w14:paraId="16163615" w14:textId="77777777" w:rsidR="004B0B89" w:rsidRDefault="004B0B89" w:rsidP="004B0B89">
      <w:pPr>
        <w:pStyle w:val="af8"/>
        <w:numPr>
          <w:ilvl w:val="0"/>
          <w:numId w:val="26"/>
        </w:numPr>
        <w:rPr>
          <w:sz w:val="24"/>
          <w:szCs w:val="24"/>
          <w:lang w:val="ro-MD"/>
        </w:rPr>
      </w:pPr>
      <w:r>
        <w:rPr>
          <w:sz w:val="24"/>
          <w:szCs w:val="24"/>
          <w:lang w:val="ro-MD"/>
        </w:rPr>
        <w:t>alte prevederi, care necesită a fi reglementate prin decizia bugetară anuală.</w:t>
      </w:r>
    </w:p>
    <w:p w14:paraId="6D2582F1" w14:textId="77777777" w:rsidR="004B0B89" w:rsidRDefault="004B0B89" w:rsidP="004B0B89">
      <w:pPr>
        <w:rPr>
          <w:sz w:val="24"/>
          <w:szCs w:val="24"/>
          <w:lang w:val="ro-MD"/>
        </w:rPr>
      </w:pPr>
      <w:r>
        <w:rPr>
          <w:sz w:val="24"/>
          <w:szCs w:val="24"/>
          <w:lang w:val="ro-MD"/>
        </w:rPr>
        <w:t xml:space="preserve">     6. Controlul asupra executării prevederilor prezentei decizii se pune în sarcina dlui V.Berzan, primal localităţii şi dnei Z.Berzan, contabil-şef.</w:t>
      </w:r>
    </w:p>
    <w:p w14:paraId="531D440C" w14:textId="77777777" w:rsidR="004B0B89" w:rsidRDefault="004B0B89" w:rsidP="004B0B89">
      <w:pPr>
        <w:pStyle w:val="af8"/>
        <w:ind w:left="660"/>
        <w:rPr>
          <w:sz w:val="24"/>
          <w:szCs w:val="24"/>
          <w:lang w:val="ro-MD"/>
        </w:rPr>
      </w:pPr>
    </w:p>
    <w:p w14:paraId="24C85ACD" w14:textId="77777777" w:rsidR="004B0B89" w:rsidRDefault="004B0B89" w:rsidP="004B0B89">
      <w:pPr>
        <w:rPr>
          <w:sz w:val="24"/>
          <w:szCs w:val="24"/>
          <w:lang w:val="ro-MD"/>
        </w:rPr>
      </w:pPr>
      <w:r>
        <w:rPr>
          <w:sz w:val="24"/>
          <w:szCs w:val="24"/>
          <w:lang w:val="ro-MD"/>
        </w:rPr>
        <w:t>Secretarul Consiliului local                                                                Diordiev Nina</w:t>
      </w:r>
    </w:p>
    <w:p w14:paraId="3550272A" w14:textId="77777777" w:rsidR="004B0B89" w:rsidRDefault="004B0B89" w:rsidP="004B0B89">
      <w:pPr>
        <w:spacing w:after="0"/>
        <w:rPr>
          <w:sz w:val="24"/>
          <w:szCs w:val="24"/>
          <w:lang w:val="ro-MD"/>
        </w:rPr>
      </w:pPr>
      <w:r>
        <w:rPr>
          <w:sz w:val="24"/>
          <w:szCs w:val="24"/>
          <w:lang w:val="ro-MD"/>
        </w:rPr>
        <w:t>Coordonat:</w:t>
      </w:r>
    </w:p>
    <w:p w14:paraId="5EFB550A" w14:textId="77777777" w:rsidR="004B0B89" w:rsidRDefault="004B0B89" w:rsidP="004B0B89">
      <w:pPr>
        <w:spacing w:after="0"/>
        <w:rPr>
          <w:sz w:val="24"/>
          <w:szCs w:val="24"/>
          <w:lang w:val="ro-MD"/>
        </w:rPr>
      </w:pPr>
      <w:r>
        <w:rPr>
          <w:sz w:val="24"/>
          <w:szCs w:val="24"/>
          <w:lang w:val="ro-MD"/>
        </w:rPr>
        <w:t>Contabil-şef                                                                                       Berzan Zaclita</w:t>
      </w:r>
    </w:p>
    <w:p w14:paraId="25638B8B" w14:textId="77777777" w:rsidR="002A530B" w:rsidRDefault="002A530B" w:rsidP="004B0B89">
      <w:pPr>
        <w:spacing w:after="0"/>
        <w:rPr>
          <w:sz w:val="24"/>
          <w:szCs w:val="24"/>
          <w:lang w:val="ro-MD"/>
        </w:rPr>
      </w:pPr>
    </w:p>
    <w:p w14:paraId="7F790162" w14:textId="77777777" w:rsidR="002A530B" w:rsidRDefault="002A530B" w:rsidP="004B0B89">
      <w:pPr>
        <w:spacing w:after="0"/>
        <w:rPr>
          <w:sz w:val="24"/>
          <w:szCs w:val="24"/>
          <w:lang w:val="ro-MD"/>
        </w:rPr>
      </w:pPr>
    </w:p>
    <w:p w14:paraId="39779DA8" w14:textId="77777777" w:rsidR="002A530B" w:rsidRDefault="002A530B" w:rsidP="004B0B89">
      <w:pPr>
        <w:spacing w:after="0"/>
        <w:rPr>
          <w:sz w:val="24"/>
          <w:szCs w:val="24"/>
          <w:lang w:val="ro-MD"/>
        </w:rPr>
      </w:pPr>
    </w:p>
    <w:p w14:paraId="29F87AC0" w14:textId="77777777" w:rsidR="002A530B" w:rsidRDefault="002A530B" w:rsidP="004B0B89">
      <w:pPr>
        <w:spacing w:after="0"/>
        <w:rPr>
          <w:sz w:val="24"/>
          <w:szCs w:val="24"/>
          <w:lang w:val="ro-MD"/>
        </w:rPr>
      </w:pPr>
    </w:p>
    <w:p w14:paraId="11A46F70" w14:textId="77777777" w:rsidR="002A530B" w:rsidRDefault="002A530B" w:rsidP="004B0B89">
      <w:pPr>
        <w:spacing w:after="0"/>
        <w:rPr>
          <w:sz w:val="24"/>
          <w:szCs w:val="24"/>
          <w:lang w:val="ro-MD"/>
        </w:rPr>
      </w:pPr>
    </w:p>
    <w:p w14:paraId="6767629B" w14:textId="77777777" w:rsidR="002A530B" w:rsidRDefault="002A530B" w:rsidP="004B0B89">
      <w:pPr>
        <w:spacing w:after="0"/>
        <w:rPr>
          <w:sz w:val="24"/>
          <w:szCs w:val="24"/>
          <w:lang w:val="ro-MD"/>
        </w:rPr>
      </w:pPr>
    </w:p>
    <w:p w14:paraId="78FE3C2C" w14:textId="77777777" w:rsidR="002A530B" w:rsidRDefault="002A530B" w:rsidP="004B0B89">
      <w:pPr>
        <w:spacing w:after="0"/>
        <w:rPr>
          <w:sz w:val="24"/>
          <w:szCs w:val="24"/>
          <w:lang w:val="ro-MD"/>
        </w:rPr>
      </w:pPr>
    </w:p>
    <w:p w14:paraId="5012D287" w14:textId="77777777" w:rsidR="002A530B" w:rsidRDefault="002A530B" w:rsidP="004B0B89">
      <w:pPr>
        <w:spacing w:after="0"/>
        <w:rPr>
          <w:sz w:val="24"/>
          <w:szCs w:val="24"/>
          <w:lang w:val="ro-MD"/>
        </w:rPr>
      </w:pPr>
    </w:p>
    <w:p w14:paraId="63344E98" w14:textId="77777777" w:rsidR="004B0B89" w:rsidRDefault="004B0B89" w:rsidP="004B0B89">
      <w:pPr>
        <w:spacing w:after="0"/>
        <w:rPr>
          <w:sz w:val="24"/>
          <w:szCs w:val="24"/>
          <w:lang w:val="ro-MD"/>
        </w:rPr>
      </w:pPr>
    </w:p>
    <w:p w14:paraId="7500C6F2" w14:textId="77777777" w:rsidR="004B0B89" w:rsidRDefault="004B0B89" w:rsidP="004B0B89">
      <w:pPr>
        <w:spacing w:after="0"/>
        <w:rPr>
          <w:sz w:val="24"/>
          <w:szCs w:val="24"/>
          <w:lang w:val="ro-MD"/>
        </w:rPr>
      </w:pPr>
    </w:p>
    <w:p w14:paraId="74124F13" w14:textId="77777777" w:rsidR="004B0B89" w:rsidRDefault="004B0B89" w:rsidP="004B0B89">
      <w:pPr>
        <w:spacing w:after="0"/>
        <w:rPr>
          <w:sz w:val="24"/>
          <w:szCs w:val="24"/>
          <w:lang w:val="ro-MD"/>
        </w:rPr>
      </w:pPr>
    </w:p>
    <w:p w14:paraId="628D900A" w14:textId="77777777" w:rsidR="004B0B89" w:rsidRDefault="004B0B89" w:rsidP="004B0B89">
      <w:pPr>
        <w:spacing w:after="0"/>
        <w:rPr>
          <w:sz w:val="24"/>
          <w:szCs w:val="24"/>
          <w:lang w:val="ro-MD"/>
        </w:rPr>
      </w:pPr>
    </w:p>
    <w:p w14:paraId="5A096EF4" w14:textId="2CB828F8" w:rsidR="002A530B" w:rsidRPr="00BA292D" w:rsidRDefault="002A530B" w:rsidP="00BA292D">
      <w:pPr>
        <w:tabs>
          <w:tab w:val="left" w:pos="884"/>
          <w:tab w:val="left" w:pos="1196"/>
        </w:tabs>
        <w:spacing w:after="0"/>
        <w:jc w:val="center"/>
        <w:rPr>
          <w:b/>
          <w:sz w:val="24"/>
          <w:szCs w:val="24"/>
          <w:lang w:val="en-US"/>
        </w:rPr>
      </w:pPr>
      <w:r>
        <w:rPr>
          <w:b/>
          <w:sz w:val="24"/>
          <w:szCs w:val="24"/>
          <w:lang w:val="en-US"/>
        </w:rPr>
        <w:lastRenderedPageBreak/>
        <w:t xml:space="preserve">Nota </w:t>
      </w:r>
      <w:proofErr w:type="spellStart"/>
      <w:r>
        <w:rPr>
          <w:b/>
          <w:sz w:val="24"/>
          <w:szCs w:val="24"/>
          <w:lang w:val="en-US"/>
        </w:rPr>
        <w:t>informativă</w:t>
      </w:r>
      <w:proofErr w:type="spellEnd"/>
      <w:r>
        <w:rPr>
          <w:b/>
          <w:sz w:val="24"/>
          <w:szCs w:val="24"/>
          <w:lang w:val="en-US"/>
        </w:rPr>
        <w:t xml:space="preserve"> la </w:t>
      </w:r>
      <w:proofErr w:type="spellStart"/>
      <w:r>
        <w:rPr>
          <w:b/>
          <w:sz w:val="24"/>
          <w:szCs w:val="24"/>
          <w:lang w:val="en-US"/>
        </w:rPr>
        <w:t>proiectul</w:t>
      </w:r>
      <w:proofErr w:type="spellEnd"/>
      <w:r>
        <w:rPr>
          <w:b/>
          <w:sz w:val="24"/>
          <w:szCs w:val="24"/>
          <w:lang w:val="en-US"/>
        </w:rPr>
        <w:t xml:space="preserve"> de </w:t>
      </w:r>
      <w:proofErr w:type="spellStart"/>
      <w:r>
        <w:rPr>
          <w:b/>
          <w:sz w:val="24"/>
          <w:szCs w:val="24"/>
          <w:lang w:val="en-US"/>
        </w:rPr>
        <w:t>decizie</w:t>
      </w:r>
      <w:proofErr w:type="spellEnd"/>
    </w:p>
    <w:p w14:paraId="36F2704A" w14:textId="77777777" w:rsidR="002A530B" w:rsidRDefault="002A530B" w:rsidP="00BA292D">
      <w:pPr>
        <w:pStyle w:val="2"/>
        <w:jc w:val="center"/>
        <w:rPr>
          <w:b/>
          <w:i/>
          <w:sz w:val="24"/>
          <w:szCs w:val="24"/>
        </w:rPr>
      </w:pPr>
      <w:r>
        <w:rPr>
          <w:b/>
          <w:i/>
          <w:sz w:val="24"/>
          <w:szCs w:val="24"/>
        </w:rPr>
        <w:t>Cu privire la aprobarea bugetului local  pe anul 2025 în lectura a doua</w:t>
      </w:r>
    </w:p>
    <w:p w14:paraId="0DCAA512" w14:textId="77777777" w:rsidR="002A530B" w:rsidRDefault="002A530B" w:rsidP="002A530B">
      <w:pPr>
        <w:pStyle w:val="2"/>
        <w:jc w:val="center"/>
        <w:rPr>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2A530B" w:rsidRPr="00014586" w14:paraId="459050C9"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322B6361" w14:textId="0A03864D" w:rsidR="002A530B" w:rsidRPr="00BA292D" w:rsidRDefault="00BA292D" w:rsidP="00BA292D">
            <w:pPr>
              <w:tabs>
                <w:tab w:val="left" w:pos="284"/>
                <w:tab w:val="left" w:pos="1196"/>
              </w:tabs>
              <w:spacing w:after="0" w:line="276" w:lineRule="auto"/>
              <w:jc w:val="both"/>
              <w:rPr>
                <w:b/>
                <w:sz w:val="22"/>
                <w:lang w:val="en-US"/>
              </w:rPr>
            </w:pPr>
            <w:r w:rsidRPr="00BA292D">
              <w:rPr>
                <w:b/>
                <w:sz w:val="22"/>
                <w:lang w:val="en-US"/>
              </w:rPr>
              <w:t>1</w:t>
            </w:r>
            <w:r w:rsidR="002A530B" w:rsidRPr="00BA292D">
              <w:rPr>
                <w:b/>
                <w:sz w:val="22"/>
                <w:lang w:val="en-US"/>
              </w:rPr>
              <w:t xml:space="preserve"> </w:t>
            </w:r>
            <w:proofErr w:type="spellStart"/>
            <w:r w:rsidR="002A530B" w:rsidRPr="00BA292D">
              <w:rPr>
                <w:b/>
                <w:sz w:val="22"/>
                <w:lang w:val="en-US"/>
              </w:rPr>
              <w:t>Denumirea</w:t>
            </w:r>
            <w:proofErr w:type="spellEnd"/>
            <w:r w:rsidR="002A530B" w:rsidRPr="00BA292D">
              <w:rPr>
                <w:b/>
                <w:sz w:val="22"/>
                <w:lang w:val="en-US"/>
              </w:rPr>
              <w:t xml:space="preserve"> </w:t>
            </w:r>
            <w:proofErr w:type="spellStart"/>
            <w:r w:rsidR="002A530B" w:rsidRPr="00BA292D">
              <w:rPr>
                <w:b/>
                <w:sz w:val="22"/>
                <w:lang w:val="en-US"/>
              </w:rPr>
              <w:t>autorului</w:t>
            </w:r>
            <w:proofErr w:type="spellEnd"/>
            <w:r w:rsidR="002A530B" w:rsidRPr="00BA292D">
              <w:rPr>
                <w:b/>
                <w:sz w:val="22"/>
                <w:lang w:val="en-US"/>
              </w:rPr>
              <w:t xml:space="preserve"> </w:t>
            </w:r>
            <w:proofErr w:type="spellStart"/>
            <w:r w:rsidR="002A530B" w:rsidRPr="00BA292D">
              <w:rPr>
                <w:b/>
                <w:sz w:val="22"/>
                <w:lang w:val="en-US"/>
              </w:rPr>
              <w:t>şi</w:t>
            </w:r>
            <w:proofErr w:type="spellEnd"/>
            <w:r w:rsidR="002A530B" w:rsidRPr="00BA292D">
              <w:rPr>
                <w:b/>
                <w:sz w:val="22"/>
                <w:lang w:val="en-US"/>
              </w:rPr>
              <w:t xml:space="preserve">, </w:t>
            </w:r>
            <w:proofErr w:type="spellStart"/>
            <w:r w:rsidR="002A530B" w:rsidRPr="00BA292D">
              <w:rPr>
                <w:b/>
                <w:sz w:val="22"/>
                <w:lang w:val="en-US"/>
              </w:rPr>
              <w:t>după</w:t>
            </w:r>
            <w:proofErr w:type="spellEnd"/>
            <w:r w:rsidR="002A530B" w:rsidRPr="00BA292D">
              <w:rPr>
                <w:b/>
                <w:sz w:val="22"/>
                <w:lang w:val="en-US"/>
              </w:rPr>
              <w:t xml:space="preserve"> </w:t>
            </w:r>
            <w:proofErr w:type="spellStart"/>
            <w:r w:rsidR="002A530B" w:rsidRPr="00BA292D">
              <w:rPr>
                <w:b/>
                <w:sz w:val="22"/>
                <w:lang w:val="en-US"/>
              </w:rPr>
              <w:t>caz</w:t>
            </w:r>
            <w:proofErr w:type="spellEnd"/>
            <w:r w:rsidR="002A530B" w:rsidRPr="00BA292D">
              <w:rPr>
                <w:b/>
                <w:sz w:val="22"/>
                <w:lang w:val="en-US"/>
              </w:rPr>
              <w:t xml:space="preserve">, a </w:t>
            </w:r>
            <w:proofErr w:type="spellStart"/>
            <w:r w:rsidR="002A530B" w:rsidRPr="00BA292D">
              <w:rPr>
                <w:b/>
                <w:sz w:val="22"/>
                <w:lang w:val="en-US"/>
              </w:rPr>
              <w:t>participanţilor</w:t>
            </w:r>
            <w:proofErr w:type="spellEnd"/>
            <w:r w:rsidR="002A530B" w:rsidRPr="00BA292D">
              <w:rPr>
                <w:b/>
                <w:sz w:val="22"/>
                <w:lang w:val="en-US"/>
              </w:rPr>
              <w:t xml:space="preserve"> la </w:t>
            </w:r>
            <w:proofErr w:type="spellStart"/>
            <w:r w:rsidR="002A530B" w:rsidRPr="00BA292D">
              <w:rPr>
                <w:b/>
                <w:sz w:val="22"/>
                <w:lang w:val="en-US"/>
              </w:rPr>
              <w:t>elaborarea</w:t>
            </w:r>
            <w:proofErr w:type="spellEnd"/>
            <w:r w:rsidR="002A530B" w:rsidRPr="00BA292D">
              <w:rPr>
                <w:b/>
                <w:sz w:val="22"/>
                <w:lang w:val="en-US"/>
              </w:rPr>
              <w:t xml:space="preserve"> </w:t>
            </w:r>
            <w:proofErr w:type="spellStart"/>
            <w:r w:rsidR="002A530B" w:rsidRPr="00BA292D">
              <w:rPr>
                <w:b/>
                <w:sz w:val="22"/>
                <w:lang w:val="en-US"/>
              </w:rPr>
              <w:t>proiectului</w:t>
            </w:r>
            <w:proofErr w:type="spellEnd"/>
          </w:p>
        </w:tc>
      </w:tr>
      <w:tr w:rsidR="002A530B" w:rsidRPr="00014586" w14:paraId="357CC023"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4C7812F9" w14:textId="77777777" w:rsidR="002A530B" w:rsidRPr="00BA292D" w:rsidRDefault="002A530B">
            <w:pPr>
              <w:spacing w:line="0" w:lineRule="atLeast"/>
              <w:jc w:val="both"/>
              <w:rPr>
                <w:sz w:val="22"/>
                <w:lang w:val="en-US"/>
              </w:rPr>
            </w:pPr>
            <w:r w:rsidRPr="00BA292D">
              <w:rPr>
                <w:sz w:val="22"/>
                <w:lang w:val="ro-RO" w:eastAsia="ar-SA"/>
              </w:rPr>
              <w:t>Zaclita Berzan, contabil-șef  al primăriei</w:t>
            </w:r>
          </w:p>
        </w:tc>
      </w:tr>
      <w:tr w:rsidR="002A530B" w:rsidRPr="00014586" w14:paraId="76039344"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0DE3C4DA" w14:textId="77777777" w:rsidR="002A530B" w:rsidRPr="00BA292D" w:rsidRDefault="002A530B">
            <w:pPr>
              <w:spacing w:line="0" w:lineRule="atLeast"/>
              <w:jc w:val="both"/>
              <w:rPr>
                <w:b/>
                <w:sz w:val="22"/>
                <w:lang w:val="en-US"/>
              </w:rPr>
            </w:pPr>
            <w:r w:rsidRPr="00BA292D">
              <w:rPr>
                <w:b/>
                <w:color w:val="000000"/>
                <w:sz w:val="22"/>
                <w:lang w:val="en-US"/>
              </w:rPr>
              <w:t>2. C</w:t>
            </w:r>
            <w:proofErr w:type="spellStart"/>
            <w:r w:rsidRPr="00BA292D">
              <w:rPr>
                <w:b/>
                <w:color w:val="000000"/>
                <w:sz w:val="22"/>
                <w:lang w:val="en-US"/>
              </w:rPr>
              <w:t>ondiţiile</w:t>
            </w:r>
            <w:proofErr w:type="spellEnd"/>
            <w:r w:rsidRPr="00BA292D">
              <w:rPr>
                <w:b/>
                <w:color w:val="000000"/>
                <w:sz w:val="22"/>
                <w:lang w:val="en-US"/>
              </w:rPr>
              <w:t xml:space="preserve"> </w:t>
            </w:r>
            <w:proofErr w:type="spellStart"/>
            <w:r w:rsidRPr="00BA292D">
              <w:rPr>
                <w:b/>
                <w:color w:val="000000"/>
                <w:sz w:val="22"/>
                <w:lang w:val="en-US"/>
              </w:rPr>
              <w:t>ce</w:t>
            </w:r>
            <w:proofErr w:type="spellEnd"/>
            <w:r w:rsidRPr="00BA292D">
              <w:rPr>
                <w:b/>
                <w:color w:val="000000"/>
                <w:sz w:val="22"/>
                <w:lang w:val="en-US"/>
              </w:rPr>
              <w:t xml:space="preserve"> au </w:t>
            </w:r>
            <w:proofErr w:type="spellStart"/>
            <w:r w:rsidRPr="00BA292D">
              <w:rPr>
                <w:b/>
                <w:color w:val="000000"/>
                <w:sz w:val="22"/>
                <w:lang w:val="en-US"/>
              </w:rPr>
              <w:t>impus</w:t>
            </w:r>
            <w:proofErr w:type="spellEnd"/>
            <w:r w:rsidRPr="00BA292D">
              <w:rPr>
                <w:b/>
                <w:color w:val="000000"/>
                <w:sz w:val="22"/>
                <w:lang w:val="en-US"/>
              </w:rPr>
              <w:t xml:space="preserve"> </w:t>
            </w:r>
            <w:proofErr w:type="spellStart"/>
            <w:r w:rsidRPr="00BA292D">
              <w:rPr>
                <w:b/>
                <w:color w:val="000000"/>
                <w:sz w:val="22"/>
                <w:lang w:val="en-US"/>
              </w:rPr>
              <w:t>elaborarea</w:t>
            </w:r>
            <w:proofErr w:type="spellEnd"/>
            <w:r w:rsidRPr="00BA292D">
              <w:rPr>
                <w:b/>
                <w:color w:val="000000"/>
                <w:sz w:val="22"/>
                <w:lang w:val="en-US"/>
              </w:rPr>
              <w:t xml:space="preserve"> </w:t>
            </w:r>
            <w:proofErr w:type="spellStart"/>
            <w:r w:rsidRPr="00BA292D">
              <w:rPr>
                <w:b/>
                <w:color w:val="000000"/>
                <w:sz w:val="22"/>
                <w:lang w:val="en-US"/>
              </w:rPr>
              <w:t>proiectului</w:t>
            </w:r>
            <w:proofErr w:type="spellEnd"/>
            <w:r w:rsidRPr="00BA292D">
              <w:rPr>
                <w:b/>
                <w:color w:val="000000"/>
                <w:sz w:val="22"/>
                <w:lang w:val="en-US"/>
              </w:rPr>
              <w:t xml:space="preserve"> de act </w:t>
            </w:r>
            <w:proofErr w:type="spellStart"/>
            <w:r w:rsidRPr="00BA292D">
              <w:rPr>
                <w:b/>
                <w:color w:val="000000"/>
                <w:sz w:val="22"/>
                <w:lang w:val="en-US"/>
              </w:rPr>
              <w:t>normativ</w:t>
            </w:r>
            <w:proofErr w:type="spellEnd"/>
            <w:r w:rsidRPr="00BA292D">
              <w:rPr>
                <w:b/>
                <w:color w:val="000000"/>
                <w:sz w:val="22"/>
                <w:lang w:val="en-US"/>
              </w:rPr>
              <w:t xml:space="preserve"> </w:t>
            </w:r>
            <w:proofErr w:type="spellStart"/>
            <w:r w:rsidRPr="00BA292D">
              <w:rPr>
                <w:b/>
                <w:color w:val="000000"/>
                <w:sz w:val="22"/>
                <w:lang w:val="en-US"/>
              </w:rPr>
              <w:t>şi</w:t>
            </w:r>
            <w:proofErr w:type="spellEnd"/>
            <w:r w:rsidRPr="00BA292D">
              <w:rPr>
                <w:b/>
                <w:color w:val="000000"/>
                <w:sz w:val="22"/>
                <w:lang w:val="en-US"/>
              </w:rPr>
              <w:t xml:space="preserve"> </w:t>
            </w:r>
            <w:proofErr w:type="spellStart"/>
            <w:r w:rsidRPr="00BA292D">
              <w:rPr>
                <w:b/>
                <w:color w:val="000000"/>
                <w:sz w:val="22"/>
                <w:lang w:val="en-US"/>
              </w:rPr>
              <w:t>finalităţile</w:t>
            </w:r>
            <w:proofErr w:type="spellEnd"/>
            <w:r w:rsidRPr="00BA292D">
              <w:rPr>
                <w:b/>
                <w:color w:val="000000"/>
                <w:sz w:val="22"/>
                <w:lang w:val="en-US"/>
              </w:rPr>
              <w:t xml:space="preserve"> </w:t>
            </w:r>
            <w:proofErr w:type="spellStart"/>
            <w:r w:rsidRPr="00BA292D">
              <w:rPr>
                <w:b/>
                <w:color w:val="000000"/>
                <w:sz w:val="22"/>
                <w:lang w:val="en-US"/>
              </w:rPr>
              <w:t>urmărite</w:t>
            </w:r>
            <w:proofErr w:type="spellEnd"/>
          </w:p>
        </w:tc>
      </w:tr>
      <w:tr w:rsidR="002A530B" w:rsidRPr="00014586" w14:paraId="5E730132"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0235A120" w14:textId="77777777" w:rsidR="002A530B" w:rsidRPr="00BA292D" w:rsidRDefault="002A530B">
            <w:pPr>
              <w:spacing w:line="276" w:lineRule="auto"/>
              <w:jc w:val="both"/>
              <w:rPr>
                <w:sz w:val="22"/>
                <w:lang w:val="en-US"/>
              </w:rPr>
            </w:pPr>
            <w:proofErr w:type="spellStart"/>
            <w:r w:rsidRPr="00BA292D">
              <w:rPr>
                <w:i/>
                <w:iCs/>
                <w:color w:val="000000"/>
                <w:sz w:val="22"/>
                <w:lang w:val="en-US"/>
              </w:rPr>
              <w:t>Proiectul</w:t>
            </w:r>
            <w:proofErr w:type="spellEnd"/>
            <w:r w:rsidRPr="00BA292D">
              <w:rPr>
                <w:i/>
                <w:iCs/>
                <w:color w:val="000000"/>
                <w:sz w:val="22"/>
                <w:lang w:val="en-US"/>
              </w:rPr>
              <w:t xml:space="preserve"> de </w:t>
            </w:r>
            <w:proofErr w:type="spellStart"/>
            <w:r w:rsidRPr="00BA292D">
              <w:rPr>
                <w:i/>
                <w:iCs/>
                <w:color w:val="000000"/>
                <w:sz w:val="22"/>
                <w:lang w:val="en-US"/>
              </w:rPr>
              <w:t>decizie</w:t>
            </w:r>
            <w:proofErr w:type="spellEnd"/>
            <w:r w:rsidRPr="00BA292D">
              <w:rPr>
                <w:i/>
                <w:iCs/>
                <w:color w:val="000000"/>
                <w:sz w:val="22"/>
                <w:lang w:val="en-US"/>
              </w:rPr>
              <w:t xml:space="preserve"> </w:t>
            </w:r>
            <w:proofErr w:type="spellStart"/>
            <w:r w:rsidRPr="00BA292D">
              <w:rPr>
                <w:i/>
                <w:iCs/>
                <w:color w:val="000000"/>
                <w:sz w:val="22"/>
                <w:lang w:val="en-US"/>
              </w:rPr>
              <w:t>este</w:t>
            </w:r>
            <w:proofErr w:type="spellEnd"/>
            <w:r w:rsidRPr="00BA292D">
              <w:rPr>
                <w:i/>
                <w:iCs/>
                <w:color w:val="000000"/>
                <w:sz w:val="22"/>
                <w:lang w:val="en-US"/>
              </w:rPr>
              <w:t xml:space="preserve"> </w:t>
            </w:r>
            <w:proofErr w:type="spellStart"/>
            <w:r w:rsidRPr="00BA292D">
              <w:rPr>
                <w:i/>
                <w:iCs/>
                <w:color w:val="000000"/>
                <w:sz w:val="22"/>
                <w:lang w:val="en-US"/>
              </w:rPr>
              <w:t>elaborat</w:t>
            </w:r>
            <w:proofErr w:type="spellEnd"/>
            <w:r w:rsidRPr="00BA292D">
              <w:rPr>
                <w:i/>
                <w:iCs/>
                <w:color w:val="000000"/>
                <w:sz w:val="22"/>
                <w:lang w:val="en-US"/>
              </w:rPr>
              <w:t xml:space="preserve"> </w:t>
            </w:r>
            <w:proofErr w:type="spellStart"/>
            <w:r w:rsidRPr="00BA292D">
              <w:rPr>
                <w:i/>
                <w:iCs/>
                <w:color w:val="000000"/>
                <w:sz w:val="22"/>
                <w:lang w:val="en-US"/>
              </w:rPr>
              <w:t>în</w:t>
            </w:r>
            <w:proofErr w:type="spellEnd"/>
            <w:r w:rsidRPr="00BA292D">
              <w:rPr>
                <w:i/>
                <w:iCs/>
                <w:color w:val="000000"/>
                <w:sz w:val="22"/>
                <w:lang w:val="en-US"/>
              </w:rPr>
              <w:t xml:space="preserve"> </w:t>
            </w:r>
            <w:proofErr w:type="spellStart"/>
            <w:r w:rsidRPr="00BA292D">
              <w:rPr>
                <w:i/>
                <w:iCs/>
                <w:color w:val="000000"/>
                <w:sz w:val="22"/>
                <w:lang w:val="en-US"/>
              </w:rPr>
              <w:t>scopul</w:t>
            </w:r>
            <w:proofErr w:type="spellEnd"/>
            <w:r w:rsidRPr="00BA292D">
              <w:rPr>
                <w:i/>
                <w:iCs/>
                <w:color w:val="000000"/>
                <w:sz w:val="22"/>
                <w:lang w:val="en-US"/>
              </w:rPr>
              <w:t xml:space="preserve"> </w:t>
            </w:r>
            <w:proofErr w:type="spellStart"/>
            <w:r w:rsidRPr="00BA292D">
              <w:rPr>
                <w:i/>
                <w:iCs/>
                <w:color w:val="000000"/>
                <w:sz w:val="22"/>
                <w:lang w:val="en-US"/>
              </w:rPr>
              <w:t>aprobării</w:t>
            </w:r>
            <w:proofErr w:type="spellEnd"/>
            <w:r w:rsidRPr="00BA292D">
              <w:rPr>
                <w:i/>
                <w:iCs/>
                <w:color w:val="000000"/>
                <w:sz w:val="22"/>
                <w:lang w:val="en-US"/>
              </w:rPr>
              <w:t xml:space="preserve"> </w:t>
            </w:r>
            <w:proofErr w:type="spellStart"/>
            <w:r w:rsidRPr="00BA292D">
              <w:rPr>
                <w:i/>
                <w:iCs/>
                <w:color w:val="000000"/>
                <w:sz w:val="22"/>
                <w:lang w:val="en-US"/>
              </w:rPr>
              <w:t>bugetului</w:t>
            </w:r>
            <w:proofErr w:type="spellEnd"/>
            <w:r w:rsidRPr="00BA292D">
              <w:rPr>
                <w:i/>
                <w:iCs/>
                <w:color w:val="000000"/>
                <w:sz w:val="22"/>
                <w:lang w:val="en-US"/>
              </w:rPr>
              <w:t xml:space="preserve"> local.  </w:t>
            </w:r>
            <w:proofErr w:type="spellStart"/>
            <w:r w:rsidRPr="00BA292D">
              <w:rPr>
                <w:iCs/>
                <w:color w:val="000000"/>
                <w:sz w:val="22"/>
                <w:lang w:val="en-US"/>
              </w:rPr>
              <w:t>În</w:t>
            </w:r>
            <w:proofErr w:type="spellEnd"/>
            <w:r w:rsidRPr="00BA292D">
              <w:rPr>
                <w:iCs/>
                <w:color w:val="000000"/>
                <w:sz w:val="22"/>
                <w:lang w:val="en-US"/>
              </w:rPr>
              <w:t xml:space="preserve"> </w:t>
            </w:r>
            <w:proofErr w:type="spellStart"/>
            <w:r w:rsidRPr="00BA292D">
              <w:rPr>
                <w:iCs/>
                <w:color w:val="000000"/>
                <w:sz w:val="22"/>
                <w:lang w:val="en-US"/>
              </w:rPr>
              <w:t>temeiul</w:t>
            </w:r>
            <w:proofErr w:type="spellEnd"/>
            <w:r w:rsidRPr="00BA292D">
              <w:rPr>
                <w:iCs/>
                <w:color w:val="000000"/>
                <w:sz w:val="22"/>
                <w:lang w:val="en-US"/>
              </w:rPr>
              <w:t xml:space="preserve"> </w:t>
            </w:r>
            <w:proofErr w:type="spellStart"/>
            <w:r w:rsidRPr="00BA292D">
              <w:rPr>
                <w:iCs/>
                <w:color w:val="000000"/>
                <w:sz w:val="22"/>
                <w:lang w:val="en-US"/>
              </w:rPr>
              <w:t>prevederilor</w:t>
            </w:r>
            <w:proofErr w:type="spellEnd"/>
            <w:r w:rsidRPr="00BA292D">
              <w:rPr>
                <w:iCs/>
                <w:color w:val="000000"/>
                <w:sz w:val="22"/>
                <w:lang w:val="en-US"/>
              </w:rPr>
              <w:t xml:space="preserve"> </w:t>
            </w:r>
            <w:proofErr w:type="spellStart"/>
            <w:r w:rsidRPr="00BA292D">
              <w:rPr>
                <w:iCs/>
                <w:color w:val="000000"/>
                <w:sz w:val="22"/>
                <w:lang w:val="en-US"/>
              </w:rPr>
              <w:t>în</w:t>
            </w:r>
            <w:proofErr w:type="spellEnd"/>
            <w:r w:rsidRPr="00BA292D">
              <w:rPr>
                <w:iCs/>
                <w:color w:val="000000"/>
                <w:sz w:val="22"/>
                <w:lang w:val="en-US"/>
              </w:rPr>
              <w:t xml:space="preserve"> </w:t>
            </w:r>
            <w:proofErr w:type="spellStart"/>
            <w:r w:rsidRPr="00BA292D">
              <w:rPr>
                <w:iCs/>
                <w:color w:val="000000"/>
                <w:sz w:val="22"/>
                <w:lang w:val="en-US"/>
              </w:rPr>
              <w:t>temeiul</w:t>
            </w:r>
            <w:proofErr w:type="spellEnd"/>
            <w:r w:rsidRPr="00BA292D">
              <w:rPr>
                <w:iCs/>
                <w:color w:val="000000"/>
                <w:sz w:val="22"/>
                <w:lang w:val="en-US"/>
              </w:rPr>
              <w:t xml:space="preserve"> art. 14 ale </w:t>
            </w:r>
            <w:proofErr w:type="spellStart"/>
            <w:r w:rsidRPr="00BA292D">
              <w:rPr>
                <w:iCs/>
                <w:color w:val="000000"/>
                <w:sz w:val="22"/>
                <w:lang w:val="en-US"/>
              </w:rPr>
              <w:t>Legii</w:t>
            </w:r>
            <w:proofErr w:type="spellEnd"/>
            <w:r w:rsidRPr="00BA292D">
              <w:rPr>
                <w:iCs/>
                <w:color w:val="000000"/>
                <w:sz w:val="22"/>
                <w:lang w:val="en-US"/>
              </w:rPr>
              <w:t xml:space="preserve"> </w:t>
            </w:r>
            <w:proofErr w:type="spellStart"/>
            <w:r w:rsidRPr="00BA292D">
              <w:rPr>
                <w:iCs/>
                <w:color w:val="000000"/>
                <w:sz w:val="22"/>
                <w:lang w:val="en-US"/>
              </w:rPr>
              <w:t>privind</w:t>
            </w:r>
            <w:proofErr w:type="spellEnd"/>
            <w:r w:rsidRPr="00BA292D">
              <w:rPr>
                <w:iCs/>
                <w:color w:val="000000"/>
                <w:sz w:val="22"/>
                <w:lang w:val="en-US"/>
              </w:rPr>
              <w:t xml:space="preserve"> </w:t>
            </w:r>
            <w:proofErr w:type="spellStart"/>
            <w:r w:rsidRPr="00BA292D">
              <w:rPr>
                <w:iCs/>
                <w:color w:val="000000"/>
                <w:sz w:val="22"/>
                <w:lang w:val="en-US"/>
              </w:rPr>
              <w:t>administraţia</w:t>
            </w:r>
            <w:proofErr w:type="spellEnd"/>
            <w:r w:rsidRPr="00BA292D">
              <w:rPr>
                <w:iCs/>
                <w:color w:val="000000"/>
                <w:sz w:val="22"/>
                <w:lang w:val="en-US"/>
              </w:rPr>
              <w:t xml:space="preserve"> </w:t>
            </w:r>
            <w:proofErr w:type="spellStart"/>
            <w:r w:rsidRPr="00BA292D">
              <w:rPr>
                <w:iCs/>
                <w:color w:val="000000"/>
                <w:sz w:val="22"/>
                <w:lang w:val="en-US"/>
              </w:rPr>
              <w:t>publică</w:t>
            </w:r>
            <w:proofErr w:type="spellEnd"/>
            <w:r w:rsidRPr="00BA292D">
              <w:rPr>
                <w:iCs/>
                <w:color w:val="000000"/>
                <w:sz w:val="22"/>
                <w:lang w:val="en-US"/>
              </w:rPr>
              <w:t xml:space="preserve"> </w:t>
            </w:r>
            <w:proofErr w:type="spellStart"/>
            <w:r w:rsidRPr="00BA292D">
              <w:rPr>
                <w:iCs/>
                <w:color w:val="000000"/>
                <w:sz w:val="22"/>
                <w:lang w:val="en-US"/>
              </w:rPr>
              <w:t>locală</w:t>
            </w:r>
            <w:proofErr w:type="spellEnd"/>
            <w:r w:rsidRPr="00BA292D">
              <w:rPr>
                <w:iCs/>
                <w:color w:val="000000"/>
                <w:sz w:val="22"/>
                <w:lang w:val="en-US"/>
              </w:rPr>
              <w:t xml:space="preserve"> nr. 436-XVI din 28.12.2006, art.29 al </w:t>
            </w:r>
            <w:proofErr w:type="spellStart"/>
            <w:r w:rsidRPr="00BA292D">
              <w:rPr>
                <w:iCs/>
                <w:color w:val="000000"/>
                <w:sz w:val="22"/>
                <w:lang w:val="en-US"/>
              </w:rPr>
              <w:t>Legii</w:t>
            </w:r>
            <w:proofErr w:type="spellEnd"/>
            <w:r w:rsidRPr="00BA292D">
              <w:rPr>
                <w:iCs/>
                <w:color w:val="000000"/>
                <w:sz w:val="22"/>
                <w:lang w:val="en-US"/>
              </w:rPr>
              <w:t xml:space="preserve"> </w:t>
            </w:r>
            <w:proofErr w:type="spellStart"/>
            <w:r w:rsidRPr="00BA292D">
              <w:rPr>
                <w:iCs/>
                <w:color w:val="000000"/>
                <w:sz w:val="22"/>
                <w:lang w:val="en-US"/>
              </w:rPr>
              <w:t>privind</w:t>
            </w:r>
            <w:proofErr w:type="spellEnd"/>
            <w:r w:rsidRPr="00BA292D">
              <w:rPr>
                <w:iCs/>
                <w:color w:val="000000"/>
                <w:sz w:val="22"/>
                <w:lang w:val="en-US"/>
              </w:rPr>
              <w:t xml:space="preserve"> </w:t>
            </w:r>
            <w:proofErr w:type="spellStart"/>
            <w:r w:rsidRPr="00BA292D">
              <w:rPr>
                <w:iCs/>
                <w:color w:val="000000"/>
                <w:sz w:val="22"/>
                <w:lang w:val="en-US"/>
              </w:rPr>
              <w:t>finanţele</w:t>
            </w:r>
            <w:proofErr w:type="spellEnd"/>
            <w:r w:rsidRPr="00BA292D">
              <w:rPr>
                <w:iCs/>
                <w:color w:val="000000"/>
                <w:sz w:val="22"/>
                <w:lang w:val="en-US"/>
              </w:rPr>
              <w:t xml:space="preserve"> </w:t>
            </w:r>
            <w:proofErr w:type="spellStart"/>
            <w:r w:rsidRPr="00BA292D">
              <w:rPr>
                <w:iCs/>
                <w:color w:val="000000"/>
                <w:sz w:val="22"/>
                <w:lang w:val="en-US"/>
              </w:rPr>
              <w:t>publice</w:t>
            </w:r>
            <w:proofErr w:type="spellEnd"/>
            <w:r w:rsidRPr="00BA292D">
              <w:rPr>
                <w:iCs/>
                <w:color w:val="000000"/>
                <w:sz w:val="22"/>
                <w:lang w:val="en-US"/>
              </w:rPr>
              <w:t xml:space="preserve"> locale nr.397-XV din 16.10.2003, </w:t>
            </w:r>
            <w:proofErr w:type="spellStart"/>
            <w:r w:rsidRPr="00BA292D">
              <w:rPr>
                <w:iCs/>
                <w:color w:val="000000"/>
                <w:sz w:val="22"/>
                <w:lang w:val="en-US"/>
              </w:rPr>
              <w:t>Legii</w:t>
            </w:r>
            <w:proofErr w:type="spellEnd"/>
            <w:r w:rsidRPr="00BA292D">
              <w:rPr>
                <w:iCs/>
                <w:color w:val="000000"/>
                <w:sz w:val="22"/>
                <w:lang w:val="en-US"/>
              </w:rPr>
              <w:t xml:space="preserve"> nr.181 din 25.07.2014 cu </w:t>
            </w:r>
            <w:proofErr w:type="spellStart"/>
            <w:r w:rsidRPr="00BA292D">
              <w:rPr>
                <w:iCs/>
                <w:color w:val="000000"/>
                <w:sz w:val="22"/>
                <w:lang w:val="en-US"/>
              </w:rPr>
              <w:t>privire</w:t>
            </w:r>
            <w:proofErr w:type="spellEnd"/>
            <w:r w:rsidRPr="00BA292D">
              <w:rPr>
                <w:iCs/>
                <w:color w:val="000000"/>
                <w:sz w:val="22"/>
                <w:lang w:val="en-US"/>
              </w:rPr>
              <w:t xml:space="preserve"> la </w:t>
            </w:r>
            <w:proofErr w:type="spellStart"/>
            <w:r w:rsidRPr="00BA292D">
              <w:rPr>
                <w:iCs/>
                <w:color w:val="000000"/>
                <w:sz w:val="22"/>
                <w:lang w:val="en-US"/>
              </w:rPr>
              <w:t>finanţele</w:t>
            </w:r>
            <w:proofErr w:type="spellEnd"/>
            <w:r w:rsidRPr="00BA292D">
              <w:rPr>
                <w:iCs/>
                <w:color w:val="000000"/>
                <w:sz w:val="22"/>
                <w:lang w:val="en-US"/>
              </w:rPr>
              <w:t xml:space="preserve"> </w:t>
            </w:r>
            <w:proofErr w:type="spellStart"/>
            <w:r w:rsidRPr="00BA292D">
              <w:rPr>
                <w:iCs/>
                <w:color w:val="000000"/>
                <w:sz w:val="22"/>
                <w:lang w:val="en-US"/>
              </w:rPr>
              <w:t>publice</w:t>
            </w:r>
            <w:proofErr w:type="spellEnd"/>
            <w:r w:rsidRPr="00BA292D">
              <w:rPr>
                <w:iCs/>
                <w:color w:val="000000"/>
                <w:sz w:val="22"/>
                <w:lang w:val="en-US"/>
              </w:rPr>
              <w:t xml:space="preserve"> </w:t>
            </w:r>
            <w:proofErr w:type="spellStart"/>
            <w:r w:rsidRPr="00BA292D">
              <w:rPr>
                <w:iCs/>
                <w:color w:val="000000"/>
                <w:sz w:val="22"/>
                <w:lang w:val="en-US"/>
              </w:rPr>
              <w:t>şi</w:t>
            </w:r>
            <w:proofErr w:type="spellEnd"/>
            <w:r w:rsidRPr="00BA292D">
              <w:rPr>
                <w:iCs/>
                <w:color w:val="000000"/>
                <w:sz w:val="22"/>
                <w:lang w:val="en-US"/>
              </w:rPr>
              <w:t xml:space="preserve"> </w:t>
            </w:r>
            <w:proofErr w:type="spellStart"/>
            <w:r w:rsidRPr="00BA292D">
              <w:rPr>
                <w:iCs/>
                <w:color w:val="000000"/>
                <w:sz w:val="22"/>
                <w:lang w:val="en-US"/>
              </w:rPr>
              <w:t>responsabilităţile</w:t>
            </w:r>
            <w:proofErr w:type="spellEnd"/>
            <w:r w:rsidRPr="00BA292D">
              <w:rPr>
                <w:iCs/>
                <w:color w:val="000000"/>
                <w:sz w:val="22"/>
                <w:lang w:val="en-US"/>
              </w:rPr>
              <w:t xml:space="preserve"> </w:t>
            </w:r>
            <w:proofErr w:type="spellStart"/>
            <w:r w:rsidRPr="00BA292D">
              <w:rPr>
                <w:iCs/>
                <w:color w:val="000000"/>
                <w:sz w:val="22"/>
                <w:lang w:val="en-US"/>
              </w:rPr>
              <w:t>bugetar-fiscale</w:t>
            </w:r>
            <w:proofErr w:type="spellEnd"/>
            <w:r w:rsidRPr="00BA292D">
              <w:rPr>
                <w:iCs/>
                <w:color w:val="000000"/>
                <w:sz w:val="22"/>
                <w:lang w:val="en-US"/>
              </w:rPr>
              <w:t xml:space="preserve">, </w:t>
            </w:r>
            <w:proofErr w:type="spellStart"/>
            <w:r w:rsidRPr="00BA292D">
              <w:rPr>
                <w:iCs/>
                <w:color w:val="000000"/>
                <w:sz w:val="22"/>
                <w:lang w:val="en-US"/>
              </w:rPr>
              <w:t>în</w:t>
            </w:r>
            <w:proofErr w:type="spellEnd"/>
            <w:r w:rsidRPr="00BA292D">
              <w:rPr>
                <w:iCs/>
                <w:color w:val="000000"/>
                <w:sz w:val="22"/>
                <w:lang w:val="en-US"/>
              </w:rPr>
              <w:t xml:space="preserve"> </w:t>
            </w:r>
            <w:proofErr w:type="spellStart"/>
            <w:r w:rsidRPr="00BA292D">
              <w:rPr>
                <w:iCs/>
                <w:color w:val="000000"/>
                <w:sz w:val="22"/>
                <w:lang w:val="en-US"/>
              </w:rPr>
              <w:t>baza</w:t>
            </w:r>
            <w:proofErr w:type="spellEnd"/>
            <w:r w:rsidRPr="00BA292D">
              <w:rPr>
                <w:iCs/>
                <w:color w:val="000000"/>
                <w:sz w:val="22"/>
                <w:lang w:val="en-US"/>
              </w:rPr>
              <w:t xml:space="preserve"> </w:t>
            </w:r>
            <w:proofErr w:type="spellStart"/>
            <w:r w:rsidRPr="00BA292D">
              <w:rPr>
                <w:iCs/>
                <w:color w:val="000000"/>
                <w:sz w:val="22"/>
                <w:lang w:val="en-US"/>
              </w:rPr>
              <w:t>calculelor</w:t>
            </w:r>
            <w:proofErr w:type="spellEnd"/>
            <w:r w:rsidRPr="00BA292D">
              <w:rPr>
                <w:iCs/>
                <w:color w:val="000000"/>
                <w:sz w:val="22"/>
                <w:lang w:val="en-US"/>
              </w:rPr>
              <w:t xml:space="preserve"> pe </w:t>
            </w:r>
            <w:proofErr w:type="spellStart"/>
            <w:r w:rsidRPr="00BA292D">
              <w:rPr>
                <w:iCs/>
                <w:color w:val="000000"/>
                <w:sz w:val="22"/>
                <w:lang w:val="en-US"/>
              </w:rPr>
              <w:t>programe</w:t>
            </w:r>
            <w:proofErr w:type="spellEnd"/>
            <w:r w:rsidRPr="00BA292D">
              <w:rPr>
                <w:iCs/>
                <w:color w:val="000000"/>
                <w:sz w:val="22"/>
                <w:lang w:val="en-US"/>
              </w:rPr>
              <w:t>/</w:t>
            </w:r>
            <w:proofErr w:type="spellStart"/>
            <w:r w:rsidRPr="00BA292D">
              <w:rPr>
                <w:iCs/>
                <w:color w:val="000000"/>
                <w:sz w:val="22"/>
                <w:lang w:val="en-US"/>
              </w:rPr>
              <w:t>subprograme</w:t>
            </w:r>
            <w:proofErr w:type="spellEnd"/>
            <w:r w:rsidRPr="00BA292D">
              <w:rPr>
                <w:iCs/>
                <w:color w:val="000000"/>
                <w:sz w:val="22"/>
                <w:lang w:val="en-US"/>
              </w:rPr>
              <w:t xml:space="preserve"> din </w:t>
            </w:r>
            <w:proofErr w:type="spellStart"/>
            <w:r w:rsidRPr="00BA292D">
              <w:rPr>
                <w:iCs/>
                <w:color w:val="000000"/>
                <w:sz w:val="22"/>
                <w:lang w:val="en-US"/>
              </w:rPr>
              <w:t>partea</w:t>
            </w:r>
            <w:proofErr w:type="spellEnd"/>
            <w:r w:rsidRPr="00BA292D">
              <w:rPr>
                <w:iCs/>
                <w:color w:val="000000"/>
                <w:sz w:val="22"/>
                <w:lang w:val="en-US"/>
              </w:rPr>
              <w:t xml:space="preserve"> </w:t>
            </w:r>
            <w:proofErr w:type="spellStart"/>
            <w:r w:rsidRPr="00BA292D">
              <w:rPr>
                <w:iCs/>
                <w:color w:val="000000"/>
                <w:sz w:val="22"/>
                <w:lang w:val="en-US"/>
              </w:rPr>
              <w:t>instituțiilor</w:t>
            </w:r>
            <w:proofErr w:type="spellEnd"/>
            <w:r w:rsidRPr="00BA292D">
              <w:rPr>
                <w:iCs/>
                <w:color w:val="000000"/>
                <w:sz w:val="22"/>
                <w:lang w:val="en-US"/>
              </w:rPr>
              <w:t xml:space="preserve"> </w:t>
            </w:r>
            <w:proofErr w:type="spellStart"/>
            <w:r w:rsidRPr="00BA292D">
              <w:rPr>
                <w:iCs/>
                <w:color w:val="000000"/>
                <w:sz w:val="22"/>
                <w:lang w:val="en-US"/>
              </w:rPr>
              <w:t>subordonate</w:t>
            </w:r>
            <w:proofErr w:type="spellEnd"/>
            <w:r w:rsidRPr="00BA292D">
              <w:rPr>
                <w:iCs/>
                <w:color w:val="000000"/>
                <w:sz w:val="22"/>
                <w:lang w:val="en-US"/>
              </w:rPr>
              <w:t xml:space="preserve"> </w:t>
            </w:r>
            <w:proofErr w:type="spellStart"/>
            <w:r w:rsidRPr="00BA292D">
              <w:rPr>
                <w:iCs/>
                <w:color w:val="000000"/>
                <w:sz w:val="22"/>
                <w:lang w:val="en-US"/>
              </w:rPr>
              <w:t>Consiliului</w:t>
            </w:r>
            <w:proofErr w:type="spellEnd"/>
            <w:r w:rsidRPr="00BA292D">
              <w:rPr>
                <w:iCs/>
                <w:color w:val="000000"/>
                <w:sz w:val="22"/>
                <w:lang w:val="en-US"/>
              </w:rPr>
              <w:t xml:space="preserve"> local.</w:t>
            </w:r>
          </w:p>
        </w:tc>
      </w:tr>
      <w:tr w:rsidR="002A530B" w:rsidRPr="00014586" w14:paraId="4655E6DB"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7D01BA52" w14:textId="77777777" w:rsidR="002A530B" w:rsidRPr="00BA292D" w:rsidRDefault="002A530B">
            <w:pPr>
              <w:tabs>
                <w:tab w:val="left" w:pos="884"/>
                <w:tab w:val="left" w:pos="1196"/>
              </w:tabs>
              <w:spacing w:line="276" w:lineRule="auto"/>
              <w:jc w:val="both"/>
              <w:rPr>
                <w:b/>
                <w:sz w:val="22"/>
                <w:lang w:val="en-US"/>
              </w:rPr>
            </w:pPr>
            <w:r w:rsidRPr="00BA292D">
              <w:rPr>
                <w:b/>
                <w:sz w:val="22"/>
                <w:lang w:val="en-US"/>
              </w:rPr>
              <w:t>3. P</w:t>
            </w:r>
            <w:proofErr w:type="spellStart"/>
            <w:r w:rsidRPr="00BA292D">
              <w:rPr>
                <w:b/>
                <w:sz w:val="22"/>
                <w:lang w:val="en-US"/>
              </w:rPr>
              <w:t>rincipalele</w:t>
            </w:r>
            <w:proofErr w:type="spellEnd"/>
            <w:r w:rsidRPr="00BA292D">
              <w:rPr>
                <w:b/>
                <w:sz w:val="22"/>
                <w:lang w:val="en-US"/>
              </w:rPr>
              <w:t xml:space="preserve"> </w:t>
            </w:r>
            <w:proofErr w:type="spellStart"/>
            <w:r w:rsidRPr="00BA292D">
              <w:rPr>
                <w:b/>
                <w:sz w:val="22"/>
                <w:lang w:val="en-US"/>
              </w:rPr>
              <w:t>prevederi</w:t>
            </w:r>
            <w:proofErr w:type="spellEnd"/>
            <w:r w:rsidRPr="00BA292D">
              <w:rPr>
                <w:b/>
                <w:sz w:val="22"/>
                <w:lang w:val="en-US"/>
              </w:rPr>
              <w:t xml:space="preserve"> ale </w:t>
            </w:r>
            <w:proofErr w:type="spellStart"/>
            <w:r w:rsidRPr="00BA292D">
              <w:rPr>
                <w:b/>
                <w:sz w:val="22"/>
                <w:lang w:val="en-US"/>
              </w:rPr>
              <w:t>proiectului</w:t>
            </w:r>
            <w:proofErr w:type="spellEnd"/>
            <w:r w:rsidRPr="00BA292D">
              <w:rPr>
                <w:b/>
                <w:sz w:val="22"/>
                <w:lang w:val="en-US"/>
              </w:rPr>
              <w:t xml:space="preserve"> </w:t>
            </w:r>
            <w:proofErr w:type="spellStart"/>
            <w:r w:rsidRPr="00BA292D">
              <w:rPr>
                <w:b/>
                <w:sz w:val="22"/>
                <w:lang w:val="en-US"/>
              </w:rPr>
              <w:t>şi</w:t>
            </w:r>
            <w:proofErr w:type="spellEnd"/>
            <w:r w:rsidRPr="00BA292D">
              <w:rPr>
                <w:b/>
                <w:sz w:val="22"/>
                <w:lang w:val="en-US"/>
              </w:rPr>
              <w:t xml:space="preserve"> </w:t>
            </w:r>
            <w:proofErr w:type="spellStart"/>
            <w:r w:rsidRPr="00BA292D">
              <w:rPr>
                <w:b/>
                <w:sz w:val="22"/>
                <w:lang w:val="en-US"/>
              </w:rPr>
              <w:t>evidenţierea</w:t>
            </w:r>
            <w:proofErr w:type="spellEnd"/>
            <w:r w:rsidRPr="00BA292D">
              <w:rPr>
                <w:b/>
                <w:sz w:val="22"/>
                <w:lang w:val="en-US"/>
              </w:rPr>
              <w:t xml:space="preserve"> </w:t>
            </w:r>
            <w:proofErr w:type="spellStart"/>
            <w:r w:rsidRPr="00BA292D">
              <w:rPr>
                <w:b/>
                <w:sz w:val="22"/>
                <w:lang w:val="en-US"/>
              </w:rPr>
              <w:t>elementelor</w:t>
            </w:r>
            <w:proofErr w:type="spellEnd"/>
            <w:r w:rsidRPr="00BA292D">
              <w:rPr>
                <w:b/>
                <w:sz w:val="22"/>
                <w:lang w:val="en-US"/>
              </w:rPr>
              <w:t xml:space="preserve"> </w:t>
            </w:r>
            <w:proofErr w:type="spellStart"/>
            <w:r w:rsidRPr="00BA292D">
              <w:rPr>
                <w:b/>
                <w:sz w:val="22"/>
                <w:lang w:val="en-US"/>
              </w:rPr>
              <w:t>noi</w:t>
            </w:r>
            <w:proofErr w:type="spellEnd"/>
          </w:p>
        </w:tc>
      </w:tr>
      <w:tr w:rsidR="002A530B" w:rsidRPr="00014586" w14:paraId="010CC774"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68863E31" w14:textId="77777777" w:rsidR="002A530B" w:rsidRPr="00BA292D" w:rsidRDefault="002A530B">
            <w:pPr>
              <w:pStyle w:val="afd"/>
              <w:tabs>
                <w:tab w:val="left" w:pos="851"/>
              </w:tabs>
              <w:spacing w:after="0"/>
              <w:ind w:left="0" w:firstLine="567"/>
              <w:jc w:val="both"/>
              <w:rPr>
                <w:rFonts w:ascii="Times New Roman" w:hAnsi="Times New Roman"/>
                <w:lang w:val="en-US"/>
              </w:rPr>
            </w:pPr>
            <w:r w:rsidRPr="00BA292D">
              <w:rPr>
                <w:rFonts w:ascii="Times New Roman" w:hAnsi="Times New Roman"/>
                <w:lang w:val="ro-RO"/>
              </w:rPr>
              <w:t xml:space="preserve">Proiectul de decizie prevede aprobarea surselor finaciare pentru activitatea viabila a instituțiilor subordonate Consiliului local Doroțcaia pentru anul 2025 în scopul implimentarii politicilor de dezvoltare locale și acordarea serviciilor publice de calitate. </w:t>
            </w:r>
          </w:p>
        </w:tc>
      </w:tr>
      <w:tr w:rsidR="002A530B" w14:paraId="27CA1793"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624C64F6" w14:textId="77777777" w:rsidR="002A530B" w:rsidRPr="00BA292D" w:rsidRDefault="002A530B">
            <w:pPr>
              <w:tabs>
                <w:tab w:val="left" w:pos="884"/>
                <w:tab w:val="left" w:pos="1196"/>
              </w:tabs>
              <w:spacing w:line="276" w:lineRule="auto"/>
              <w:jc w:val="both"/>
              <w:rPr>
                <w:b/>
                <w:sz w:val="22"/>
              </w:rPr>
            </w:pPr>
            <w:r w:rsidRPr="00BA292D">
              <w:rPr>
                <w:b/>
                <w:sz w:val="22"/>
              </w:rPr>
              <w:t>4. F</w:t>
            </w:r>
            <w:proofErr w:type="spellStart"/>
            <w:r w:rsidRPr="00BA292D">
              <w:rPr>
                <w:b/>
                <w:sz w:val="22"/>
              </w:rPr>
              <w:t>undamentarea</w:t>
            </w:r>
            <w:proofErr w:type="spellEnd"/>
            <w:r w:rsidRPr="00BA292D">
              <w:rPr>
                <w:b/>
                <w:sz w:val="22"/>
              </w:rPr>
              <w:t xml:space="preserve"> </w:t>
            </w:r>
            <w:proofErr w:type="spellStart"/>
            <w:r w:rsidRPr="00BA292D">
              <w:rPr>
                <w:b/>
                <w:sz w:val="22"/>
              </w:rPr>
              <w:t>economico-financiară</w:t>
            </w:r>
            <w:proofErr w:type="spellEnd"/>
          </w:p>
        </w:tc>
      </w:tr>
      <w:tr w:rsidR="002A530B" w:rsidRPr="00014586" w14:paraId="55C54054"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0EF7180E" w14:textId="77777777" w:rsidR="002A530B" w:rsidRPr="00BA292D" w:rsidRDefault="002A530B">
            <w:pPr>
              <w:pStyle w:val="ae"/>
              <w:spacing w:line="276" w:lineRule="auto"/>
              <w:rPr>
                <w:sz w:val="22"/>
                <w:szCs w:val="22"/>
                <w:lang w:val="en-US" w:eastAsia="en-US"/>
              </w:rPr>
            </w:pPr>
            <w:r w:rsidRPr="00BA292D">
              <w:rPr>
                <w:sz w:val="22"/>
                <w:szCs w:val="22"/>
                <w:lang w:val="en-US" w:eastAsia="en-US"/>
              </w:rPr>
              <w:t>-</w:t>
            </w:r>
            <w:proofErr w:type="spellStart"/>
            <w:r w:rsidRPr="00BA292D">
              <w:rPr>
                <w:sz w:val="22"/>
                <w:szCs w:val="22"/>
                <w:lang w:val="en-US" w:eastAsia="en-US"/>
              </w:rPr>
              <w:t>Aprobarea</w:t>
            </w:r>
            <w:proofErr w:type="spellEnd"/>
            <w:r w:rsidRPr="00BA292D">
              <w:rPr>
                <w:sz w:val="22"/>
                <w:szCs w:val="22"/>
                <w:lang w:val="en-US" w:eastAsia="en-US"/>
              </w:rPr>
              <w:t xml:space="preserve"> </w:t>
            </w:r>
            <w:proofErr w:type="spellStart"/>
            <w:r w:rsidRPr="00BA292D">
              <w:rPr>
                <w:sz w:val="22"/>
                <w:szCs w:val="22"/>
                <w:lang w:val="en-US" w:eastAsia="en-US"/>
              </w:rPr>
              <w:t>bugetului</w:t>
            </w:r>
            <w:proofErr w:type="spellEnd"/>
            <w:r w:rsidRPr="00BA292D">
              <w:rPr>
                <w:sz w:val="22"/>
                <w:szCs w:val="22"/>
                <w:lang w:val="en-US" w:eastAsia="en-US"/>
              </w:rPr>
              <w:t xml:space="preserve"> local pe </w:t>
            </w:r>
            <w:proofErr w:type="spellStart"/>
            <w:r w:rsidRPr="00BA292D">
              <w:rPr>
                <w:sz w:val="22"/>
                <w:szCs w:val="22"/>
                <w:lang w:val="en-US" w:eastAsia="en-US"/>
              </w:rPr>
              <w:t>anul</w:t>
            </w:r>
            <w:proofErr w:type="spellEnd"/>
            <w:r w:rsidRPr="00BA292D">
              <w:rPr>
                <w:sz w:val="22"/>
                <w:szCs w:val="22"/>
                <w:lang w:val="en-US" w:eastAsia="en-US"/>
              </w:rPr>
              <w:t xml:space="preserve"> 2025, la </w:t>
            </w:r>
            <w:proofErr w:type="spellStart"/>
            <w:r w:rsidRPr="00BA292D">
              <w:rPr>
                <w:sz w:val="22"/>
                <w:szCs w:val="22"/>
                <w:lang w:val="en-US" w:eastAsia="en-US"/>
              </w:rPr>
              <w:t>partea</w:t>
            </w:r>
            <w:proofErr w:type="spellEnd"/>
            <w:r w:rsidRPr="00BA292D">
              <w:rPr>
                <w:sz w:val="22"/>
                <w:szCs w:val="22"/>
                <w:lang w:val="en-US" w:eastAsia="en-US"/>
              </w:rPr>
              <w:t xml:space="preserve"> de </w:t>
            </w:r>
            <w:proofErr w:type="spellStart"/>
            <w:r w:rsidRPr="00BA292D">
              <w:rPr>
                <w:sz w:val="22"/>
                <w:szCs w:val="22"/>
                <w:lang w:val="en-US" w:eastAsia="en-US"/>
              </w:rPr>
              <w:t>venituri</w:t>
            </w:r>
            <w:proofErr w:type="spellEnd"/>
            <w:r w:rsidRPr="00BA292D">
              <w:rPr>
                <w:sz w:val="22"/>
                <w:szCs w:val="22"/>
                <w:lang w:val="en-US" w:eastAsia="en-US"/>
              </w:rPr>
              <w:t xml:space="preserve"> </w:t>
            </w:r>
            <w:proofErr w:type="spellStart"/>
            <w:r w:rsidRPr="00BA292D">
              <w:rPr>
                <w:sz w:val="22"/>
                <w:szCs w:val="22"/>
                <w:lang w:val="en-US" w:eastAsia="en-US"/>
              </w:rPr>
              <w:t>în</w:t>
            </w:r>
            <w:proofErr w:type="spellEnd"/>
            <w:r w:rsidRPr="00BA292D">
              <w:rPr>
                <w:sz w:val="22"/>
                <w:szCs w:val="22"/>
                <w:lang w:val="en-US" w:eastAsia="en-US"/>
              </w:rPr>
              <w:t xml:space="preserve"> </w:t>
            </w:r>
            <w:proofErr w:type="spellStart"/>
            <w:r w:rsidRPr="00BA292D">
              <w:rPr>
                <w:sz w:val="22"/>
                <w:szCs w:val="22"/>
                <w:lang w:val="en-US" w:eastAsia="en-US"/>
              </w:rPr>
              <w:t>sumă</w:t>
            </w:r>
            <w:proofErr w:type="spellEnd"/>
            <w:r w:rsidRPr="00BA292D">
              <w:rPr>
                <w:sz w:val="22"/>
                <w:szCs w:val="22"/>
                <w:lang w:val="en-US" w:eastAsia="en-US"/>
              </w:rPr>
              <w:t xml:space="preserve"> de 26813.9 mii lei </w:t>
            </w:r>
            <w:proofErr w:type="spellStart"/>
            <w:r w:rsidRPr="00BA292D">
              <w:rPr>
                <w:sz w:val="22"/>
                <w:szCs w:val="22"/>
                <w:lang w:val="en-US" w:eastAsia="en-US"/>
              </w:rPr>
              <w:t>şi</w:t>
            </w:r>
            <w:proofErr w:type="spellEnd"/>
            <w:r w:rsidRPr="00BA292D">
              <w:rPr>
                <w:sz w:val="22"/>
                <w:szCs w:val="22"/>
                <w:lang w:val="en-US" w:eastAsia="en-US"/>
              </w:rPr>
              <w:t xml:space="preserve"> la </w:t>
            </w:r>
            <w:proofErr w:type="spellStart"/>
            <w:r w:rsidRPr="00BA292D">
              <w:rPr>
                <w:sz w:val="22"/>
                <w:szCs w:val="22"/>
                <w:lang w:val="en-US" w:eastAsia="en-US"/>
              </w:rPr>
              <w:t>partea</w:t>
            </w:r>
            <w:proofErr w:type="spellEnd"/>
            <w:r w:rsidRPr="00BA292D">
              <w:rPr>
                <w:sz w:val="22"/>
                <w:szCs w:val="22"/>
                <w:lang w:val="en-US" w:eastAsia="en-US"/>
              </w:rPr>
              <w:t xml:space="preserve"> de </w:t>
            </w:r>
            <w:proofErr w:type="spellStart"/>
            <w:r w:rsidRPr="00BA292D">
              <w:rPr>
                <w:sz w:val="22"/>
                <w:szCs w:val="22"/>
                <w:lang w:val="en-US" w:eastAsia="en-US"/>
              </w:rPr>
              <w:t>cheltuieli</w:t>
            </w:r>
            <w:proofErr w:type="spellEnd"/>
            <w:r w:rsidRPr="00BA292D">
              <w:rPr>
                <w:sz w:val="22"/>
                <w:szCs w:val="22"/>
                <w:lang w:val="en-US" w:eastAsia="en-US"/>
              </w:rPr>
              <w:t xml:space="preserve"> – 26813.9 mii lei. </w:t>
            </w:r>
          </w:p>
          <w:p w14:paraId="386286A9" w14:textId="77777777" w:rsidR="002A530B" w:rsidRPr="00BA292D" w:rsidRDefault="002A530B">
            <w:pPr>
              <w:pStyle w:val="ae"/>
              <w:spacing w:line="276" w:lineRule="auto"/>
              <w:rPr>
                <w:sz w:val="22"/>
                <w:szCs w:val="22"/>
                <w:lang w:val="en-US" w:eastAsia="en-US"/>
              </w:rPr>
            </w:pPr>
            <w:r w:rsidRPr="00BA292D">
              <w:rPr>
                <w:sz w:val="22"/>
                <w:szCs w:val="22"/>
                <w:lang w:val="en-US" w:eastAsia="en-US"/>
              </w:rPr>
              <w:t>-</w:t>
            </w:r>
            <w:proofErr w:type="spellStart"/>
            <w:r w:rsidRPr="00BA292D">
              <w:rPr>
                <w:sz w:val="22"/>
                <w:szCs w:val="22"/>
                <w:lang w:val="en-US" w:eastAsia="en-US"/>
              </w:rPr>
              <w:t>Aprobarea</w:t>
            </w:r>
            <w:proofErr w:type="spellEnd"/>
            <w:r w:rsidRPr="00BA292D">
              <w:rPr>
                <w:sz w:val="22"/>
                <w:szCs w:val="22"/>
                <w:lang w:val="en-US" w:eastAsia="en-US"/>
              </w:rPr>
              <w:t xml:space="preserve"> </w:t>
            </w:r>
            <w:proofErr w:type="spellStart"/>
            <w:r w:rsidRPr="00BA292D">
              <w:rPr>
                <w:sz w:val="22"/>
                <w:szCs w:val="22"/>
                <w:lang w:val="en-US" w:eastAsia="en-US"/>
              </w:rPr>
              <w:t>sintezei</w:t>
            </w:r>
            <w:proofErr w:type="spellEnd"/>
            <w:r w:rsidRPr="00BA292D">
              <w:rPr>
                <w:sz w:val="22"/>
                <w:szCs w:val="22"/>
                <w:lang w:val="en-US" w:eastAsia="en-US"/>
              </w:rPr>
              <w:t xml:space="preserve"> </w:t>
            </w:r>
            <w:proofErr w:type="spellStart"/>
            <w:r w:rsidRPr="00BA292D">
              <w:rPr>
                <w:sz w:val="22"/>
                <w:szCs w:val="22"/>
                <w:lang w:val="en-US" w:eastAsia="en-US"/>
              </w:rPr>
              <w:t>indicatorilor</w:t>
            </w:r>
            <w:proofErr w:type="spellEnd"/>
            <w:r w:rsidRPr="00BA292D">
              <w:rPr>
                <w:sz w:val="22"/>
                <w:szCs w:val="22"/>
                <w:lang w:val="en-US" w:eastAsia="en-US"/>
              </w:rPr>
              <w:t xml:space="preserve"> </w:t>
            </w:r>
            <w:proofErr w:type="spellStart"/>
            <w:r w:rsidRPr="00BA292D">
              <w:rPr>
                <w:sz w:val="22"/>
                <w:szCs w:val="22"/>
                <w:lang w:val="en-US" w:eastAsia="en-US"/>
              </w:rPr>
              <w:t>generali</w:t>
            </w:r>
            <w:proofErr w:type="spellEnd"/>
            <w:r w:rsidRPr="00BA292D">
              <w:rPr>
                <w:sz w:val="22"/>
                <w:szCs w:val="22"/>
                <w:lang w:val="en-US" w:eastAsia="en-US"/>
              </w:rPr>
              <w:t xml:space="preserve"> ai </w:t>
            </w:r>
            <w:proofErr w:type="spellStart"/>
            <w:r w:rsidRPr="00BA292D">
              <w:rPr>
                <w:sz w:val="22"/>
                <w:szCs w:val="22"/>
                <w:lang w:val="en-US" w:eastAsia="en-US"/>
              </w:rPr>
              <w:t>bugetului</w:t>
            </w:r>
            <w:proofErr w:type="spellEnd"/>
            <w:r w:rsidRPr="00BA292D">
              <w:rPr>
                <w:sz w:val="22"/>
                <w:szCs w:val="22"/>
                <w:lang w:val="en-US" w:eastAsia="en-US"/>
              </w:rPr>
              <w:t xml:space="preserve"> local </w:t>
            </w:r>
            <w:proofErr w:type="spellStart"/>
            <w:r w:rsidRPr="00BA292D">
              <w:rPr>
                <w:sz w:val="22"/>
                <w:szCs w:val="22"/>
                <w:lang w:val="en-US" w:eastAsia="en-US"/>
              </w:rPr>
              <w:t>şi</w:t>
            </w:r>
            <w:proofErr w:type="spellEnd"/>
            <w:r w:rsidRPr="00BA292D">
              <w:rPr>
                <w:sz w:val="22"/>
                <w:szCs w:val="22"/>
                <w:lang w:val="en-US" w:eastAsia="en-US"/>
              </w:rPr>
              <w:t xml:space="preserve"> </w:t>
            </w:r>
            <w:proofErr w:type="spellStart"/>
            <w:r w:rsidRPr="00BA292D">
              <w:rPr>
                <w:sz w:val="22"/>
                <w:szCs w:val="22"/>
                <w:lang w:val="en-US" w:eastAsia="en-US"/>
              </w:rPr>
              <w:t>sursele</w:t>
            </w:r>
            <w:proofErr w:type="spellEnd"/>
            <w:r w:rsidRPr="00BA292D">
              <w:rPr>
                <w:sz w:val="22"/>
                <w:szCs w:val="22"/>
                <w:lang w:val="en-US" w:eastAsia="en-US"/>
              </w:rPr>
              <w:t xml:space="preserve"> de </w:t>
            </w:r>
            <w:proofErr w:type="spellStart"/>
            <w:r w:rsidRPr="00BA292D">
              <w:rPr>
                <w:sz w:val="22"/>
                <w:szCs w:val="22"/>
                <w:lang w:val="en-US" w:eastAsia="en-US"/>
              </w:rPr>
              <w:t>finanţare</w:t>
            </w:r>
            <w:proofErr w:type="spellEnd"/>
            <w:r w:rsidRPr="00BA292D">
              <w:rPr>
                <w:sz w:val="22"/>
                <w:szCs w:val="22"/>
                <w:lang w:val="en-US" w:eastAsia="en-US"/>
              </w:rPr>
              <w:t xml:space="preserve"> ale </w:t>
            </w:r>
            <w:proofErr w:type="spellStart"/>
            <w:r w:rsidRPr="00BA292D">
              <w:rPr>
                <w:sz w:val="22"/>
                <w:szCs w:val="22"/>
                <w:lang w:val="en-US" w:eastAsia="en-US"/>
              </w:rPr>
              <w:t>bugetului</w:t>
            </w:r>
            <w:proofErr w:type="spellEnd"/>
            <w:r w:rsidRPr="00BA292D">
              <w:rPr>
                <w:sz w:val="22"/>
                <w:szCs w:val="22"/>
                <w:lang w:val="en-US" w:eastAsia="en-US"/>
              </w:rPr>
              <w:t xml:space="preserve"> local pe </w:t>
            </w:r>
            <w:proofErr w:type="spellStart"/>
            <w:r w:rsidRPr="00BA292D">
              <w:rPr>
                <w:sz w:val="22"/>
                <w:szCs w:val="22"/>
                <w:lang w:val="en-US" w:eastAsia="en-US"/>
              </w:rPr>
              <w:t>anul</w:t>
            </w:r>
            <w:proofErr w:type="spellEnd"/>
            <w:r w:rsidRPr="00BA292D">
              <w:rPr>
                <w:sz w:val="22"/>
                <w:szCs w:val="22"/>
                <w:lang w:val="en-US" w:eastAsia="en-US"/>
              </w:rPr>
              <w:t xml:space="preserve"> 2025.</w:t>
            </w:r>
          </w:p>
          <w:p w14:paraId="36D4D65D" w14:textId="77777777" w:rsidR="002A530B" w:rsidRPr="00BA292D" w:rsidRDefault="002A530B">
            <w:pPr>
              <w:pStyle w:val="ae"/>
              <w:spacing w:line="276" w:lineRule="auto"/>
              <w:rPr>
                <w:sz w:val="22"/>
                <w:szCs w:val="22"/>
                <w:lang w:val="en-US" w:eastAsia="en-US"/>
              </w:rPr>
            </w:pPr>
            <w:r w:rsidRPr="00BA292D">
              <w:rPr>
                <w:sz w:val="22"/>
                <w:szCs w:val="22"/>
                <w:lang w:val="en-US" w:eastAsia="en-US"/>
              </w:rPr>
              <w:t>-</w:t>
            </w:r>
            <w:proofErr w:type="spellStart"/>
            <w:r w:rsidRPr="00BA292D">
              <w:rPr>
                <w:sz w:val="22"/>
                <w:szCs w:val="22"/>
                <w:lang w:val="en-US" w:eastAsia="en-US"/>
              </w:rPr>
              <w:t>Aprobarea</w:t>
            </w:r>
            <w:proofErr w:type="spellEnd"/>
            <w:r w:rsidRPr="00BA292D">
              <w:rPr>
                <w:sz w:val="22"/>
                <w:szCs w:val="22"/>
                <w:lang w:val="en-US" w:eastAsia="en-US"/>
              </w:rPr>
              <w:t xml:space="preserve"> </w:t>
            </w:r>
            <w:proofErr w:type="spellStart"/>
            <w:r w:rsidRPr="00BA292D">
              <w:rPr>
                <w:sz w:val="22"/>
                <w:szCs w:val="22"/>
                <w:lang w:val="en-US" w:eastAsia="en-US"/>
              </w:rPr>
              <w:t>componenţei</w:t>
            </w:r>
            <w:proofErr w:type="spellEnd"/>
            <w:r w:rsidRPr="00BA292D">
              <w:rPr>
                <w:sz w:val="22"/>
                <w:szCs w:val="22"/>
                <w:lang w:val="en-US" w:eastAsia="en-US"/>
              </w:rPr>
              <w:t xml:space="preserve"> </w:t>
            </w:r>
            <w:proofErr w:type="spellStart"/>
            <w:r w:rsidRPr="00BA292D">
              <w:rPr>
                <w:sz w:val="22"/>
                <w:szCs w:val="22"/>
                <w:lang w:val="en-US" w:eastAsia="en-US"/>
              </w:rPr>
              <w:t>veniturilor</w:t>
            </w:r>
            <w:proofErr w:type="spellEnd"/>
            <w:r w:rsidRPr="00BA292D">
              <w:rPr>
                <w:sz w:val="22"/>
                <w:szCs w:val="22"/>
                <w:lang w:val="en-US" w:eastAsia="en-US"/>
              </w:rPr>
              <w:t xml:space="preserve"> </w:t>
            </w:r>
            <w:proofErr w:type="spellStart"/>
            <w:r w:rsidRPr="00BA292D">
              <w:rPr>
                <w:sz w:val="22"/>
                <w:szCs w:val="22"/>
                <w:lang w:val="en-US" w:eastAsia="en-US"/>
              </w:rPr>
              <w:t>bugetului</w:t>
            </w:r>
            <w:proofErr w:type="spellEnd"/>
            <w:r w:rsidRPr="00BA292D">
              <w:rPr>
                <w:sz w:val="22"/>
                <w:szCs w:val="22"/>
                <w:lang w:val="en-US" w:eastAsia="en-US"/>
              </w:rPr>
              <w:t xml:space="preserve"> local </w:t>
            </w:r>
            <w:proofErr w:type="spellStart"/>
            <w:r w:rsidRPr="00BA292D">
              <w:rPr>
                <w:sz w:val="22"/>
                <w:szCs w:val="22"/>
                <w:lang w:val="en-US" w:eastAsia="en-US"/>
              </w:rPr>
              <w:t>pentru</w:t>
            </w:r>
            <w:proofErr w:type="spellEnd"/>
            <w:r w:rsidRPr="00BA292D">
              <w:rPr>
                <w:sz w:val="22"/>
                <w:szCs w:val="22"/>
                <w:lang w:val="en-US" w:eastAsia="en-US"/>
              </w:rPr>
              <w:t xml:space="preserve"> </w:t>
            </w:r>
            <w:proofErr w:type="spellStart"/>
            <w:r w:rsidRPr="00BA292D">
              <w:rPr>
                <w:sz w:val="22"/>
                <w:szCs w:val="22"/>
                <w:lang w:val="en-US" w:eastAsia="en-US"/>
              </w:rPr>
              <w:t>anul</w:t>
            </w:r>
            <w:proofErr w:type="spellEnd"/>
            <w:r w:rsidRPr="00BA292D">
              <w:rPr>
                <w:sz w:val="22"/>
                <w:szCs w:val="22"/>
                <w:lang w:val="en-US" w:eastAsia="en-US"/>
              </w:rPr>
              <w:t xml:space="preserve"> 2025.</w:t>
            </w:r>
          </w:p>
          <w:p w14:paraId="1E3086E1" w14:textId="77777777" w:rsidR="002A530B" w:rsidRPr="00BA292D" w:rsidRDefault="002A530B">
            <w:pPr>
              <w:pStyle w:val="ae"/>
              <w:spacing w:line="276" w:lineRule="auto"/>
              <w:rPr>
                <w:sz w:val="22"/>
                <w:szCs w:val="22"/>
                <w:lang w:val="en-US" w:eastAsia="en-US"/>
              </w:rPr>
            </w:pPr>
            <w:r w:rsidRPr="00BA292D">
              <w:rPr>
                <w:sz w:val="22"/>
                <w:szCs w:val="22"/>
                <w:lang w:val="en-US" w:eastAsia="en-US"/>
              </w:rPr>
              <w:t>-</w:t>
            </w:r>
            <w:proofErr w:type="spellStart"/>
            <w:r w:rsidRPr="00BA292D">
              <w:rPr>
                <w:sz w:val="22"/>
                <w:szCs w:val="22"/>
                <w:lang w:val="en-US" w:eastAsia="en-US"/>
              </w:rPr>
              <w:t>Aprobarea</w:t>
            </w:r>
            <w:proofErr w:type="spellEnd"/>
            <w:r w:rsidRPr="00BA292D">
              <w:rPr>
                <w:sz w:val="22"/>
                <w:szCs w:val="22"/>
                <w:lang w:val="en-US" w:eastAsia="en-US"/>
              </w:rPr>
              <w:t xml:space="preserve"> </w:t>
            </w:r>
            <w:proofErr w:type="spellStart"/>
            <w:r w:rsidRPr="00BA292D">
              <w:rPr>
                <w:sz w:val="22"/>
                <w:szCs w:val="22"/>
                <w:lang w:val="en-US" w:eastAsia="en-US"/>
              </w:rPr>
              <w:t>resurselor</w:t>
            </w:r>
            <w:proofErr w:type="spellEnd"/>
            <w:r w:rsidRPr="00BA292D">
              <w:rPr>
                <w:sz w:val="22"/>
                <w:szCs w:val="22"/>
                <w:lang w:val="en-US" w:eastAsia="en-US"/>
              </w:rPr>
              <w:t xml:space="preserve"> </w:t>
            </w:r>
            <w:proofErr w:type="spellStart"/>
            <w:r w:rsidRPr="00BA292D">
              <w:rPr>
                <w:sz w:val="22"/>
                <w:szCs w:val="22"/>
                <w:lang w:val="en-US" w:eastAsia="en-US"/>
              </w:rPr>
              <w:t>şi</w:t>
            </w:r>
            <w:proofErr w:type="spellEnd"/>
            <w:r w:rsidRPr="00BA292D">
              <w:rPr>
                <w:sz w:val="22"/>
                <w:szCs w:val="22"/>
                <w:lang w:val="en-US" w:eastAsia="en-US"/>
              </w:rPr>
              <w:t xml:space="preserve"> </w:t>
            </w:r>
            <w:proofErr w:type="spellStart"/>
            <w:r w:rsidRPr="00BA292D">
              <w:rPr>
                <w:sz w:val="22"/>
                <w:szCs w:val="22"/>
                <w:lang w:val="en-US" w:eastAsia="en-US"/>
              </w:rPr>
              <w:t>cheltuielilor</w:t>
            </w:r>
            <w:proofErr w:type="spellEnd"/>
            <w:r w:rsidRPr="00BA292D">
              <w:rPr>
                <w:sz w:val="22"/>
                <w:szCs w:val="22"/>
                <w:lang w:val="en-US" w:eastAsia="en-US"/>
              </w:rPr>
              <w:t xml:space="preserve"> </w:t>
            </w:r>
            <w:proofErr w:type="spellStart"/>
            <w:r w:rsidRPr="00BA292D">
              <w:rPr>
                <w:sz w:val="22"/>
                <w:szCs w:val="22"/>
                <w:lang w:val="en-US" w:eastAsia="en-US"/>
              </w:rPr>
              <w:t>bugetului</w:t>
            </w:r>
            <w:proofErr w:type="spellEnd"/>
            <w:r w:rsidRPr="00BA292D">
              <w:rPr>
                <w:sz w:val="22"/>
                <w:szCs w:val="22"/>
                <w:lang w:val="en-US" w:eastAsia="en-US"/>
              </w:rPr>
              <w:t xml:space="preserve"> </w:t>
            </w:r>
            <w:proofErr w:type="gramStart"/>
            <w:r w:rsidRPr="00BA292D">
              <w:rPr>
                <w:sz w:val="22"/>
                <w:szCs w:val="22"/>
                <w:lang w:val="en-US" w:eastAsia="en-US"/>
              </w:rPr>
              <w:t>local  conform</w:t>
            </w:r>
            <w:proofErr w:type="gramEnd"/>
            <w:r w:rsidRPr="00BA292D">
              <w:rPr>
                <w:sz w:val="22"/>
                <w:szCs w:val="22"/>
                <w:lang w:val="en-US" w:eastAsia="en-US"/>
              </w:rPr>
              <w:t xml:space="preserve"> </w:t>
            </w:r>
            <w:proofErr w:type="spellStart"/>
            <w:r w:rsidRPr="00BA292D">
              <w:rPr>
                <w:sz w:val="22"/>
                <w:szCs w:val="22"/>
                <w:lang w:val="en-US" w:eastAsia="en-US"/>
              </w:rPr>
              <w:t>clasificaţiei</w:t>
            </w:r>
            <w:proofErr w:type="spellEnd"/>
            <w:r w:rsidRPr="00BA292D">
              <w:rPr>
                <w:sz w:val="22"/>
                <w:szCs w:val="22"/>
                <w:lang w:val="en-US" w:eastAsia="en-US"/>
              </w:rPr>
              <w:t xml:space="preserve"> </w:t>
            </w:r>
            <w:proofErr w:type="spellStart"/>
            <w:r w:rsidRPr="00BA292D">
              <w:rPr>
                <w:sz w:val="22"/>
                <w:szCs w:val="22"/>
                <w:lang w:val="en-US" w:eastAsia="en-US"/>
              </w:rPr>
              <w:t>funcţionale</w:t>
            </w:r>
            <w:proofErr w:type="spellEnd"/>
            <w:r w:rsidRPr="00BA292D">
              <w:rPr>
                <w:sz w:val="22"/>
                <w:szCs w:val="22"/>
                <w:lang w:val="en-US" w:eastAsia="en-US"/>
              </w:rPr>
              <w:t xml:space="preserve"> </w:t>
            </w:r>
            <w:proofErr w:type="spellStart"/>
            <w:r w:rsidRPr="00BA292D">
              <w:rPr>
                <w:sz w:val="22"/>
                <w:szCs w:val="22"/>
                <w:lang w:val="en-US" w:eastAsia="en-US"/>
              </w:rPr>
              <w:t>şi</w:t>
            </w:r>
            <w:proofErr w:type="spellEnd"/>
            <w:r w:rsidRPr="00BA292D">
              <w:rPr>
                <w:sz w:val="22"/>
                <w:szCs w:val="22"/>
                <w:lang w:val="en-US" w:eastAsia="en-US"/>
              </w:rPr>
              <w:t xml:space="preserve"> </w:t>
            </w:r>
          </w:p>
          <w:p w14:paraId="46B31817" w14:textId="77777777" w:rsidR="002A530B" w:rsidRPr="00BA292D" w:rsidRDefault="002A530B">
            <w:pPr>
              <w:pStyle w:val="ae"/>
              <w:spacing w:line="276" w:lineRule="auto"/>
              <w:rPr>
                <w:sz w:val="22"/>
                <w:szCs w:val="22"/>
                <w:lang w:val="en-US" w:eastAsia="en-US"/>
              </w:rPr>
            </w:pPr>
            <w:proofErr w:type="spellStart"/>
            <w:r w:rsidRPr="00BA292D">
              <w:rPr>
                <w:sz w:val="22"/>
                <w:szCs w:val="22"/>
                <w:lang w:val="en-US" w:eastAsia="en-US"/>
              </w:rPr>
              <w:t>programelor</w:t>
            </w:r>
            <w:proofErr w:type="spellEnd"/>
            <w:r w:rsidRPr="00BA292D">
              <w:rPr>
                <w:sz w:val="22"/>
                <w:szCs w:val="22"/>
                <w:lang w:val="en-US" w:eastAsia="en-US"/>
              </w:rPr>
              <w:t xml:space="preserve"> pe </w:t>
            </w:r>
            <w:proofErr w:type="spellStart"/>
            <w:r w:rsidRPr="00BA292D">
              <w:rPr>
                <w:sz w:val="22"/>
                <w:szCs w:val="22"/>
                <w:lang w:val="en-US" w:eastAsia="en-US"/>
              </w:rPr>
              <w:t>anul</w:t>
            </w:r>
            <w:proofErr w:type="spellEnd"/>
            <w:r w:rsidRPr="00BA292D">
              <w:rPr>
                <w:sz w:val="22"/>
                <w:szCs w:val="22"/>
                <w:lang w:val="en-US" w:eastAsia="en-US"/>
              </w:rPr>
              <w:t xml:space="preserve"> 2025. </w:t>
            </w:r>
          </w:p>
          <w:p w14:paraId="5FB00697" w14:textId="77777777" w:rsidR="002A530B" w:rsidRPr="00BA292D" w:rsidRDefault="002A530B">
            <w:pPr>
              <w:pStyle w:val="ae"/>
              <w:spacing w:line="276" w:lineRule="auto"/>
              <w:rPr>
                <w:sz w:val="22"/>
                <w:szCs w:val="22"/>
                <w:lang w:val="en-US" w:eastAsia="en-US"/>
              </w:rPr>
            </w:pPr>
            <w:r w:rsidRPr="00BA292D">
              <w:rPr>
                <w:sz w:val="22"/>
                <w:szCs w:val="22"/>
                <w:lang w:val="en-US" w:eastAsia="en-US"/>
              </w:rPr>
              <w:t>-</w:t>
            </w:r>
            <w:proofErr w:type="spellStart"/>
            <w:r w:rsidRPr="00BA292D">
              <w:rPr>
                <w:sz w:val="22"/>
                <w:szCs w:val="22"/>
                <w:lang w:val="en-US" w:eastAsia="en-US"/>
              </w:rPr>
              <w:t>Aprobarea</w:t>
            </w:r>
            <w:proofErr w:type="spellEnd"/>
            <w:r w:rsidRPr="00BA292D">
              <w:rPr>
                <w:sz w:val="22"/>
                <w:szCs w:val="22"/>
                <w:lang w:val="en-US" w:eastAsia="en-US"/>
              </w:rPr>
              <w:t xml:space="preserve"> </w:t>
            </w:r>
            <w:proofErr w:type="spellStart"/>
            <w:r w:rsidRPr="00BA292D">
              <w:rPr>
                <w:sz w:val="22"/>
                <w:szCs w:val="22"/>
                <w:lang w:val="en-US" w:eastAsia="en-US"/>
              </w:rPr>
              <w:t>cuantumului</w:t>
            </w:r>
            <w:proofErr w:type="spellEnd"/>
            <w:r w:rsidRPr="00BA292D">
              <w:rPr>
                <w:sz w:val="22"/>
                <w:szCs w:val="22"/>
                <w:lang w:val="en-US" w:eastAsia="en-US"/>
              </w:rPr>
              <w:t xml:space="preserve"> </w:t>
            </w:r>
            <w:proofErr w:type="spellStart"/>
            <w:r w:rsidRPr="00BA292D">
              <w:rPr>
                <w:sz w:val="22"/>
                <w:szCs w:val="22"/>
                <w:lang w:val="en-US" w:eastAsia="en-US"/>
              </w:rPr>
              <w:t>transferurilor</w:t>
            </w:r>
            <w:proofErr w:type="spellEnd"/>
            <w:r w:rsidRPr="00BA292D">
              <w:rPr>
                <w:sz w:val="22"/>
                <w:szCs w:val="22"/>
                <w:lang w:val="en-US" w:eastAsia="en-US"/>
              </w:rPr>
              <w:t xml:space="preserve"> </w:t>
            </w:r>
            <w:proofErr w:type="spellStart"/>
            <w:r w:rsidRPr="00BA292D">
              <w:rPr>
                <w:sz w:val="22"/>
                <w:szCs w:val="22"/>
                <w:lang w:val="en-US" w:eastAsia="en-US"/>
              </w:rPr>
              <w:t>alocate</w:t>
            </w:r>
            <w:proofErr w:type="spellEnd"/>
            <w:r w:rsidRPr="00BA292D">
              <w:rPr>
                <w:sz w:val="22"/>
                <w:szCs w:val="22"/>
                <w:lang w:val="en-US" w:eastAsia="en-US"/>
              </w:rPr>
              <w:t xml:space="preserve"> de la </w:t>
            </w:r>
            <w:proofErr w:type="spellStart"/>
            <w:r w:rsidRPr="00BA292D">
              <w:rPr>
                <w:sz w:val="22"/>
                <w:szCs w:val="22"/>
                <w:lang w:val="en-US" w:eastAsia="en-US"/>
              </w:rPr>
              <w:t>Bugetul</w:t>
            </w:r>
            <w:proofErr w:type="spellEnd"/>
            <w:r w:rsidRPr="00BA292D">
              <w:rPr>
                <w:sz w:val="22"/>
                <w:szCs w:val="22"/>
                <w:lang w:val="en-US" w:eastAsia="en-US"/>
              </w:rPr>
              <w:t xml:space="preserve"> de Stat </w:t>
            </w:r>
            <w:proofErr w:type="spellStart"/>
            <w:proofErr w:type="gramStart"/>
            <w:r w:rsidRPr="00BA292D">
              <w:rPr>
                <w:sz w:val="22"/>
                <w:szCs w:val="22"/>
                <w:lang w:val="en-US" w:eastAsia="en-US"/>
              </w:rPr>
              <w:t>către</w:t>
            </w:r>
            <w:proofErr w:type="spellEnd"/>
            <w:r w:rsidRPr="00BA292D">
              <w:rPr>
                <w:sz w:val="22"/>
                <w:szCs w:val="22"/>
                <w:lang w:val="en-US" w:eastAsia="en-US"/>
              </w:rPr>
              <w:t xml:space="preserve">  </w:t>
            </w:r>
            <w:proofErr w:type="spellStart"/>
            <w:r w:rsidRPr="00BA292D">
              <w:rPr>
                <w:sz w:val="22"/>
                <w:szCs w:val="22"/>
                <w:lang w:val="en-US" w:eastAsia="en-US"/>
              </w:rPr>
              <w:t>bugetul</w:t>
            </w:r>
            <w:proofErr w:type="spellEnd"/>
            <w:proofErr w:type="gramEnd"/>
            <w:r w:rsidRPr="00BA292D">
              <w:rPr>
                <w:sz w:val="22"/>
                <w:szCs w:val="22"/>
                <w:lang w:val="en-US" w:eastAsia="en-US"/>
              </w:rPr>
              <w:t xml:space="preserve"> local</w:t>
            </w:r>
          </w:p>
          <w:p w14:paraId="7EF9BFB2" w14:textId="77777777" w:rsidR="002A530B" w:rsidRPr="00BA292D" w:rsidRDefault="002A530B">
            <w:pPr>
              <w:pStyle w:val="ae"/>
              <w:spacing w:line="276" w:lineRule="auto"/>
              <w:rPr>
                <w:sz w:val="22"/>
                <w:szCs w:val="22"/>
                <w:lang w:val="en-US" w:eastAsia="en-US"/>
              </w:rPr>
            </w:pPr>
            <w:proofErr w:type="spellStart"/>
            <w:r w:rsidRPr="00BA292D">
              <w:rPr>
                <w:sz w:val="22"/>
                <w:szCs w:val="22"/>
                <w:lang w:val="en-US" w:eastAsia="en-US"/>
              </w:rPr>
              <w:t>pentru</w:t>
            </w:r>
            <w:proofErr w:type="spellEnd"/>
            <w:r w:rsidRPr="00BA292D">
              <w:rPr>
                <w:sz w:val="22"/>
                <w:szCs w:val="22"/>
                <w:lang w:val="en-US" w:eastAsia="en-US"/>
              </w:rPr>
              <w:t xml:space="preserve"> </w:t>
            </w:r>
            <w:proofErr w:type="spellStart"/>
            <w:r w:rsidRPr="00BA292D">
              <w:rPr>
                <w:sz w:val="22"/>
                <w:szCs w:val="22"/>
                <w:lang w:val="en-US" w:eastAsia="en-US"/>
              </w:rPr>
              <w:t>anul</w:t>
            </w:r>
            <w:proofErr w:type="spellEnd"/>
            <w:r w:rsidRPr="00BA292D">
              <w:rPr>
                <w:sz w:val="22"/>
                <w:szCs w:val="22"/>
                <w:lang w:val="en-US" w:eastAsia="en-US"/>
              </w:rPr>
              <w:t xml:space="preserve"> 2025.</w:t>
            </w:r>
          </w:p>
          <w:p w14:paraId="4E3BFEA2" w14:textId="77777777" w:rsidR="002A530B" w:rsidRPr="00BA292D" w:rsidRDefault="002A530B">
            <w:pPr>
              <w:pStyle w:val="ae"/>
              <w:spacing w:line="276" w:lineRule="auto"/>
              <w:rPr>
                <w:sz w:val="22"/>
                <w:szCs w:val="22"/>
                <w:lang w:val="en-US" w:eastAsia="en-US"/>
              </w:rPr>
            </w:pPr>
            <w:r w:rsidRPr="00BA292D">
              <w:rPr>
                <w:sz w:val="22"/>
                <w:szCs w:val="22"/>
                <w:lang w:val="en-US" w:eastAsia="en-US"/>
              </w:rPr>
              <w:t>-</w:t>
            </w:r>
            <w:proofErr w:type="spellStart"/>
            <w:r w:rsidRPr="00BA292D">
              <w:rPr>
                <w:sz w:val="22"/>
                <w:szCs w:val="22"/>
                <w:lang w:val="en-US" w:eastAsia="en-US"/>
              </w:rPr>
              <w:t>Aprobarea</w:t>
            </w:r>
            <w:proofErr w:type="spellEnd"/>
            <w:r w:rsidRPr="00BA292D">
              <w:rPr>
                <w:sz w:val="22"/>
                <w:szCs w:val="22"/>
                <w:lang w:val="en-US" w:eastAsia="en-US"/>
              </w:rPr>
              <w:t xml:space="preserve"> </w:t>
            </w:r>
            <w:proofErr w:type="spellStart"/>
            <w:r w:rsidRPr="00BA292D">
              <w:rPr>
                <w:sz w:val="22"/>
                <w:szCs w:val="22"/>
                <w:lang w:val="en-US" w:eastAsia="en-US"/>
              </w:rPr>
              <w:t>nomenclatorului</w:t>
            </w:r>
            <w:proofErr w:type="spellEnd"/>
            <w:r w:rsidRPr="00BA292D">
              <w:rPr>
                <w:sz w:val="22"/>
                <w:szCs w:val="22"/>
                <w:lang w:val="en-US" w:eastAsia="en-US"/>
              </w:rPr>
              <w:t xml:space="preserve"> </w:t>
            </w:r>
            <w:proofErr w:type="spellStart"/>
            <w:r w:rsidRPr="00BA292D">
              <w:rPr>
                <w:sz w:val="22"/>
                <w:szCs w:val="22"/>
                <w:lang w:val="en-US" w:eastAsia="en-US"/>
              </w:rPr>
              <w:t>tarifelor</w:t>
            </w:r>
            <w:proofErr w:type="spellEnd"/>
            <w:r w:rsidRPr="00BA292D">
              <w:rPr>
                <w:sz w:val="22"/>
                <w:szCs w:val="22"/>
                <w:lang w:val="en-US" w:eastAsia="en-US"/>
              </w:rPr>
              <w:t xml:space="preserve"> </w:t>
            </w:r>
            <w:proofErr w:type="spellStart"/>
            <w:r w:rsidRPr="00BA292D">
              <w:rPr>
                <w:sz w:val="22"/>
                <w:szCs w:val="22"/>
                <w:lang w:val="en-US" w:eastAsia="en-US"/>
              </w:rPr>
              <w:t>pentru</w:t>
            </w:r>
            <w:proofErr w:type="spellEnd"/>
            <w:r w:rsidRPr="00BA292D">
              <w:rPr>
                <w:sz w:val="22"/>
                <w:szCs w:val="22"/>
                <w:lang w:val="en-US" w:eastAsia="en-US"/>
              </w:rPr>
              <w:t xml:space="preserve"> </w:t>
            </w:r>
            <w:proofErr w:type="spellStart"/>
            <w:r w:rsidRPr="00BA292D">
              <w:rPr>
                <w:sz w:val="22"/>
                <w:szCs w:val="22"/>
                <w:lang w:val="en-US" w:eastAsia="en-US"/>
              </w:rPr>
              <w:t>serviciile</w:t>
            </w:r>
            <w:proofErr w:type="spellEnd"/>
            <w:r w:rsidRPr="00BA292D">
              <w:rPr>
                <w:sz w:val="22"/>
                <w:szCs w:val="22"/>
                <w:lang w:val="en-US" w:eastAsia="en-US"/>
              </w:rPr>
              <w:t xml:space="preserve"> </w:t>
            </w:r>
            <w:proofErr w:type="spellStart"/>
            <w:r w:rsidRPr="00BA292D">
              <w:rPr>
                <w:sz w:val="22"/>
                <w:szCs w:val="22"/>
                <w:lang w:val="en-US" w:eastAsia="en-US"/>
              </w:rPr>
              <w:t>prestate</w:t>
            </w:r>
            <w:proofErr w:type="spellEnd"/>
            <w:r w:rsidRPr="00BA292D">
              <w:rPr>
                <w:sz w:val="22"/>
                <w:szCs w:val="22"/>
                <w:lang w:val="en-US" w:eastAsia="en-US"/>
              </w:rPr>
              <w:t xml:space="preserve"> contra </w:t>
            </w:r>
            <w:proofErr w:type="spellStart"/>
            <w:r w:rsidRPr="00BA292D">
              <w:rPr>
                <w:sz w:val="22"/>
                <w:szCs w:val="22"/>
                <w:lang w:val="en-US" w:eastAsia="en-US"/>
              </w:rPr>
              <w:t>plată</w:t>
            </w:r>
            <w:proofErr w:type="spellEnd"/>
            <w:r w:rsidRPr="00BA292D">
              <w:rPr>
                <w:sz w:val="22"/>
                <w:szCs w:val="22"/>
                <w:lang w:val="en-US" w:eastAsia="en-US"/>
              </w:rPr>
              <w:t xml:space="preserve"> de </w:t>
            </w:r>
            <w:proofErr w:type="spellStart"/>
            <w:r w:rsidRPr="00BA292D">
              <w:rPr>
                <w:sz w:val="22"/>
                <w:szCs w:val="22"/>
                <w:lang w:val="en-US" w:eastAsia="en-US"/>
              </w:rPr>
              <w:t>instituţiile</w:t>
            </w:r>
            <w:proofErr w:type="spellEnd"/>
            <w:r w:rsidRPr="00BA292D">
              <w:rPr>
                <w:sz w:val="22"/>
                <w:szCs w:val="22"/>
                <w:lang w:val="en-US" w:eastAsia="en-US"/>
              </w:rPr>
              <w:t xml:space="preserve"> </w:t>
            </w:r>
          </w:p>
          <w:p w14:paraId="6EA46723" w14:textId="77777777" w:rsidR="002A530B" w:rsidRPr="00BA292D" w:rsidRDefault="002A530B">
            <w:pPr>
              <w:pStyle w:val="ae"/>
              <w:spacing w:line="276" w:lineRule="auto"/>
              <w:rPr>
                <w:sz w:val="22"/>
                <w:szCs w:val="22"/>
                <w:lang w:val="en-US" w:eastAsia="en-US"/>
              </w:rPr>
            </w:pPr>
            <w:proofErr w:type="spellStart"/>
            <w:r w:rsidRPr="00BA292D">
              <w:rPr>
                <w:sz w:val="22"/>
                <w:szCs w:val="22"/>
                <w:lang w:val="en-US" w:eastAsia="en-US"/>
              </w:rPr>
              <w:t>bugetare</w:t>
            </w:r>
            <w:proofErr w:type="spellEnd"/>
            <w:r w:rsidRPr="00BA292D">
              <w:rPr>
                <w:sz w:val="22"/>
                <w:szCs w:val="22"/>
                <w:lang w:val="en-US" w:eastAsia="en-US"/>
              </w:rPr>
              <w:t xml:space="preserve"> </w:t>
            </w:r>
            <w:proofErr w:type="spellStart"/>
            <w:r w:rsidRPr="00BA292D">
              <w:rPr>
                <w:sz w:val="22"/>
                <w:szCs w:val="22"/>
                <w:lang w:val="en-US" w:eastAsia="en-US"/>
              </w:rPr>
              <w:t>finanţate</w:t>
            </w:r>
            <w:proofErr w:type="spellEnd"/>
            <w:r w:rsidRPr="00BA292D">
              <w:rPr>
                <w:sz w:val="22"/>
                <w:szCs w:val="22"/>
                <w:lang w:val="en-US" w:eastAsia="en-US"/>
              </w:rPr>
              <w:t xml:space="preserve"> de la </w:t>
            </w:r>
            <w:proofErr w:type="spellStart"/>
            <w:r w:rsidRPr="00BA292D">
              <w:rPr>
                <w:sz w:val="22"/>
                <w:szCs w:val="22"/>
                <w:lang w:val="en-US" w:eastAsia="en-US"/>
              </w:rPr>
              <w:t>bugetului</w:t>
            </w:r>
            <w:proofErr w:type="spellEnd"/>
            <w:r w:rsidRPr="00BA292D">
              <w:rPr>
                <w:sz w:val="22"/>
                <w:szCs w:val="22"/>
                <w:lang w:val="en-US" w:eastAsia="en-US"/>
              </w:rPr>
              <w:t xml:space="preserve"> local pe </w:t>
            </w:r>
            <w:proofErr w:type="spellStart"/>
            <w:r w:rsidRPr="00BA292D">
              <w:rPr>
                <w:sz w:val="22"/>
                <w:szCs w:val="22"/>
                <w:lang w:val="en-US" w:eastAsia="en-US"/>
              </w:rPr>
              <w:t>anul</w:t>
            </w:r>
            <w:proofErr w:type="spellEnd"/>
            <w:r w:rsidRPr="00BA292D">
              <w:rPr>
                <w:sz w:val="22"/>
                <w:szCs w:val="22"/>
                <w:lang w:val="en-US" w:eastAsia="en-US"/>
              </w:rPr>
              <w:t xml:space="preserve"> 2025.</w:t>
            </w:r>
          </w:p>
          <w:p w14:paraId="3415A533" w14:textId="77777777" w:rsidR="002A530B" w:rsidRPr="00BA292D" w:rsidRDefault="002A530B">
            <w:pPr>
              <w:pStyle w:val="ae"/>
              <w:spacing w:line="276" w:lineRule="auto"/>
              <w:rPr>
                <w:sz w:val="22"/>
                <w:szCs w:val="22"/>
                <w:lang w:val="en-US" w:eastAsia="en-US"/>
              </w:rPr>
            </w:pPr>
            <w:r w:rsidRPr="00BA292D">
              <w:rPr>
                <w:sz w:val="22"/>
                <w:szCs w:val="22"/>
                <w:lang w:val="en-US" w:eastAsia="en-US"/>
              </w:rPr>
              <w:t>-</w:t>
            </w:r>
            <w:proofErr w:type="spellStart"/>
            <w:r w:rsidRPr="00BA292D">
              <w:rPr>
                <w:sz w:val="22"/>
                <w:szCs w:val="22"/>
                <w:lang w:val="en-US" w:eastAsia="en-US"/>
              </w:rPr>
              <w:t>Aprobarea</w:t>
            </w:r>
            <w:proofErr w:type="spellEnd"/>
            <w:r w:rsidRPr="00BA292D">
              <w:rPr>
                <w:sz w:val="22"/>
                <w:szCs w:val="22"/>
                <w:lang w:val="en-US" w:eastAsia="en-US"/>
              </w:rPr>
              <w:t xml:space="preserve"> </w:t>
            </w:r>
            <w:proofErr w:type="spellStart"/>
            <w:r w:rsidRPr="00BA292D">
              <w:rPr>
                <w:sz w:val="22"/>
                <w:szCs w:val="22"/>
                <w:lang w:val="en-US" w:eastAsia="en-US"/>
              </w:rPr>
              <w:t>mijloacelor</w:t>
            </w:r>
            <w:proofErr w:type="spellEnd"/>
            <w:r w:rsidRPr="00BA292D">
              <w:rPr>
                <w:sz w:val="22"/>
                <w:szCs w:val="22"/>
                <w:lang w:val="en-US" w:eastAsia="en-US"/>
              </w:rPr>
              <w:t xml:space="preserve"> </w:t>
            </w:r>
            <w:proofErr w:type="spellStart"/>
            <w:r w:rsidRPr="00BA292D">
              <w:rPr>
                <w:sz w:val="22"/>
                <w:szCs w:val="22"/>
                <w:lang w:val="en-US" w:eastAsia="en-US"/>
              </w:rPr>
              <w:t>colectate</w:t>
            </w:r>
            <w:proofErr w:type="spellEnd"/>
            <w:r w:rsidRPr="00BA292D">
              <w:rPr>
                <w:sz w:val="22"/>
                <w:szCs w:val="22"/>
                <w:lang w:val="en-US" w:eastAsia="en-US"/>
              </w:rPr>
              <w:t xml:space="preserve"> </w:t>
            </w:r>
            <w:proofErr w:type="spellStart"/>
            <w:r w:rsidRPr="00BA292D">
              <w:rPr>
                <w:sz w:val="22"/>
                <w:szCs w:val="22"/>
                <w:lang w:val="en-US" w:eastAsia="en-US"/>
              </w:rPr>
              <w:t>preconizate</w:t>
            </w:r>
            <w:proofErr w:type="spellEnd"/>
            <w:r w:rsidRPr="00BA292D">
              <w:rPr>
                <w:sz w:val="22"/>
                <w:szCs w:val="22"/>
                <w:lang w:val="en-US" w:eastAsia="en-US"/>
              </w:rPr>
              <w:t xml:space="preserve"> </w:t>
            </w:r>
            <w:proofErr w:type="spellStart"/>
            <w:r w:rsidRPr="00BA292D">
              <w:rPr>
                <w:sz w:val="22"/>
                <w:szCs w:val="22"/>
                <w:lang w:val="en-US" w:eastAsia="en-US"/>
              </w:rPr>
              <w:t>spre</w:t>
            </w:r>
            <w:proofErr w:type="spellEnd"/>
            <w:r w:rsidRPr="00BA292D">
              <w:rPr>
                <w:sz w:val="22"/>
                <w:szCs w:val="22"/>
                <w:lang w:val="en-US" w:eastAsia="en-US"/>
              </w:rPr>
              <w:t xml:space="preserve"> </w:t>
            </w:r>
            <w:proofErr w:type="spellStart"/>
            <w:r w:rsidRPr="00BA292D">
              <w:rPr>
                <w:sz w:val="22"/>
                <w:szCs w:val="22"/>
                <w:lang w:val="en-US" w:eastAsia="en-US"/>
              </w:rPr>
              <w:t>încasare</w:t>
            </w:r>
            <w:proofErr w:type="spellEnd"/>
            <w:r w:rsidRPr="00BA292D">
              <w:rPr>
                <w:sz w:val="22"/>
                <w:szCs w:val="22"/>
                <w:lang w:val="en-US" w:eastAsia="en-US"/>
              </w:rPr>
              <w:t xml:space="preserve"> de </w:t>
            </w:r>
            <w:proofErr w:type="spellStart"/>
            <w:r w:rsidRPr="00BA292D">
              <w:rPr>
                <w:sz w:val="22"/>
                <w:szCs w:val="22"/>
                <w:lang w:val="en-US" w:eastAsia="en-US"/>
              </w:rPr>
              <w:t>către</w:t>
            </w:r>
            <w:proofErr w:type="spellEnd"/>
            <w:r w:rsidRPr="00BA292D">
              <w:rPr>
                <w:sz w:val="22"/>
                <w:szCs w:val="22"/>
                <w:lang w:val="en-US" w:eastAsia="en-US"/>
              </w:rPr>
              <w:t xml:space="preserve"> </w:t>
            </w:r>
            <w:proofErr w:type="spellStart"/>
            <w:r w:rsidRPr="00BA292D">
              <w:rPr>
                <w:sz w:val="22"/>
                <w:szCs w:val="22"/>
                <w:lang w:val="en-US" w:eastAsia="en-US"/>
              </w:rPr>
              <w:t>instituţiile</w:t>
            </w:r>
            <w:proofErr w:type="spellEnd"/>
            <w:r w:rsidRPr="00BA292D">
              <w:rPr>
                <w:sz w:val="22"/>
                <w:szCs w:val="22"/>
                <w:lang w:val="en-US" w:eastAsia="en-US"/>
              </w:rPr>
              <w:t xml:space="preserve"> </w:t>
            </w:r>
            <w:proofErr w:type="spellStart"/>
            <w:r w:rsidRPr="00BA292D">
              <w:rPr>
                <w:sz w:val="22"/>
                <w:szCs w:val="22"/>
                <w:lang w:val="en-US" w:eastAsia="en-US"/>
              </w:rPr>
              <w:t>publice</w:t>
            </w:r>
            <w:proofErr w:type="spellEnd"/>
            <w:r w:rsidRPr="00BA292D">
              <w:rPr>
                <w:sz w:val="22"/>
                <w:szCs w:val="22"/>
                <w:lang w:val="en-US" w:eastAsia="en-US"/>
              </w:rPr>
              <w:t xml:space="preserve"> </w:t>
            </w:r>
            <w:proofErr w:type="spellStart"/>
            <w:r w:rsidRPr="00BA292D">
              <w:rPr>
                <w:sz w:val="22"/>
                <w:szCs w:val="22"/>
                <w:lang w:val="en-US" w:eastAsia="en-US"/>
              </w:rPr>
              <w:t>finanţate</w:t>
            </w:r>
            <w:proofErr w:type="spellEnd"/>
            <w:r w:rsidRPr="00BA292D">
              <w:rPr>
                <w:sz w:val="22"/>
                <w:szCs w:val="22"/>
                <w:lang w:val="en-US" w:eastAsia="en-US"/>
              </w:rPr>
              <w:t xml:space="preserve"> </w:t>
            </w:r>
          </w:p>
          <w:p w14:paraId="3D6F5631" w14:textId="77777777" w:rsidR="002A530B" w:rsidRPr="00BA292D" w:rsidRDefault="002A530B">
            <w:pPr>
              <w:pStyle w:val="ae"/>
              <w:spacing w:line="276" w:lineRule="auto"/>
              <w:rPr>
                <w:sz w:val="22"/>
                <w:szCs w:val="22"/>
                <w:lang w:val="en-US" w:eastAsia="en-US"/>
              </w:rPr>
            </w:pPr>
            <w:r w:rsidRPr="00BA292D">
              <w:rPr>
                <w:sz w:val="22"/>
                <w:szCs w:val="22"/>
                <w:lang w:val="en-US" w:eastAsia="en-US"/>
              </w:rPr>
              <w:t xml:space="preserve">de la </w:t>
            </w:r>
            <w:proofErr w:type="spellStart"/>
            <w:r w:rsidRPr="00BA292D">
              <w:rPr>
                <w:sz w:val="22"/>
                <w:szCs w:val="22"/>
                <w:lang w:val="en-US" w:eastAsia="en-US"/>
              </w:rPr>
              <w:t>bugetului</w:t>
            </w:r>
            <w:proofErr w:type="spellEnd"/>
            <w:r w:rsidRPr="00BA292D">
              <w:rPr>
                <w:sz w:val="22"/>
                <w:szCs w:val="22"/>
                <w:lang w:val="en-US" w:eastAsia="en-US"/>
              </w:rPr>
              <w:t xml:space="preserve"> local pe </w:t>
            </w:r>
            <w:proofErr w:type="spellStart"/>
            <w:r w:rsidRPr="00BA292D">
              <w:rPr>
                <w:sz w:val="22"/>
                <w:szCs w:val="22"/>
                <w:lang w:val="en-US" w:eastAsia="en-US"/>
              </w:rPr>
              <w:t>anul</w:t>
            </w:r>
            <w:proofErr w:type="spellEnd"/>
            <w:r w:rsidRPr="00BA292D">
              <w:rPr>
                <w:sz w:val="22"/>
                <w:szCs w:val="22"/>
                <w:lang w:val="en-US" w:eastAsia="en-US"/>
              </w:rPr>
              <w:t xml:space="preserve"> 2025.</w:t>
            </w:r>
          </w:p>
          <w:p w14:paraId="734A6645" w14:textId="77777777" w:rsidR="002A530B" w:rsidRPr="00BA292D" w:rsidRDefault="002A530B">
            <w:pPr>
              <w:pStyle w:val="ae"/>
              <w:spacing w:line="276" w:lineRule="auto"/>
              <w:rPr>
                <w:sz w:val="22"/>
                <w:szCs w:val="22"/>
                <w:lang w:val="en-US" w:eastAsia="en-US"/>
              </w:rPr>
            </w:pPr>
            <w:r w:rsidRPr="00BA292D">
              <w:rPr>
                <w:sz w:val="22"/>
                <w:szCs w:val="22"/>
                <w:lang w:val="en-US" w:eastAsia="en-US"/>
              </w:rPr>
              <w:t>--</w:t>
            </w:r>
            <w:proofErr w:type="spellStart"/>
            <w:r w:rsidRPr="00BA292D">
              <w:rPr>
                <w:sz w:val="22"/>
                <w:szCs w:val="22"/>
                <w:lang w:val="en-US" w:eastAsia="en-US"/>
              </w:rPr>
              <w:t>Aprobarea</w:t>
            </w:r>
            <w:proofErr w:type="spellEnd"/>
            <w:r w:rsidRPr="00BA292D">
              <w:rPr>
                <w:color w:val="FF0000"/>
                <w:sz w:val="22"/>
                <w:szCs w:val="22"/>
                <w:lang w:val="en-US" w:eastAsia="en-US"/>
              </w:rPr>
              <w:t xml:space="preserve"> </w:t>
            </w:r>
            <w:proofErr w:type="spellStart"/>
            <w:r w:rsidRPr="00BA292D">
              <w:rPr>
                <w:sz w:val="22"/>
                <w:szCs w:val="22"/>
                <w:lang w:val="en-US" w:eastAsia="en-US"/>
              </w:rPr>
              <w:t>efectivului</w:t>
            </w:r>
            <w:proofErr w:type="spellEnd"/>
            <w:r w:rsidRPr="00BA292D">
              <w:rPr>
                <w:sz w:val="22"/>
                <w:szCs w:val="22"/>
                <w:lang w:val="en-US" w:eastAsia="en-US"/>
              </w:rPr>
              <w:t xml:space="preserve"> </w:t>
            </w:r>
            <w:proofErr w:type="spellStart"/>
            <w:r w:rsidRPr="00BA292D">
              <w:rPr>
                <w:sz w:val="22"/>
                <w:szCs w:val="22"/>
                <w:lang w:val="en-US" w:eastAsia="en-US"/>
              </w:rPr>
              <w:t>limită</w:t>
            </w:r>
            <w:proofErr w:type="spellEnd"/>
            <w:r w:rsidRPr="00BA292D">
              <w:rPr>
                <w:sz w:val="22"/>
                <w:szCs w:val="22"/>
                <w:lang w:val="en-US" w:eastAsia="en-US"/>
              </w:rPr>
              <w:t xml:space="preserve"> al </w:t>
            </w:r>
            <w:proofErr w:type="spellStart"/>
            <w:r w:rsidRPr="00BA292D">
              <w:rPr>
                <w:sz w:val="22"/>
                <w:szCs w:val="22"/>
                <w:lang w:val="en-US" w:eastAsia="en-US"/>
              </w:rPr>
              <w:t>numărului</w:t>
            </w:r>
            <w:proofErr w:type="spellEnd"/>
            <w:r w:rsidRPr="00BA292D">
              <w:rPr>
                <w:sz w:val="22"/>
                <w:szCs w:val="22"/>
                <w:lang w:val="en-US" w:eastAsia="en-US"/>
              </w:rPr>
              <w:t xml:space="preserve"> </w:t>
            </w:r>
            <w:proofErr w:type="spellStart"/>
            <w:r w:rsidRPr="00BA292D">
              <w:rPr>
                <w:sz w:val="22"/>
                <w:szCs w:val="22"/>
                <w:lang w:val="en-US" w:eastAsia="en-US"/>
              </w:rPr>
              <w:t>unităţilor</w:t>
            </w:r>
            <w:proofErr w:type="spellEnd"/>
            <w:r w:rsidRPr="00BA292D">
              <w:rPr>
                <w:sz w:val="22"/>
                <w:szCs w:val="22"/>
                <w:lang w:val="en-US" w:eastAsia="en-US"/>
              </w:rPr>
              <w:t xml:space="preserve"> </w:t>
            </w:r>
            <w:proofErr w:type="gramStart"/>
            <w:r w:rsidRPr="00BA292D">
              <w:rPr>
                <w:sz w:val="22"/>
                <w:szCs w:val="22"/>
                <w:lang w:val="en-US" w:eastAsia="en-US"/>
              </w:rPr>
              <w:t>de  personal</w:t>
            </w:r>
            <w:proofErr w:type="gramEnd"/>
            <w:r w:rsidRPr="00BA292D">
              <w:rPr>
                <w:sz w:val="22"/>
                <w:szCs w:val="22"/>
                <w:lang w:val="en-US" w:eastAsia="en-US"/>
              </w:rPr>
              <w:t xml:space="preserve"> ale </w:t>
            </w:r>
            <w:proofErr w:type="spellStart"/>
            <w:r w:rsidRPr="00BA292D">
              <w:rPr>
                <w:sz w:val="22"/>
                <w:szCs w:val="22"/>
                <w:lang w:val="en-US" w:eastAsia="en-US"/>
              </w:rPr>
              <w:t>instituţiilor</w:t>
            </w:r>
            <w:proofErr w:type="spellEnd"/>
            <w:r w:rsidRPr="00BA292D">
              <w:rPr>
                <w:sz w:val="22"/>
                <w:szCs w:val="22"/>
                <w:lang w:val="en-US" w:eastAsia="en-US"/>
              </w:rPr>
              <w:t xml:space="preserve"> </w:t>
            </w:r>
            <w:proofErr w:type="spellStart"/>
            <w:r w:rsidRPr="00BA292D">
              <w:rPr>
                <w:sz w:val="22"/>
                <w:szCs w:val="22"/>
                <w:lang w:val="en-US" w:eastAsia="en-US"/>
              </w:rPr>
              <w:t>publice</w:t>
            </w:r>
            <w:proofErr w:type="spellEnd"/>
            <w:r w:rsidRPr="00BA292D">
              <w:rPr>
                <w:sz w:val="22"/>
                <w:szCs w:val="22"/>
                <w:lang w:val="en-US" w:eastAsia="en-US"/>
              </w:rPr>
              <w:t xml:space="preserve"> </w:t>
            </w:r>
          </w:p>
          <w:p w14:paraId="0842686B" w14:textId="77777777" w:rsidR="002A530B" w:rsidRPr="00BA292D" w:rsidRDefault="002A530B">
            <w:pPr>
              <w:pStyle w:val="ae"/>
              <w:spacing w:line="276" w:lineRule="auto"/>
              <w:rPr>
                <w:sz w:val="22"/>
                <w:szCs w:val="22"/>
                <w:lang w:val="en-US" w:eastAsia="en-US"/>
              </w:rPr>
            </w:pPr>
            <w:proofErr w:type="spellStart"/>
            <w:r w:rsidRPr="00BA292D">
              <w:rPr>
                <w:sz w:val="22"/>
                <w:szCs w:val="22"/>
                <w:lang w:val="en-US" w:eastAsia="en-US"/>
              </w:rPr>
              <w:t>finanţate</w:t>
            </w:r>
            <w:proofErr w:type="spellEnd"/>
            <w:r w:rsidRPr="00BA292D">
              <w:rPr>
                <w:sz w:val="22"/>
                <w:szCs w:val="22"/>
                <w:lang w:val="en-US" w:eastAsia="en-US"/>
              </w:rPr>
              <w:t xml:space="preserve"> </w:t>
            </w:r>
            <w:proofErr w:type="gramStart"/>
            <w:r w:rsidRPr="00BA292D">
              <w:rPr>
                <w:sz w:val="22"/>
                <w:szCs w:val="22"/>
                <w:lang w:val="en-US" w:eastAsia="en-US"/>
              </w:rPr>
              <w:t xml:space="preserve">din  </w:t>
            </w:r>
            <w:proofErr w:type="spellStart"/>
            <w:r w:rsidRPr="00BA292D">
              <w:rPr>
                <w:sz w:val="22"/>
                <w:szCs w:val="22"/>
                <w:lang w:val="en-US" w:eastAsia="en-US"/>
              </w:rPr>
              <w:t>bugetul</w:t>
            </w:r>
            <w:proofErr w:type="spellEnd"/>
            <w:proofErr w:type="gramEnd"/>
            <w:r w:rsidRPr="00BA292D">
              <w:rPr>
                <w:sz w:val="22"/>
                <w:szCs w:val="22"/>
                <w:lang w:val="en-US" w:eastAsia="en-US"/>
              </w:rPr>
              <w:t xml:space="preserve"> local pe </w:t>
            </w:r>
            <w:proofErr w:type="spellStart"/>
            <w:r w:rsidRPr="00BA292D">
              <w:rPr>
                <w:sz w:val="22"/>
                <w:szCs w:val="22"/>
                <w:lang w:val="en-US" w:eastAsia="en-US"/>
              </w:rPr>
              <w:t>anul</w:t>
            </w:r>
            <w:proofErr w:type="spellEnd"/>
            <w:r w:rsidRPr="00BA292D">
              <w:rPr>
                <w:sz w:val="22"/>
                <w:szCs w:val="22"/>
                <w:lang w:val="en-US" w:eastAsia="en-US"/>
              </w:rPr>
              <w:t xml:space="preserve"> 2025.</w:t>
            </w:r>
          </w:p>
          <w:p w14:paraId="76AC9461" w14:textId="77777777" w:rsidR="002A530B" w:rsidRPr="00BA292D" w:rsidRDefault="002A530B">
            <w:pPr>
              <w:pStyle w:val="ae"/>
              <w:spacing w:line="276" w:lineRule="auto"/>
              <w:rPr>
                <w:sz w:val="22"/>
                <w:szCs w:val="22"/>
                <w:lang w:val="en-US" w:eastAsia="en-US"/>
              </w:rPr>
            </w:pPr>
            <w:r w:rsidRPr="00BA292D">
              <w:rPr>
                <w:sz w:val="22"/>
                <w:szCs w:val="22"/>
                <w:lang w:val="en-US" w:eastAsia="en-US"/>
              </w:rPr>
              <w:t>-</w:t>
            </w:r>
            <w:proofErr w:type="spellStart"/>
            <w:r w:rsidRPr="00BA292D">
              <w:rPr>
                <w:sz w:val="22"/>
                <w:szCs w:val="22"/>
                <w:lang w:val="en-US" w:eastAsia="en-US"/>
              </w:rPr>
              <w:t>Aprobarea</w:t>
            </w:r>
            <w:proofErr w:type="spellEnd"/>
            <w:r w:rsidRPr="00BA292D">
              <w:rPr>
                <w:sz w:val="22"/>
                <w:szCs w:val="22"/>
                <w:lang w:val="en-US" w:eastAsia="en-US"/>
              </w:rPr>
              <w:t xml:space="preserve"> </w:t>
            </w:r>
            <w:proofErr w:type="spellStart"/>
            <w:r w:rsidRPr="00BA292D">
              <w:rPr>
                <w:sz w:val="22"/>
                <w:szCs w:val="22"/>
                <w:lang w:val="en-US" w:eastAsia="en-US"/>
              </w:rPr>
              <w:t>cuantumului</w:t>
            </w:r>
            <w:proofErr w:type="spellEnd"/>
            <w:r w:rsidRPr="00BA292D">
              <w:rPr>
                <w:sz w:val="22"/>
                <w:szCs w:val="22"/>
                <w:lang w:val="en-US" w:eastAsia="en-US"/>
              </w:rPr>
              <w:t xml:space="preserve"> </w:t>
            </w:r>
            <w:proofErr w:type="spellStart"/>
            <w:r w:rsidRPr="00BA292D">
              <w:rPr>
                <w:sz w:val="22"/>
                <w:szCs w:val="22"/>
                <w:lang w:val="en-US" w:eastAsia="en-US"/>
              </w:rPr>
              <w:t>Fondului</w:t>
            </w:r>
            <w:proofErr w:type="spellEnd"/>
            <w:r w:rsidRPr="00BA292D">
              <w:rPr>
                <w:sz w:val="22"/>
                <w:szCs w:val="22"/>
                <w:lang w:val="en-US" w:eastAsia="en-US"/>
              </w:rPr>
              <w:t xml:space="preserve"> de </w:t>
            </w:r>
            <w:proofErr w:type="spellStart"/>
            <w:r w:rsidRPr="00BA292D">
              <w:rPr>
                <w:sz w:val="22"/>
                <w:szCs w:val="22"/>
                <w:lang w:val="en-US" w:eastAsia="en-US"/>
              </w:rPr>
              <w:t>rezervă</w:t>
            </w:r>
            <w:proofErr w:type="spellEnd"/>
            <w:r w:rsidRPr="00BA292D">
              <w:rPr>
                <w:sz w:val="22"/>
                <w:szCs w:val="22"/>
                <w:lang w:val="en-US" w:eastAsia="en-US"/>
              </w:rPr>
              <w:t xml:space="preserve"> al </w:t>
            </w:r>
            <w:proofErr w:type="spellStart"/>
            <w:r w:rsidRPr="00BA292D">
              <w:rPr>
                <w:sz w:val="22"/>
                <w:szCs w:val="22"/>
                <w:lang w:val="en-US" w:eastAsia="en-US"/>
              </w:rPr>
              <w:t>bugetului</w:t>
            </w:r>
            <w:proofErr w:type="spellEnd"/>
            <w:r w:rsidRPr="00BA292D">
              <w:rPr>
                <w:sz w:val="22"/>
                <w:szCs w:val="22"/>
                <w:lang w:val="en-US" w:eastAsia="en-US"/>
              </w:rPr>
              <w:t xml:space="preserve"> local</w:t>
            </w:r>
          </w:p>
        </w:tc>
      </w:tr>
      <w:tr w:rsidR="002A530B" w:rsidRPr="00014586" w14:paraId="721764BA"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0B41B05C" w14:textId="77777777" w:rsidR="002A530B" w:rsidRPr="00BA292D" w:rsidRDefault="002A530B">
            <w:pPr>
              <w:spacing w:line="0" w:lineRule="atLeast"/>
              <w:jc w:val="both"/>
              <w:rPr>
                <w:b/>
                <w:sz w:val="22"/>
                <w:lang w:val="en-US"/>
              </w:rPr>
            </w:pPr>
            <w:r w:rsidRPr="00BA292D">
              <w:rPr>
                <w:b/>
                <w:color w:val="000000"/>
                <w:sz w:val="22"/>
                <w:lang w:val="en-US"/>
              </w:rPr>
              <w:t xml:space="preserve">5. Modul de </w:t>
            </w:r>
            <w:proofErr w:type="spellStart"/>
            <w:r w:rsidRPr="00BA292D">
              <w:rPr>
                <w:b/>
                <w:color w:val="000000"/>
                <w:sz w:val="22"/>
                <w:lang w:val="en-US"/>
              </w:rPr>
              <w:t>încorporare</w:t>
            </w:r>
            <w:proofErr w:type="spellEnd"/>
            <w:r w:rsidRPr="00BA292D">
              <w:rPr>
                <w:b/>
                <w:color w:val="000000"/>
                <w:sz w:val="22"/>
                <w:lang w:val="en-US"/>
              </w:rPr>
              <w:t xml:space="preserve"> </w:t>
            </w:r>
            <w:proofErr w:type="gramStart"/>
            <w:r w:rsidRPr="00BA292D">
              <w:rPr>
                <w:b/>
                <w:color w:val="000000"/>
                <w:sz w:val="22"/>
                <w:lang w:val="en-US"/>
              </w:rPr>
              <w:t>a</w:t>
            </w:r>
            <w:proofErr w:type="gramEnd"/>
            <w:r w:rsidRPr="00BA292D">
              <w:rPr>
                <w:b/>
                <w:color w:val="000000"/>
                <w:sz w:val="22"/>
                <w:lang w:val="en-US"/>
              </w:rPr>
              <w:t xml:space="preserve"> </w:t>
            </w:r>
            <w:proofErr w:type="spellStart"/>
            <w:r w:rsidRPr="00BA292D">
              <w:rPr>
                <w:b/>
                <w:color w:val="000000"/>
                <w:sz w:val="22"/>
                <w:lang w:val="en-US"/>
              </w:rPr>
              <w:t>actului</w:t>
            </w:r>
            <w:proofErr w:type="spellEnd"/>
            <w:r w:rsidRPr="00BA292D">
              <w:rPr>
                <w:b/>
                <w:color w:val="000000"/>
                <w:sz w:val="22"/>
                <w:lang w:val="en-US"/>
              </w:rPr>
              <w:t xml:space="preserve"> </w:t>
            </w:r>
            <w:proofErr w:type="spellStart"/>
            <w:r w:rsidRPr="00BA292D">
              <w:rPr>
                <w:b/>
                <w:color w:val="000000"/>
                <w:sz w:val="22"/>
                <w:lang w:val="en-US"/>
              </w:rPr>
              <w:t>în</w:t>
            </w:r>
            <w:proofErr w:type="spellEnd"/>
            <w:r w:rsidRPr="00BA292D">
              <w:rPr>
                <w:b/>
                <w:color w:val="000000"/>
                <w:sz w:val="22"/>
                <w:lang w:val="en-US"/>
              </w:rPr>
              <w:t xml:space="preserve"> </w:t>
            </w:r>
            <w:proofErr w:type="spellStart"/>
            <w:r w:rsidRPr="00BA292D">
              <w:rPr>
                <w:b/>
                <w:color w:val="000000"/>
                <w:sz w:val="22"/>
                <w:lang w:val="en-US"/>
              </w:rPr>
              <w:t>cadrul</w:t>
            </w:r>
            <w:proofErr w:type="spellEnd"/>
            <w:r w:rsidRPr="00BA292D">
              <w:rPr>
                <w:b/>
                <w:color w:val="000000"/>
                <w:sz w:val="22"/>
                <w:lang w:val="en-US"/>
              </w:rPr>
              <w:t xml:space="preserve"> </w:t>
            </w:r>
            <w:proofErr w:type="spellStart"/>
            <w:r w:rsidRPr="00BA292D">
              <w:rPr>
                <w:b/>
                <w:color w:val="000000"/>
                <w:sz w:val="22"/>
                <w:lang w:val="en-US"/>
              </w:rPr>
              <w:t>normativ</w:t>
            </w:r>
            <w:proofErr w:type="spellEnd"/>
            <w:r w:rsidRPr="00BA292D">
              <w:rPr>
                <w:b/>
                <w:color w:val="000000"/>
                <w:sz w:val="22"/>
                <w:lang w:val="en-US"/>
              </w:rPr>
              <w:t xml:space="preserve"> </w:t>
            </w:r>
            <w:proofErr w:type="spellStart"/>
            <w:r w:rsidRPr="00BA292D">
              <w:rPr>
                <w:b/>
                <w:color w:val="000000"/>
                <w:sz w:val="22"/>
                <w:lang w:val="en-US"/>
              </w:rPr>
              <w:t>în</w:t>
            </w:r>
            <w:proofErr w:type="spellEnd"/>
            <w:r w:rsidRPr="00BA292D">
              <w:rPr>
                <w:b/>
                <w:color w:val="000000"/>
                <w:sz w:val="22"/>
                <w:lang w:val="en-US"/>
              </w:rPr>
              <w:t xml:space="preserve"> </w:t>
            </w:r>
            <w:proofErr w:type="spellStart"/>
            <w:r w:rsidRPr="00BA292D">
              <w:rPr>
                <w:b/>
                <w:color w:val="000000"/>
                <w:sz w:val="22"/>
                <w:lang w:val="en-US"/>
              </w:rPr>
              <w:t>vigoare</w:t>
            </w:r>
            <w:proofErr w:type="spellEnd"/>
          </w:p>
        </w:tc>
      </w:tr>
      <w:tr w:rsidR="002A530B" w:rsidRPr="00014586" w14:paraId="7F3DC573"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06803354" w14:textId="77777777" w:rsidR="002A530B" w:rsidRPr="00BA292D" w:rsidRDefault="002A530B">
            <w:pPr>
              <w:spacing w:line="0" w:lineRule="atLeast"/>
              <w:jc w:val="both"/>
              <w:rPr>
                <w:sz w:val="22"/>
                <w:lang w:val="en-US"/>
              </w:rPr>
            </w:pPr>
            <w:proofErr w:type="spellStart"/>
            <w:r w:rsidRPr="00BA292D">
              <w:rPr>
                <w:i/>
                <w:iCs/>
                <w:color w:val="000000"/>
                <w:sz w:val="22"/>
                <w:lang w:val="en-US"/>
              </w:rPr>
              <w:t>Proiectul</w:t>
            </w:r>
            <w:proofErr w:type="spellEnd"/>
            <w:r w:rsidRPr="00BA292D">
              <w:rPr>
                <w:i/>
                <w:iCs/>
                <w:color w:val="000000"/>
                <w:sz w:val="22"/>
                <w:lang w:val="en-US"/>
              </w:rPr>
              <w:t xml:space="preserve"> de </w:t>
            </w:r>
            <w:proofErr w:type="spellStart"/>
            <w:r w:rsidRPr="00BA292D">
              <w:rPr>
                <w:i/>
                <w:iCs/>
                <w:color w:val="000000"/>
                <w:sz w:val="22"/>
                <w:lang w:val="en-US"/>
              </w:rPr>
              <w:t>decizie</w:t>
            </w:r>
            <w:proofErr w:type="spellEnd"/>
            <w:r w:rsidRPr="00BA292D">
              <w:rPr>
                <w:i/>
                <w:iCs/>
                <w:color w:val="000000"/>
                <w:sz w:val="22"/>
                <w:lang w:val="en-US"/>
              </w:rPr>
              <w:t xml:space="preserve"> se </w:t>
            </w:r>
            <w:proofErr w:type="spellStart"/>
            <w:r w:rsidRPr="00BA292D">
              <w:rPr>
                <w:i/>
                <w:iCs/>
                <w:color w:val="000000"/>
                <w:sz w:val="22"/>
                <w:lang w:val="en-US"/>
              </w:rPr>
              <w:t>încorporează</w:t>
            </w:r>
            <w:proofErr w:type="spellEnd"/>
            <w:r w:rsidRPr="00BA292D">
              <w:rPr>
                <w:i/>
                <w:iCs/>
                <w:color w:val="000000"/>
                <w:sz w:val="22"/>
                <w:lang w:val="en-US"/>
              </w:rPr>
              <w:t xml:space="preserve"> </w:t>
            </w:r>
            <w:proofErr w:type="spellStart"/>
            <w:r w:rsidRPr="00BA292D">
              <w:rPr>
                <w:i/>
                <w:iCs/>
                <w:color w:val="000000"/>
                <w:sz w:val="22"/>
                <w:lang w:val="en-US"/>
              </w:rPr>
              <w:t>în</w:t>
            </w:r>
            <w:proofErr w:type="spellEnd"/>
            <w:r w:rsidRPr="00BA292D">
              <w:rPr>
                <w:i/>
                <w:iCs/>
                <w:color w:val="000000"/>
                <w:sz w:val="22"/>
                <w:lang w:val="en-US"/>
              </w:rPr>
              <w:t xml:space="preserve"> </w:t>
            </w:r>
            <w:proofErr w:type="spellStart"/>
            <w:r w:rsidRPr="00BA292D">
              <w:rPr>
                <w:i/>
                <w:iCs/>
                <w:color w:val="000000"/>
                <w:sz w:val="22"/>
                <w:lang w:val="en-US"/>
              </w:rPr>
              <w:t>sistemul</w:t>
            </w:r>
            <w:proofErr w:type="spellEnd"/>
            <w:r w:rsidRPr="00BA292D">
              <w:rPr>
                <w:i/>
                <w:iCs/>
                <w:color w:val="000000"/>
                <w:sz w:val="22"/>
                <w:lang w:val="en-US"/>
              </w:rPr>
              <w:t xml:space="preserve"> </w:t>
            </w:r>
            <w:proofErr w:type="spellStart"/>
            <w:r w:rsidRPr="00BA292D">
              <w:rPr>
                <w:i/>
                <w:iCs/>
                <w:color w:val="000000"/>
                <w:sz w:val="22"/>
                <w:lang w:val="en-US"/>
              </w:rPr>
              <w:t>actelor</w:t>
            </w:r>
            <w:proofErr w:type="spellEnd"/>
            <w:r w:rsidRPr="00BA292D">
              <w:rPr>
                <w:i/>
                <w:iCs/>
                <w:color w:val="000000"/>
                <w:sz w:val="22"/>
                <w:lang w:val="en-US"/>
              </w:rPr>
              <w:t xml:space="preserve"> normative in </w:t>
            </w:r>
            <w:proofErr w:type="spellStart"/>
            <w:r w:rsidRPr="00BA292D">
              <w:rPr>
                <w:i/>
                <w:iCs/>
                <w:color w:val="000000"/>
                <w:sz w:val="22"/>
                <w:lang w:val="en-US"/>
              </w:rPr>
              <w:t>vigoare</w:t>
            </w:r>
            <w:proofErr w:type="spellEnd"/>
            <w:r w:rsidRPr="00BA292D">
              <w:rPr>
                <w:i/>
                <w:iCs/>
                <w:color w:val="000000"/>
                <w:sz w:val="22"/>
                <w:lang w:val="en-US"/>
              </w:rPr>
              <w:t>.</w:t>
            </w:r>
          </w:p>
        </w:tc>
      </w:tr>
      <w:tr w:rsidR="002A530B" w:rsidRPr="00014586" w14:paraId="6DCF7724"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7FCCC5DC" w14:textId="77777777" w:rsidR="002A530B" w:rsidRPr="00BA292D" w:rsidRDefault="002A530B">
            <w:pPr>
              <w:spacing w:line="0" w:lineRule="atLeast"/>
              <w:jc w:val="both"/>
              <w:rPr>
                <w:b/>
                <w:sz w:val="22"/>
                <w:lang w:val="en-US"/>
              </w:rPr>
            </w:pPr>
            <w:r w:rsidRPr="00BA292D">
              <w:rPr>
                <w:b/>
                <w:color w:val="000000"/>
                <w:sz w:val="22"/>
                <w:lang w:val="en-US"/>
              </w:rPr>
              <w:t>6. A</w:t>
            </w:r>
            <w:proofErr w:type="spellStart"/>
            <w:r w:rsidRPr="00BA292D">
              <w:rPr>
                <w:b/>
                <w:color w:val="000000"/>
                <w:sz w:val="22"/>
                <w:lang w:val="en-US"/>
              </w:rPr>
              <w:t>vizarea</w:t>
            </w:r>
            <w:proofErr w:type="spellEnd"/>
            <w:r w:rsidRPr="00BA292D">
              <w:rPr>
                <w:b/>
                <w:color w:val="000000"/>
                <w:sz w:val="22"/>
                <w:lang w:val="en-US"/>
              </w:rPr>
              <w:t xml:space="preserve"> </w:t>
            </w:r>
            <w:proofErr w:type="spellStart"/>
            <w:r w:rsidRPr="00BA292D">
              <w:rPr>
                <w:b/>
                <w:color w:val="000000"/>
                <w:sz w:val="22"/>
                <w:lang w:val="en-US"/>
              </w:rPr>
              <w:t>şi</w:t>
            </w:r>
            <w:proofErr w:type="spellEnd"/>
            <w:r w:rsidRPr="00BA292D">
              <w:rPr>
                <w:b/>
                <w:color w:val="000000"/>
                <w:sz w:val="22"/>
                <w:lang w:val="en-US"/>
              </w:rPr>
              <w:t xml:space="preserve"> </w:t>
            </w:r>
            <w:proofErr w:type="spellStart"/>
            <w:r w:rsidRPr="00BA292D">
              <w:rPr>
                <w:b/>
                <w:color w:val="000000"/>
                <w:sz w:val="22"/>
                <w:lang w:val="en-US"/>
              </w:rPr>
              <w:t>consultarea</w:t>
            </w:r>
            <w:proofErr w:type="spellEnd"/>
            <w:r w:rsidRPr="00BA292D">
              <w:rPr>
                <w:b/>
                <w:color w:val="000000"/>
                <w:sz w:val="22"/>
                <w:lang w:val="en-US"/>
              </w:rPr>
              <w:t xml:space="preserve"> </w:t>
            </w:r>
            <w:proofErr w:type="spellStart"/>
            <w:r w:rsidRPr="00BA292D">
              <w:rPr>
                <w:b/>
                <w:color w:val="000000"/>
                <w:sz w:val="22"/>
                <w:lang w:val="en-US"/>
              </w:rPr>
              <w:t>publică</w:t>
            </w:r>
            <w:proofErr w:type="spellEnd"/>
            <w:r w:rsidRPr="00BA292D">
              <w:rPr>
                <w:b/>
                <w:color w:val="000000"/>
                <w:sz w:val="22"/>
                <w:lang w:val="en-US"/>
              </w:rPr>
              <w:t xml:space="preserve"> a </w:t>
            </w:r>
            <w:proofErr w:type="spellStart"/>
            <w:r w:rsidRPr="00BA292D">
              <w:rPr>
                <w:b/>
                <w:color w:val="000000"/>
                <w:sz w:val="22"/>
                <w:lang w:val="en-US"/>
              </w:rPr>
              <w:t>proiectului</w:t>
            </w:r>
            <w:proofErr w:type="spellEnd"/>
          </w:p>
        </w:tc>
      </w:tr>
      <w:tr w:rsidR="002A530B" w:rsidRPr="00014586" w14:paraId="52E3712F"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4B1A8169" w14:textId="77777777" w:rsidR="002A530B" w:rsidRPr="00BA292D" w:rsidRDefault="002A530B">
            <w:pPr>
              <w:spacing w:line="0" w:lineRule="atLeast"/>
              <w:jc w:val="both"/>
              <w:rPr>
                <w:sz w:val="22"/>
                <w:lang w:val="ro-RO"/>
              </w:rPr>
            </w:pPr>
            <w:r w:rsidRPr="00BA292D">
              <w:rPr>
                <w:sz w:val="22"/>
                <w:lang w:val="ro-RO" w:eastAsia="ar-SA"/>
              </w:rPr>
              <w:t xml:space="preserve">Proiectul va fi supus consultării publice, conform art.32 din Legea nr.100 din 22 decembrie 2017 cu privire la actele normative, fiind plasat pe pagina Web, al primăriei Doroțcaia, </w:t>
            </w:r>
            <w:r w:rsidRPr="00BA292D">
              <w:rPr>
                <w:color w:val="0563C1"/>
                <w:sz w:val="22"/>
                <w:u w:val="single"/>
                <w:lang w:val="ro-RO" w:eastAsia="ar-SA"/>
              </w:rPr>
              <w:fldChar w:fldCharType="begin"/>
            </w:r>
            <w:r w:rsidRPr="00BA292D">
              <w:rPr>
                <w:color w:val="0563C1"/>
                <w:sz w:val="22"/>
                <w:u w:val="single"/>
                <w:lang w:val="ro-RO" w:eastAsia="ar-SA"/>
              </w:rPr>
              <w:instrText>HYPERLINK "http://www.primariadorotcaia.md"</w:instrText>
            </w:r>
            <w:r w:rsidRPr="00BA292D">
              <w:rPr>
                <w:color w:val="0563C1"/>
                <w:sz w:val="22"/>
                <w:u w:val="single"/>
                <w:lang w:val="ro-RO" w:eastAsia="ar-SA"/>
              </w:rPr>
            </w:r>
            <w:r w:rsidRPr="00BA292D">
              <w:rPr>
                <w:color w:val="0563C1"/>
                <w:sz w:val="22"/>
                <w:u w:val="single"/>
                <w:lang w:val="ro-RO" w:eastAsia="ar-SA"/>
              </w:rPr>
              <w:fldChar w:fldCharType="separate"/>
            </w:r>
            <w:r w:rsidRPr="00BA292D">
              <w:rPr>
                <w:rStyle w:val="a3"/>
                <w:sz w:val="22"/>
                <w:lang w:val="ro-RO" w:eastAsia="ar-SA"/>
              </w:rPr>
              <w:t>www.primariadorotcaia.md</w:t>
            </w:r>
            <w:r w:rsidRPr="00BA292D">
              <w:rPr>
                <w:color w:val="0563C1"/>
                <w:sz w:val="22"/>
                <w:u w:val="single"/>
                <w:lang w:val="ro-RO" w:eastAsia="ar-SA"/>
              </w:rPr>
              <w:fldChar w:fldCharType="end"/>
            </w:r>
            <w:r w:rsidRPr="00BA292D">
              <w:rPr>
                <w:color w:val="0563C1"/>
                <w:sz w:val="22"/>
                <w:u w:val="single"/>
                <w:lang w:val="ro-RO" w:eastAsia="ar-SA"/>
              </w:rPr>
              <w:t xml:space="preserve"> </w:t>
            </w:r>
          </w:p>
        </w:tc>
      </w:tr>
      <w:tr w:rsidR="002A530B" w14:paraId="35B7F35C"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7A7A0252" w14:textId="77777777" w:rsidR="002A530B" w:rsidRPr="00BA292D" w:rsidRDefault="002A530B">
            <w:pPr>
              <w:spacing w:line="0" w:lineRule="atLeast"/>
              <w:jc w:val="both"/>
              <w:rPr>
                <w:b/>
                <w:sz w:val="22"/>
              </w:rPr>
            </w:pPr>
            <w:r w:rsidRPr="00BA292D">
              <w:rPr>
                <w:b/>
                <w:color w:val="000000"/>
                <w:sz w:val="22"/>
              </w:rPr>
              <w:t>7. C</w:t>
            </w:r>
            <w:proofErr w:type="spellStart"/>
            <w:r w:rsidRPr="00BA292D">
              <w:rPr>
                <w:b/>
                <w:color w:val="000000"/>
                <w:sz w:val="22"/>
              </w:rPr>
              <w:t>onstatările</w:t>
            </w:r>
            <w:proofErr w:type="spellEnd"/>
            <w:r w:rsidRPr="00BA292D">
              <w:rPr>
                <w:b/>
                <w:color w:val="000000"/>
                <w:sz w:val="22"/>
              </w:rPr>
              <w:t xml:space="preserve"> </w:t>
            </w:r>
            <w:proofErr w:type="spellStart"/>
            <w:r w:rsidRPr="00BA292D">
              <w:rPr>
                <w:b/>
                <w:color w:val="000000"/>
                <w:sz w:val="22"/>
              </w:rPr>
              <w:t>expertizei</w:t>
            </w:r>
            <w:proofErr w:type="spellEnd"/>
            <w:r w:rsidRPr="00BA292D">
              <w:rPr>
                <w:b/>
                <w:color w:val="000000"/>
                <w:sz w:val="22"/>
              </w:rPr>
              <w:t xml:space="preserve"> </w:t>
            </w:r>
            <w:proofErr w:type="spellStart"/>
            <w:r w:rsidRPr="00BA292D">
              <w:rPr>
                <w:b/>
                <w:color w:val="000000"/>
                <w:sz w:val="22"/>
              </w:rPr>
              <w:t>anticorupție</w:t>
            </w:r>
            <w:proofErr w:type="spellEnd"/>
          </w:p>
        </w:tc>
      </w:tr>
      <w:tr w:rsidR="002A530B" w:rsidRPr="00014586" w14:paraId="2DB74173"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6CFFD5BA" w14:textId="77777777" w:rsidR="002A530B" w:rsidRPr="00BA292D" w:rsidRDefault="002A530B">
            <w:pPr>
              <w:spacing w:line="0" w:lineRule="atLeast"/>
              <w:jc w:val="both"/>
              <w:rPr>
                <w:sz w:val="22"/>
                <w:lang w:val="en-US"/>
              </w:rPr>
            </w:pPr>
            <w:r w:rsidRPr="00BA292D">
              <w:rPr>
                <w:sz w:val="22"/>
                <w:lang w:val="ro-RO" w:eastAsia="ar-SA"/>
              </w:rPr>
              <w:t>Nu este necesară expertiza anticorupție</w:t>
            </w:r>
          </w:p>
        </w:tc>
      </w:tr>
      <w:tr w:rsidR="002A530B" w14:paraId="17BC4F5B" w14:textId="77777777" w:rsidTr="002A530B">
        <w:tc>
          <w:tcPr>
            <w:tcW w:w="5000" w:type="pct"/>
            <w:tcBorders>
              <w:top w:val="single" w:sz="4" w:space="0" w:color="auto"/>
              <w:left w:val="single" w:sz="4" w:space="0" w:color="auto"/>
              <w:bottom w:val="single" w:sz="4" w:space="0" w:color="auto"/>
              <w:right w:val="single" w:sz="4" w:space="0" w:color="auto"/>
            </w:tcBorders>
            <w:hideMark/>
          </w:tcPr>
          <w:p w14:paraId="6A569C6F" w14:textId="77777777" w:rsidR="002A530B" w:rsidRPr="00BA292D" w:rsidRDefault="002A530B">
            <w:pPr>
              <w:spacing w:line="0" w:lineRule="atLeast"/>
              <w:jc w:val="both"/>
              <w:rPr>
                <w:b/>
                <w:sz w:val="22"/>
              </w:rPr>
            </w:pPr>
            <w:r w:rsidRPr="00BA292D">
              <w:rPr>
                <w:b/>
                <w:color w:val="000000"/>
                <w:sz w:val="22"/>
              </w:rPr>
              <w:t>8. C</w:t>
            </w:r>
            <w:proofErr w:type="spellStart"/>
            <w:r w:rsidRPr="00BA292D">
              <w:rPr>
                <w:b/>
                <w:color w:val="000000"/>
                <w:sz w:val="22"/>
              </w:rPr>
              <w:t>onstatările</w:t>
            </w:r>
            <w:proofErr w:type="spellEnd"/>
            <w:r w:rsidRPr="00BA292D">
              <w:rPr>
                <w:b/>
                <w:color w:val="000000"/>
                <w:sz w:val="22"/>
              </w:rPr>
              <w:t xml:space="preserve"> </w:t>
            </w:r>
            <w:proofErr w:type="spellStart"/>
            <w:r w:rsidRPr="00BA292D">
              <w:rPr>
                <w:b/>
                <w:color w:val="000000"/>
                <w:sz w:val="22"/>
              </w:rPr>
              <w:t>expertizei</w:t>
            </w:r>
            <w:proofErr w:type="spellEnd"/>
            <w:r w:rsidRPr="00BA292D">
              <w:rPr>
                <w:b/>
                <w:color w:val="000000"/>
                <w:sz w:val="22"/>
              </w:rPr>
              <w:t xml:space="preserve"> </w:t>
            </w:r>
            <w:proofErr w:type="spellStart"/>
            <w:r w:rsidRPr="00BA292D">
              <w:rPr>
                <w:b/>
                <w:color w:val="000000"/>
                <w:sz w:val="22"/>
              </w:rPr>
              <w:t>juridice</w:t>
            </w:r>
            <w:proofErr w:type="spellEnd"/>
          </w:p>
        </w:tc>
      </w:tr>
      <w:tr w:rsidR="002A530B" w14:paraId="75676CAA" w14:textId="77777777" w:rsidTr="002A530B">
        <w:trPr>
          <w:trHeight w:val="70"/>
        </w:trPr>
        <w:tc>
          <w:tcPr>
            <w:tcW w:w="5000" w:type="pct"/>
            <w:tcBorders>
              <w:top w:val="single" w:sz="4" w:space="0" w:color="auto"/>
              <w:left w:val="single" w:sz="4" w:space="0" w:color="auto"/>
              <w:bottom w:val="single" w:sz="4" w:space="0" w:color="auto"/>
              <w:right w:val="single" w:sz="4" w:space="0" w:color="auto"/>
            </w:tcBorders>
            <w:hideMark/>
          </w:tcPr>
          <w:p w14:paraId="2E3D014B" w14:textId="77777777" w:rsidR="002A530B" w:rsidRPr="00BA292D" w:rsidRDefault="002A530B">
            <w:pPr>
              <w:spacing w:line="0" w:lineRule="atLeast"/>
              <w:jc w:val="both"/>
              <w:rPr>
                <w:sz w:val="22"/>
              </w:rPr>
            </w:pPr>
            <w:proofErr w:type="spellStart"/>
            <w:r w:rsidRPr="00BA292D">
              <w:rPr>
                <w:i/>
                <w:iCs/>
                <w:color w:val="000000"/>
                <w:sz w:val="22"/>
              </w:rPr>
              <w:t>Corespunde</w:t>
            </w:r>
            <w:proofErr w:type="spellEnd"/>
            <w:r w:rsidRPr="00BA292D">
              <w:rPr>
                <w:i/>
                <w:iCs/>
                <w:color w:val="000000"/>
                <w:sz w:val="22"/>
              </w:rPr>
              <w:t xml:space="preserve"> </w:t>
            </w:r>
            <w:proofErr w:type="spellStart"/>
            <w:r w:rsidRPr="00BA292D">
              <w:rPr>
                <w:i/>
                <w:iCs/>
                <w:color w:val="000000"/>
                <w:sz w:val="22"/>
              </w:rPr>
              <w:t>prevederilor</w:t>
            </w:r>
            <w:proofErr w:type="spellEnd"/>
            <w:r w:rsidRPr="00BA292D">
              <w:rPr>
                <w:i/>
                <w:iCs/>
                <w:color w:val="000000"/>
                <w:sz w:val="22"/>
              </w:rPr>
              <w:t xml:space="preserve"> </w:t>
            </w:r>
            <w:proofErr w:type="spellStart"/>
            <w:r w:rsidRPr="00BA292D">
              <w:rPr>
                <w:i/>
                <w:iCs/>
                <w:color w:val="000000"/>
                <w:sz w:val="22"/>
              </w:rPr>
              <w:t>legale</w:t>
            </w:r>
            <w:proofErr w:type="spellEnd"/>
          </w:p>
        </w:tc>
      </w:tr>
    </w:tbl>
    <w:p w14:paraId="3A8329AD" w14:textId="037A42F4" w:rsidR="00FA06E7" w:rsidRPr="00BA292D" w:rsidRDefault="002A530B" w:rsidP="00BA292D">
      <w:pPr>
        <w:rPr>
          <w:b/>
          <w:sz w:val="24"/>
          <w:szCs w:val="24"/>
          <w:lang w:val="en-US"/>
        </w:rPr>
      </w:pPr>
      <w:proofErr w:type="spellStart"/>
      <w:r>
        <w:rPr>
          <w:b/>
          <w:sz w:val="24"/>
          <w:szCs w:val="24"/>
          <w:lang w:val="en-US"/>
        </w:rPr>
        <w:t>Contabil</w:t>
      </w:r>
      <w:proofErr w:type="spellEnd"/>
      <w:r>
        <w:rPr>
          <w:b/>
          <w:sz w:val="24"/>
          <w:szCs w:val="24"/>
          <w:lang w:val="en-US"/>
        </w:rPr>
        <w:t xml:space="preserve"> </w:t>
      </w:r>
      <w:r w:rsidR="00BA292D">
        <w:rPr>
          <w:b/>
          <w:sz w:val="24"/>
          <w:szCs w:val="24"/>
          <w:lang w:val="en-US"/>
        </w:rPr>
        <w:t xml:space="preserve">- </w:t>
      </w:r>
      <w:proofErr w:type="spellStart"/>
      <w:r>
        <w:rPr>
          <w:b/>
          <w:sz w:val="24"/>
          <w:szCs w:val="24"/>
          <w:lang w:val="en-US"/>
        </w:rPr>
        <w:t>șef</w:t>
      </w:r>
      <w:proofErr w:type="spellEnd"/>
      <w:r>
        <w:rPr>
          <w:b/>
          <w:sz w:val="24"/>
          <w:szCs w:val="24"/>
          <w:lang w:val="en-US"/>
        </w:rPr>
        <w:t xml:space="preserve">                                         </w:t>
      </w:r>
      <w:r w:rsidR="00BA292D">
        <w:rPr>
          <w:b/>
          <w:sz w:val="24"/>
          <w:szCs w:val="24"/>
          <w:lang w:val="en-US"/>
        </w:rPr>
        <w:t xml:space="preserve">                                                  </w:t>
      </w:r>
      <w:r>
        <w:rPr>
          <w:b/>
          <w:sz w:val="24"/>
          <w:szCs w:val="24"/>
          <w:lang w:val="en-US"/>
        </w:rPr>
        <w:t xml:space="preserve"> </w:t>
      </w:r>
      <w:proofErr w:type="spellStart"/>
      <w:r>
        <w:rPr>
          <w:b/>
          <w:sz w:val="24"/>
          <w:szCs w:val="24"/>
          <w:lang w:val="en-US"/>
        </w:rPr>
        <w:t>Zaclita</w:t>
      </w:r>
      <w:proofErr w:type="spellEnd"/>
      <w:r>
        <w:rPr>
          <w:b/>
          <w:sz w:val="24"/>
          <w:szCs w:val="24"/>
          <w:lang w:val="en-US"/>
        </w:rPr>
        <w:t xml:space="preserve"> Ber</w:t>
      </w:r>
      <w:r w:rsidR="00BA292D">
        <w:rPr>
          <w:b/>
          <w:sz w:val="24"/>
          <w:szCs w:val="24"/>
          <w:lang w:val="en-US"/>
        </w:rPr>
        <w:t>zan</w:t>
      </w:r>
    </w:p>
    <w:p w14:paraId="14488CDE" w14:textId="401AC3FA" w:rsidR="00BC55E5" w:rsidRPr="00BC55E5" w:rsidRDefault="00BC55E5" w:rsidP="007546D9">
      <w:pPr>
        <w:spacing w:after="0"/>
        <w:rPr>
          <w:b/>
          <w:bCs/>
          <w:sz w:val="24"/>
          <w:szCs w:val="24"/>
          <w:lang w:val="ro-MD"/>
        </w:rPr>
      </w:pPr>
      <w:r w:rsidRPr="00BC55E5">
        <w:rPr>
          <w:b/>
          <w:bCs/>
          <w:sz w:val="24"/>
          <w:szCs w:val="24"/>
          <w:lang w:val="ro-MD"/>
        </w:rPr>
        <w:lastRenderedPageBreak/>
        <w:t xml:space="preserve">                                                                                                                                    PROIECT:</w:t>
      </w:r>
    </w:p>
    <w:p w14:paraId="40D4A60E" w14:textId="77777777" w:rsidR="00BC55E5" w:rsidRDefault="00BC55E5" w:rsidP="007546D9">
      <w:pPr>
        <w:spacing w:after="0"/>
        <w:rPr>
          <w:sz w:val="24"/>
          <w:szCs w:val="24"/>
          <w:lang w:val="ro-MD"/>
        </w:rPr>
      </w:pPr>
    </w:p>
    <w:p w14:paraId="14993743" w14:textId="77777777" w:rsidR="00BA292D" w:rsidRDefault="00BC55E5" w:rsidP="007546D9">
      <w:pPr>
        <w:spacing w:after="0"/>
        <w:rPr>
          <w:sz w:val="24"/>
          <w:szCs w:val="24"/>
          <w:lang w:val="ro-MD"/>
        </w:rPr>
      </w:pPr>
      <w:r>
        <w:rPr>
          <w:sz w:val="24"/>
          <w:szCs w:val="24"/>
          <w:lang w:val="ro-MD"/>
        </w:rPr>
        <w:t xml:space="preserve">                                                                 </w:t>
      </w:r>
    </w:p>
    <w:p w14:paraId="66200080" w14:textId="2688F7D5" w:rsidR="00BC55E5" w:rsidRDefault="00BA292D" w:rsidP="007546D9">
      <w:pPr>
        <w:spacing w:after="0"/>
        <w:rPr>
          <w:sz w:val="24"/>
          <w:szCs w:val="24"/>
          <w:lang w:val="ro-MD"/>
        </w:rPr>
      </w:pPr>
      <w:r>
        <w:rPr>
          <w:sz w:val="24"/>
          <w:szCs w:val="24"/>
          <w:lang w:val="ro-MD"/>
        </w:rPr>
        <w:t xml:space="preserve">                                                             </w:t>
      </w:r>
      <w:r w:rsidR="00BC55E5">
        <w:rPr>
          <w:sz w:val="24"/>
          <w:szCs w:val="24"/>
          <w:lang w:val="ro-MD"/>
        </w:rPr>
        <w:t xml:space="preserve"> DECIZIE nr.</w:t>
      </w:r>
      <w:r w:rsidR="00A75806">
        <w:rPr>
          <w:sz w:val="24"/>
          <w:szCs w:val="24"/>
          <w:lang w:val="ro-MD"/>
        </w:rPr>
        <w:t>9/16</w:t>
      </w:r>
    </w:p>
    <w:p w14:paraId="7F57F89B" w14:textId="56D6C6BA" w:rsidR="00BC55E5" w:rsidRDefault="00BC55E5" w:rsidP="007546D9">
      <w:pPr>
        <w:spacing w:after="0"/>
        <w:rPr>
          <w:sz w:val="24"/>
          <w:szCs w:val="24"/>
          <w:lang w:val="ro-MD"/>
        </w:rPr>
      </w:pPr>
      <w:r>
        <w:rPr>
          <w:sz w:val="24"/>
          <w:szCs w:val="24"/>
          <w:lang w:val="ro-MD"/>
        </w:rPr>
        <w:t xml:space="preserve">                                                            din  _____________</w:t>
      </w:r>
    </w:p>
    <w:p w14:paraId="0B3FA767" w14:textId="77777777" w:rsidR="00BC55E5" w:rsidRDefault="00BC55E5" w:rsidP="007546D9">
      <w:pPr>
        <w:spacing w:after="0"/>
        <w:rPr>
          <w:sz w:val="24"/>
          <w:szCs w:val="24"/>
          <w:lang w:val="ro-MD"/>
        </w:rPr>
      </w:pPr>
    </w:p>
    <w:p w14:paraId="0F2E4B0E" w14:textId="77777777" w:rsidR="00BC55E5" w:rsidRDefault="00BC55E5" w:rsidP="007546D9">
      <w:pPr>
        <w:spacing w:after="0"/>
        <w:rPr>
          <w:sz w:val="24"/>
          <w:szCs w:val="24"/>
          <w:lang w:val="ro-MD"/>
        </w:rPr>
      </w:pPr>
    </w:p>
    <w:p w14:paraId="5448CDE8" w14:textId="2405D7A3" w:rsidR="007546D9" w:rsidRDefault="007546D9" w:rsidP="007546D9">
      <w:pPr>
        <w:spacing w:after="0"/>
        <w:rPr>
          <w:sz w:val="24"/>
          <w:szCs w:val="24"/>
          <w:lang w:val="ro-MD"/>
        </w:rPr>
      </w:pPr>
      <w:r>
        <w:rPr>
          <w:sz w:val="24"/>
          <w:szCs w:val="24"/>
          <w:lang w:val="ro-MD"/>
        </w:rPr>
        <w:t>Cu privire la evaluarea performanţelor</w:t>
      </w:r>
    </w:p>
    <w:p w14:paraId="08100E48" w14:textId="77777777" w:rsidR="007546D9" w:rsidRDefault="007546D9" w:rsidP="007546D9">
      <w:pPr>
        <w:spacing w:after="0"/>
        <w:rPr>
          <w:sz w:val="24"/>
          <w:szCs w:val="24"/>
          <w:lang w:val="ro-MD"/>
        </w:rPr>
      </w:pPr>
      <w:r>
        <w:rPr>
          <w:sz w:val="24"/>
          <w:szCs w:val="24"/>
          <w:lang w:val="ro-MD"/>
        </w:rPr>
        <w:t>profesionale ale secretarului Consiliului</w:t>
      </w:r>
    </w:p>
    <w:p w14:paraId="6B00A131" w14:textId="77777777" w:rsidR="007546D9" w:rsidRDefault="007546D9" w:rsidP="007546D9">
      <w:pPr>
        <w:spacing w:after="0"/>
        <w:rPr>
          <w:sz w:val="24"/>
          <w:szCs w:val="24"/>
          <w:lang w:val="ro-MD"/>
        </w:rPr>
      </w:pPr>
      <w:r>
        <w:rPr>
          <w:sz w:val="24"/>
          <w:szCs w:val="24"/>
          <w:lang w:val="ro-MD"/>
        </w:rPr>
        <w:t>local</w:t>
      </w:r>
    </w:p>
    <w:p w14:paraId="1234C81E" w14:textId="77777777" w:rsidR="007546D9" w:rsidRDefault="007546D9" w:rsidP="007546D9">
      <w:pPr>
        <w:rPr>
          <w:sz w:val="24"/>
          <w:szCs w:val="24"/>
          <w:lang w:val="ro-MD"/>
        </w:rPr>
      </w:pPr>
    </w:p>
    <w:p w14:paraId="0DEDEF5C" w14:textId="77777777" w:rsidR="007546D9" w:rsidRDefault="007546D9" w:rsidP="007546D9">
      <w:pPr>
        <w:jc w:val="both"/>
        <w:rPr>
          <w:sz w:val="24"/>
          <w:szCs w:val="24"/>
          <w:lang w:val="ro-MD"/>
        </w:rPr>
      </w:pPr>
      <w:r>
        <w:rPr>
          <w:sz w:val="24"/>
          <w:szCs w:val="24"/>
          <w:lang w:val="ro-MD"/>
        </w:rPr>
        <w:t xml:space="preserve">      </w:t>
      </w:r>
    </w:p>
    <w:p w14:paraId="7C044255" w14:textId="77777777" w:rsidR="007546D9" w:rsidRDefault="007546D9" w:rsidP="007546D9">
      <w:pPr>
        <w:spacing w:after="0"/>
        <w:jc w:val="both"/>
        <w:rPr>
          <w:sz w:val="24"/>
          <w:szCs w:val="24"/>
          <w:lang w:val="ro-MD"/>
        </w:rPr>
      </w:pPr>
      <w:r>
        <w:rPr>
          <w:sz w:val="24"/>
          <w:szCs w:val="24"/>
          <w:lang w:val="ro-MD"/>
        </w:rPr>
        <w:t xml:space="preserve">     În temeiul art.14 alin. 2 lit.u) din Legea privind administraţia publică locală nr.436/2006,</w:t>
      </w:r>
    </w:p>
    <w:p w14:paraId="6E4EA643" w14:textId="7D024B7E" w:rsidR="007546D9" w:rsidRDefault="007546D9" w:rsidP="000352E0">
      <w:pPr>
        <w:spacing w:after="0"/>
        <w:jc w:val="both"/>
        <w:rPr>
          <w:sz w:val="24"/>
          <w:szCs w:val="24"/>
          <w:lang w:val="ro-MD"/>
        </w:rPr>
      </w:pPr>
      <w:r>
        <w:rPr>
          <w:sz w:val="24"/>
          <w:szCs w:val="24"/>
          <w:lang w:val="ro-MD"/>
        </w:rPr>
        <w:t>art.36 alin..2 lit.f) din Legea cu privire la funcţia publică şi statutul funcţionarului public nr.158/2008, Regulamentului cu privire la evaluarea performanţelor profesionale ale funcţionarului public, aprobat prin Hotărţrea Guvernului nr.201/2009 şi examinând informaţia dlui V.Berzan, primarul localităţii, Consiliul local A DECIS:</w:t>
      </w:r>
    </w:p>
    <w:p w14:paraId="7D5ED3BD" w14:textId="77777777" w:rsidR="000352E0" w:rsidRDefault="000352E0" w:rsidP="000352E0">
      <w:pPr>
        <w:spacing w:after="0"/>
        <w:jc w:val="both"/>
        <w:rPr>
          <w:sz w:val="24"/>
          <w:szCs w:val="24"/>
          <w:lang w:val="ro-MD"/>
        </w:rPr>
      </w:pPr>
    </w:p>
    <w:p w14:paraId="7B82EEFD" w14:textId="77777777" w:rsidR="000352E0" w:rsidRDefault="000352E0" w:rsidP="000352E0">
      <w:pPr>
        <w:spacing w:after="0"/>
        <w:jc w:val="both"/>
        <w:rPr>
          <w:sz w:val="24"/>
          <w:szCs w:val="24"/>
          <w:lang w:val="ro-MD"/>
        </w:rPr>
      </w:pPr>
    </w:p>
    <w:p w14:paraId="5A4D3793" w14:textId="77777777" w:rsidR="007546D9" w:rsidRDefault="007546D9" w:rsidP="007546D9">
      <w:pPr>
        <w:jc w:val="both"/>
        <w:rPr>
          <w:sz w:val="24"/>
          <w:szCs w:val="24"/>
          <w:lang w:val="ro-MD"/>
        </w:rPr>
      </w:pPr>
      <w:r>
        <w:rPr>
          <w:sz w:val="24"/>
          <w:szCs w:val="24"/>
          <w:lang w:val="ro-MD"/>
        </w:rPr>
        <w:t xml:space="preserve">     1. Se desemnează primarul localităţii, dl V.Berzan, pentru a efectua evaluarea performanţelor profesionale ale secretarului Consiliului local.</w:t>
      </w:r>
    </w:p>
    <w:p w14:paraId="5F59D725" w14:textId="77777777" w:rsidR="007546D9" w:rsidRDefault="007546D9" w:rsidP="007546D9">
      <w:pPr>
        <w:jc w:val="both"/>
        <w:rPr>
          <w:sz w:val="24"/>
          <w:szCs w:val="24"/>
          <w:lang w:val="ro-MD"/>
        </w:rPr>
      </w:pPr>
    </w:p>
    <w:p w14:paraId="149F90FE" w14:textId="0519CD6C" w:rsidR="007546D9" w:rsidRDefault="007546D9" w:rsidP="007546D9">
      <w:pPr>
        <w:jc w:val="both"/>
        <w:rPr>
          <w:sz w:val="24"/>
          <w:szCs w:val="24"/>
          <w:lang w:val="ro-MD"/>
        </w:rPr>
      </w:pPr>
      <w:r>
        <w:rPr>
          <w:sz w:val="24"/>
          <w:szCs w:val="24"/>
          <w:lang w:val="ro-MD"/>
        </w:rPr>
        <w:t xml:space="preserve">     2. Perioada de evaluare  va fi cuprinsă între 25 decembrie 202</w:t>
      </w:r>
      <w:r w:rsidR="00A75806">
        <w:rPr>
          <w:sz w:val="24"/>
          <w:szCs w:val="24"/>
          <w:lang w:val="ro-MD"/>
        </w:rPr>
        <w:t>4</w:t>
      </w:r>
      <w:r>
        <w:rPr>
          <w:sz w:val="24"/>
          <w:szCs w:val="24"/>
          <w:lang w:val="ro-MD"/>
        </w:rPr>
        <w:t xml:space="preserve"> – 25 ianuarie 202</w:t>
      </w:r>
      <w:r w:rsidR="00A75806">
        <w:rPr>
          <w:sz w:val="24"/>
          <w:szCs w:val="24"/>
          <w:lang w:val="ro-MD"/>
        </w:rPr>
        <w:t>5</w:t>
      </w:r>
      <w:r>
        <w:rPr>
          <w:sz w:val="24"/>
          <w:szCs w:val="24"/>
          <w:lang w:val="ro-MD"/>
        </w:rPr>
        <w:t>.</w:t>
      </w:r>
    </w:p>
    <w:p w14:paraId="488A1EFD" w14:textId="77777777" w:rsidR="007546D9" w:rsidRDefault="007546D9" w:rsidP="007546D9">
      <w:pPr>
        <w:jc w:val="both"/>
        <w:rPr>
          <w:sz w:val="24"/>
          <w:szCs w:val="24"/>
          <w:lang w:val="ro-MD"/>
        </w:rPr>
      </w:pPr>
    </w:p>
    <w:p w14:paraId="558FDD5E" w14:textId="77777777" w:rsidR="007546D9" w:rsidRDefault="007546D9" w:rsidP="007546D9">
      <w:pPr>
        <w:rPr>
          <w:sz w:val="24"/>
          <w:szCs w:val="24"/>
          <w:lang w:val="ro-MD"/>
        </w:rPr>
      </w:pPr>
    </w:p>
    <w:p w14:paraId="0B2C35FE" w14:textId="77777777" w:rsidR="007546D9" w:rsidRDefault="007546D9" w:rsidP="007546D9">
      <w:pPr>
        <w:rPr>
          <w:sz w:val="24"/>
          <w:szCs w:val="24"/>
          <w:lang w:val="ro-MD"/>
        </w:rPr>
      </w:pPr>
      <w:r>
        <w:rPr>
          <w:sz w:val="24"/>
          <w:szCs w:val="24"/>
          <w:lang w:val="ro-MD"/>
        </w:rPr>
        <w:t>Secretarul Consiliului local                                                            Diordiev  Nina</w:t>
      </w:r>
    </w:p>
    <w:p w14:paraId="40B52B85" w14:textId="77777777" w:rsidR="000352E0" w:rsidRDefault="000352E0" w:rsidP="007546D9">
      <w:pPr>
        <w:rPr>
          <w:sz w:val="24"/>
          <w:szCs w:val="24"/>
          <w:lang w:val="ro-MD"/>
        </w:rPr>
      </w:pPr>
    </w:p>
    <w:p w14:paraId="797DC61F" w14:textId="77777777" w:rsidR="000352E0" w:rsidRDefault="000352E0" w:rsidP="007546D9">
      <w:pPr>
        <w:rPr>
          <w:sz w:val="24"/>
          <w:szCs w:val="24"/>
          <w:lang w:val="ro-MD"/>
        </w:rPr>
      </w:pPr>
    </w:p>
    <w:p w14:paraId="04F49BFA" w14:textId="77777777" w:rsidR="000352E0" w:rsidRDefault="000352E0" w:rsidP="007546D9">
      <w:pPr>
        <w:rPr>
          <w:sz w:val="24"/>
          <w:szCs w:val="24"/>
          <w:lang w:val="ro-MD"/>
        </w:rPr>
      </w:pPr>
    </w:p>
    <w:p w14:paraId="0BFC21F4" w14:textId="77777777" w:rsidR="000352E0" w:rsidRDefault="000352E0" w:rsidP="007546D9">
      <w:pPr>
        <w:rPr>
          <w:sz w:val="24"/>
          <w:szCs w:val="24"/>
          <w:lang w:val="ro-MD"/>
        </w:rPr>
      </w:pPr>
    </w:p>
    <w:p w14:paraId="7659A4FA" w14:textId="77777777" w:rsidR="000352E0" w:rsidRDefault="000352E0" w:rsidP="007546D9">
      <w:pPr>
        <w:rPr>
          <w:sz w:val="24"/>
          <w:szCs w:val="24"/>
          <w:lang w:val="ro-MD"/>
        </w:rPr>
      </w:pPr>
    </w:p>
    <w:p w14:paraId="6D3E3C7C" w14:textId="77777777" w:rsidR="000352E0" w:rsidRDefault="000352E0" w:rsidP="007546D9">
      <w:pPr>
        <w:rPr>
          <w:sz w:val="24"/>
          <w:szCs w:val="24"/>
          <w:lang w:val="ro-MD"/>
        </w:rPr>
      </w:pPr>
    </w:p>
    <w:p w14:paraId="1D83F7DD" w14:textId="77777777" w:rsidR="000352E0" w:rsidRDefault="000352E0" w:rsidP="007546D9">
      <w:pPr>
        <w:rPr>
          <w:sz w:val="24"/>
          <w:szCs w:val="24"/>
          <w:lang w:val="ro-MD"/>
        </w:rPr>
      </w:pPr>
    </w:p>
    <w:p w14:paraId="2EE05791" w14:textId="77777777" w:rsidR="000352E0" w:rsidRDefault="000352E0" w:rsidP="007546D9">
      <w:pPr>
        <w:rPr>
          <w:sz w:val="24"/>
          <w:szCs w:val="24"/>
          <w:lang w:val="ro-MD"/>
        </w:rPr>
      </w:pPr>
    </w:p>
    <w:p w14:paraId="7001ECE2" w14:textId="77777777" w:rsidR="000352E0" w:rsidRDefault="000352E0" w:rsidP="007546D9">
      <w:pPr>
        <w:rPr>
          <w:sz w:val="24"/>
          <w:szCs w:val="24"/>
          <w:lang w:val="ro-MD"/>
        </w:rPr>
      </w:pPr>
    </w:p>
    <w:p w14:paraId="0077F8CF" w14:textId="77777777" w:rsidR="00567534" w:rsidRDefault="00567534" w:rsidP="007546D9">
      <w:pPr>
        <w:rPr>
          <w:sz w:val="24"/>
          <w:szCs w:val="24"/>
          <w:lang w:val="ro-MD"/>
        </w:rPr>
      </w:pPr>
    </w:p>
    <w:p w14:paraId="6FDEABCD" w14:textId="77777777" w:rsidR="00567534" w:rsidRDefault="00567534" w:rsidP="007546D9">
      <w:pPr>
        <w:rPr>
          <w:sz w:val="24"/>
          <w:szCs w:val="24"/>
          <w:lang w:val="ro-MD"/>
        </w:rPr>
      </w:pPr>
    </w:p>
    <w:p w14:paraId="469B476C" w14:textId="77777777" w:rsidR="00567534" w:rsidRDefault="00567534" w:rsidP="007546D9">
      <w:pPr>
        <w:rPr>
          <w:sz w:val="24"/>
          <w:szCs w:val="24"/>
          <w:lang w:val="ro-MD"/>
        </w:rPr>
      </w:pPr>
    </w:p>
    <w:p w14:paraId="520AFA45" w14:textId="77777777" w:rsidR="00567534" w:rsidRDefault="00567534" w:rsidP="007546D9">
      <w:pPr>
        <w:rPr>
          <w:sz w:val="24"/>
          <w:szCs w:val="24"/>
          <w:lang w:val="ro-MD"/>
        </w:rPr>
      </w:pPr>
    </w:p>
    <w:p w14:paraId="7C6288E3" w14:textId="77777777" w:rsidR="007546D9" w:rsidRDefault="007546D9" w:rsidP="007546D9">
      <w:pPr>
        <w:rPr>
          <w:sz w:val="24"/>
          <w:szCs w:val="24"/>
          <w:lang w:val="ro-MD"/>
        </w:rPr>
      </w:pPr>
    </w:p>
    <w:p w14:paraId="6B2A786E" w14:textId="77777777" w:rsidR="007546D9" w:rsidRDefault="007546D9" w:rsidP="007546D9">
      <w:pPr>
        <w:rPr>
          <w:sz w:val="24"/>
          <w:szCs w:val="24"/>
          <w:lang w:val="en-US"/>
        </w:rPr>
      </w:pPr>
      <w:r>
        <w:rPr>
          <w:sz w:val="24"/>
          <w:szCs w:val="24"/>
          <w:lang w:val="ro-MD"/>
        </w:rPr>
        <w:lastRenderedPageBreak/>
        <w:t xml:space="preserve">                                    </w:t>
      </w:r>
      <w:r w:rsidRPr="006515D2">
        <w:rPr>
          <w:b/>
          <w:sz w:val="24"/>
          <w:szCs w:val="24"/>
          <w:lang w:val="en-US"/>
        </w:rPr>
        <w:t xml:space="preserve"> </w:t>
      </w:r>
      <w:proofErr w:type="spellStart"/>
      <w:r w:rsidRPr="006515D2">
        <w:rPr>
          <w:b/>
          <w:sz w:val="24"/>
          <w:szCs w:val="24"/>
          <w:lang w:val="en-US"/>
        </w:rPr>
        <w:t>Notă</w:t>
      </w:r>
      <w:proofErr w:type="spellEnd"/>
      <w:r w:rsidRPr="006515D2">
        <w:rPr>
          <w:b/>
          <w:sz w:val="24"/>
          <w:szCs w:val="24"/>
          <w:lang w:val="en-US"/>
        </w:rPr>
        <w:t xml:space="preserve"> </w:t>
      </w:r>
      <w:proofErr w:type="spellStart"/>
      <w:r w:rsidRPr="006515D2">
        <w:rPr>
          <w:b/>
          <w:sz w:val="24"/>
          <w:szCs w:val="24"/>
          <w:lang w:val="en-US"/>
        </w:rPr>
        <w:t>informativă</w:t>
      </w:r>
      <w:proofErr w:type="spellEnd"/>
      <w:r w:rsidRPr="006515D2">
        <w:rPr>
          <w:b/>
          <w:sz w:val="24"/>
          <w:szCs w:val="24"/>
          <w:lang w:val="en-US"/>
        </w:rPr>
        <w:t xml:space="preserve"> la </w:t>
      </w:r>
      <w:proofErr w:type="spellStart"/>
      <w:r w:rsidRPr="006515D2">
        <w:rPr>
          <w:b/>
          <w:sz w:val="24"/>
          <w:szCs w:val="24"/>
          <w:lang w:val="en-US"/>
        </w:rPr>
        <w:t>proiectul</w:t>
      </w:r>
      <w:proofErr w:type="spellEnd"/>
      <w:r w:rsidRPr="006515D2">
        <w:rPr>
          <w:b/>
          <w:sz w:val="24"/>
          <w:szCs w:val="24"/>
          <w:lang w:val="en-US"/>
        </w:rPr>
        <w:t xml:space="preserve"> de </w:t>
      </w:r>
      <w:proofErr w:type="spellStart"/>
      <w:r w:rsidRPr="006515D2">
        <w:rPr>
          <w:b/>
          <w:sz w:val="24"/>
          <w:szCs w:val="24"/>
          <w:lang w:val="en-US"/>
        </w:rPr>
        <w:t>decizie</w:t>
      </w:r>
      <w:proofErr w:type="spellEnd"/>
    </w:p>
    <w:p w14:paraId="575AF97D" w14:textId="77777777" w:rsidR="007546D9" w:rsidRDefault="007546D9" w:rsidP="007546D9">
      <w:pPr>
        <w:rPr>
          <w:b/>
          <w:bCs/>
          <w:sz w:val="24"/>
          <w:szCs w:val="24"/>
          <w:lang w:val="en-US"/>
        </w:rPr>
      </w:pPr>
      <w:r>
        <w:rPr>
          <w:sz w:val="24"/>
          <w:szCs w:val="24"/>
          <w:lang w:val="en-US"/>
        </w:rPr>
        <w:t xml:space="preserve">  </w:t>
      </w:r>
      <w:r>
        <w:rPr>
          <w:b/>
          <w:bCs/>
          <w:sz w:val="24"/>
          <w:szCs w:val="24"/>
          <w:lang w:val="en-US"/>
        </w:rPr>
        <w:t xml:space="preserve">“Cu privier la </w:t>
      </w:r>
      <w:proofErr w:type="spellStart"/>
      <w:r>
        <w:rPr>
          <w:b/>
          <w:bCs/>
          <w:sz w:val="24"/>
          <w:szCs w:val="24"/>
          <w:lang w:val="en-US"/>
        </w:rPr>
        <w:t>evaluarea</w:t>
      </w:r>
      <w:proofErr w:type="spellEnd"/>
      <w:r>
        <w:rPr>
          <w:b/>
          <w:bCs/>
          <w:sz w:val="24"/>
          <w:szCs w:val="24"/>
          <w:lang w:val="en-US"/>
        </w:rPr>
        <w:t xml:space="preserve"> </w:t>
      </w:r>
      <w:proofErr w:type="spellStart"/>
      <w:r>
        <w:rPr>
          <w:b/>
          <w:bCs/>
          <w:sz w:val="24"/>
          <w:szCs w:val="24"/>
          <w:lang w:val="en-US"/>
        </w:rPr>
        <w:t>performanţelor</w:t>
      </w:r>
      <w:proofErr w:type="spellEnd"/>
      <w:r>
        <w:rPr>
          <w:b/>
          <w:bCs/>
          <w:sz w:val="24"/>
          <w:szCs w:val="24"/>
          <w:lang w:val="en-US"/>
        </w:rPr>
        <w:t xml:space="preserve"> </w:t>
      </w:r>
      <w:proofErr w:type="spellStart"/>
      <w:r>
        <w:rPr>
          <w:b/>
          <w:bCs/>
          <w:sz w:val="24"/>
          <w:szCs w:val="24"/>
          <w:lang w:val="en-US"/>
        </w:rPr>
        <w:t>profesionale</w:t>
      </w:r>
      <w:proofErr w:type="spellEnd"/>
      <w:r>
        <w:rPr>
          <w:b/>
          <w:bCs/>
          <w:sz w:val="24"/>
          <w:szCs w:val="24"/>
          <w:lang w:val="en-US"/>
        </w:rPr>
        <w:t xml:space="preserve"> ale </w:t>
      </w:r>
      <w:proofErr w:type="spellStart"/>
      <w:r>
        <w:rPr>
          <w:b/>
          <w:bCs/>
          <w:sz w:val="24"/>
          <w:szCs w:val="24"/>
          <w:lang w:val="en-US"/>
        </w:rPr>
        <w:t>secretarului</w:t>
      </w:r>
      <w:proofErr w:type="spellEnd"/>
      <w:r>
        <w:rPr>
          <w:b/>
          <w:bCs/>
          <w:sz w:val="24"/>
          <w:szCs w:val="24"/>
          <w:lang w:val="en-US"/>
        </w:rPr>
        <w:t xml:space="preserve"> </w:t>
      </w:r>
      <w:proofErr w:type="spellStart"/>
      <w:r>
        <w:rPr>
          <w:b/>
          <w:bCs/>
          <w:sz w:val="24"/>
          <w:szCs w:val="24"/>
          <w:lang w:val="en-US"/>
        </w:rPr>
        <w:t>Consiliului</w:t>
      </w:r>
      <w:proofErr w:type="spellEnd"/>
      <w:r>
        <w:rPr>
          <w:b/>
          <w:bCs/>
          <w:sz w:val="24"/>
          <w:szCs w:val="24"/>
          <w:lang w:val="en-US"/>
        </w:rPr>
        <w:t xml:space="preserve"> local”</w:t>
      </w:r>
    </w:p>
    <w:p w14:paraId="58220F0B" w14:textId="77777777" w:rsidR="007546D9" w:rsidRDefault="007546D9" w:rsidP="007546D9">
      <w:pPr>
        <w:jc w:val="center"/>
        <w:rPr>
          <w:b/>
          <w:sz w:val="24"/>
          <w:szCs w:val="24"/>
          <w:lang w:val="en-US"/>
        </w:rPr>
      </w:pPr>
    </w:p>
    <w:tbl>
      <w:tblPr>
        <w:tblW w:w="0" w:type="auto"/>
        <w:tblLook w:val="04A0" w:firstRow="1" w:lastRow="0" w:firstColumn="1" w:lastColumn="0" w:noHBand="0" w:noVBand="1"/>
      </w:tblPr>
      <w:tblGrid>
        <w:gridCol w:w="9346"/>
      </w:tblGrid>
      <w:tr w:rsidR="007546D9" w:rsidRPr="00014586" w14:paraId="217A5221"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2DA802A5" w14:textId="77777777" w:rsidR="007546D9" w:rsidRDefault="007546D9" w:rsidP="003D5632">
            <w:pPr>
              <w:pStyle w:val="af8"/>
              <w:spacing w:line="256" w:lineRule="auto"/>
              <w:ind w:left="0"/>
              <w:rPr>
                <w:sz w:val="24"/>
                <w:szCs w:val="24"/>
              </w:rPr>
            </w:pPr>
            <w:r>
              <w:rPr>
                <w:b/>
                <w:sz w:val="24"/>
                <w:szCs w:val="24"/>
              </w:rPr>
              <w:t>1.Denumirea autorului si, dupa caz, a participanților la elaborarea proiectului</w:t>
            </w:r>
          </w:p>
        </w:tc>
      </w:tr>
      <w:tr w:rsidR="007546D9" w:rsidRPr="00014586" w14:paraId="56744490"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6CAD7BD3" w14:textId="77777777" w:rsidR="007546D9" w:rsidRPr="006515D2" w:rsidRDefault="007546D9" w:rsidP="003D5632">
            <w:pPr>
              <w:spacing w:line="256" w:lineRule="auto"/>
              <w:rPr>
                <w:iCs/>
                <w:sz w:val="24"/>
                <w:szCs w:val="24"/>
                <w:lang w:val="en-US"/>
              </w:rPr>
            </w:pPr>
            <w:r w:rsidRPr="006515D2">
              <w:rPr>
                <w:iCs/>
                <w:sz w:val="24"/>
                <w:szCs w:val="24"/>
                <w:lang w:val="en-US"/>
              </w:rPr>
              <w:t xml:space="preserve">     La </w:t>
            </w:r>
            <w:proofErr w:type="spellStart"/>
            <w:r w:rsidRPr="006515D2">
              <w:rPr>
                <w:iCs/>
                <w:sz w:val="24"/>
                <w:szCs w:val="24"/>
                <w:lang w:val="en-US"/>
              </w:rPr>
              <w:t>elaborarea</w:t>
            </w:r>
            <w:proofErr w:type="spellEnd"/>
            <w:r w:rsidRPr="006515D2">
              <w:rPr>
                <w:iCs/>
                <w:sz w:val="24"/>
                <w:szCs w:val="24"/>
                <w:lang w:val="en-US"/>
              </w:rPr>
              <w:t xml:space="preserve"> </w:t>
            </w:r>
            <w:proofErr w:type="spellStart"/>
            <w:r w:rsidRPr="006515D2">
              <w:rPr>
                <w:iCs/>
                <w:sz w:val="24"/>
                <w:szCs w:val="24"/>
                <w:lang w:val="en-US"/>
              </w:rPr>
              <w:t>proiectului</w:t>
            </w:r>
            <w:proofErr w:type="spellEnd"/>
            <w:r w:rsidRPr="006515D2">
              <w:rPr>
                <w:iCs/>
                <w:sz w:val="24"/>
                <w:szCs w:val="24"/>
                <w:lang w:val="en-US"/>
              </w:rPr>
              <w:t xml:space="preserve"> au </w:t>
            </w:r>
            <w:proofErr w:type="spellStart"/>
            <w:r w:rsidRPr="006515D2">
              <w:rPr>
                <w:iCs/>
                <w:sz w:val="24"/>
                <w:szCs w:val="24"/>
                <w:lang w:val="en-US"/>
              </w:rPr>
              <w:t>participat</w:t>
            </w:r>
            <w:proofErr w:type="spellEnd"/>
            <w:r w:rsidRPr="006515D2">
              <w:rPr>
                <w:iCs/>
                <w:sz w:val="24"/>
                <w:szCs w:val="24"/>
                <w:lang w:val="en-US"/>
              </w:rPr>
              <w:t xml:space="preserve">: </w:t>
            </w:r>
            <w:proofErr w:type="spellStart"/>
            <w:r w:rsidRPr="006515D2">
              <w:rPr>
                <w:iCs/>
                <w:sz w:val="24"/>
                <w:szCs w:val="24"/>
                <w:lang w:val="en-US"/>
              </w:rPr>
              <w:t>Secretarul</w:t>
            </w:r>
            <w:proofErr w:type="spellEnd"/>
            <w:r w:rsidRPr="006515D2">
              <w:rPr>
                <w:iCs/>
                <w:sz w:val="24"/>
                <w:szCs w:val="24"/>
                <w:lang w:val="en-US"/>
              </w:rPr>
              <w:t xml:space="preserve"> </w:t>
            </w:r>
            <w:proofErr w:type="spellStart"/>
            <w:r w:rsidRPr="006515D2">
              <w:rPr>
                <w:iCs/>
                <w:sz w:val="24"/>
                <w:szCs w:val="24"/>
                <w:lang w:val="en-US"/>
              </w:rPr>
              <w:t>Consiliului</w:t>
            </w:r>
            <w:proofErr w:type="spellEnd"/>
            <w:r w:rsidRPr="006515D2">
              <w:rPr>
                <w:iCs/>
                <w:sz w:val="24"/>
                <w:szCs w:val="24"/>
                <w:lang w:val="en-US"/>
              </w:rPr>
              <w:t xml:space="preserve"> local</w:t>
            </w:r>
          </w:p>
        </w:tc>
      </w:tr>
      <w:tr w:rsidR="007546D9" w:rsidRPr="00014586" w14:paraId="07ECF241" w14:textId="77777777" w:rsidTr="003D5632">
        <w:trPr>
          <w:trHeight w:val="451"/>
        </w:trPr>
        <w:tc>
          <w:tcPr>
            <w:tcW w:w="9962" w:type="dxa"/>
            <w:tcBorders>
              <w:top w:val="single" w:sz="4" w:space="0" w:color="auto"/>
              <w:left w:val="single" w:sz="4" w:space="0" w:color="auto"/>
              <w:bottom w:val="single" w:sz="4" w:space="0" w:color="auto"/>
              <w:right w:val="single" w:sz="4" w:space="0" w:color="auto"/>
            </w:tcBorders>
            <w:hideMark/>
          </w:tcPr>
          <w:p w14:paraId="45772C57" w14:textId="77777777" w:rsidR="007546D9" w:rsidRPr="006515D2" w:rsidRDefault="007546D9" w:rsidP="003D5632">
            <w:pPr>
              <w:spacing w:line="256" w:lineRule="auto"/>
              <w:rPr>
                <w:b/>
                <w:sz w:val="24"/>
                <w:szCs w:val="24"/>
                <w:lang w:val="en-US"/>
              </w:rPr>
            </w:pPr>
            <w:r w:rsidRPr="006515D2">
              <w:rPr>
                <w:b/>
                <w:sz w:val="24"/>
                <w:szCs w:val="24"/>
                <w:lang w:val="en-US"/>
              </w:rPr>
              <w:t xml:space="preserve">2.Condițiile </w:t>
            </w:r>
            <w:proofErr w:type="spellStart"/>
            <w:r w:rsidRPr="006515D2">
              <w:rPr>
                <w:b/>
                <w:sz w:val="24"/>
                <w:szCs w:val="24"/>
                <w:lang w:val="en-US"/>
              </w:rPr>
              <w:t>ce</w:t>
            </w:r>
            <w:proofErr w:type="spellEnd"/>
            <w:r w:rsidRPr="006515D2">
              <w:rPr>
                <w:b/>
                <w:sz w:val="24"/>
                <w:szCs w:val="24"/>
                <w:lang w:val="en-US"/>
              </w:rPr>
              <w:t xml:space="preserve"> au </w:t>
            </w:r>
            <w:proofErr w:type="spellStart"/>
            <w:r w:rsidRPr="006515D2">
              <w:rPr>
                <w:b/>
                <w:sz w:val="24"/>
                <w:szCs w:val="24"/>
                <w:lang w:val="en-US"/>
              </w:rPr>
              <w:t>impus</w:t>
            </w:r>
            <w:proofErr w:type="spellEnd"/>
            <w:r w:rsidRPr="006515D2">
              <w:rPr>
                <w:b/>
                <w:sz w:val="24"/>
                <w:szCs w:val="24"/>
                <w:lang w:val="en-US"/>
              </w:rPr>
              <w:t xml:space="preserve"> </w:t>
            </w:r>
            <w:proofErr w:type="spellStart"/>
            <w:r w:rsidRPr="006515D2">
              <w:rPr>
                <w:b/>
                <w:sz w:val="24"/>
                <w:szCs w:val="24"/>
                <w:lang w:val="en-US"/>
              </w:rPr>
              <w:t>elaborarea</w:t>
            </w:r>
            <w:proofErr w:type="spellEnd"/>
            <w:r w:rsidRPr="006515D2">
              <w:rPr>
                <w:b/>
                <w:sz w:val="24"/>
                <w:szCs w:val="24"/>
                <w:lang w:val="en-US"/>
              </w:rPr>
              <w:t xml:space="preserve"> </w:t>
            </w:r>
            <w:proofErr w:type="spellStart"/>
            <w:r w:rsidRPr="006515D2">
              <w:rPr>
                <w:b/>
                <w:sz w:val="24"/>
                <w:szCs w:val="24"/>
                <w:lang w:val="en-US"/>
              </w:rPr>
              <w:t>proiectului</w:t>
            </w:r>
            <w:proofErr w:type="spellEnd"/>
            <w:r w:rsidRPr="006515D2">
              <w:rPr>
                <w:b/>
                <w:sz w:val="24"/>
                <w:szCs w:val="24"/>
                <w:lang w:val="en-US"/>
              </w:rPr>
              <w:t xml:space="preserve"> de act normative </w:t>
            </w:r>
            <w:proofErr w:type="spellStart"/>
            <w:r w:rsidRPr="006515D2">
              <w:rPr>
                <w:b/>
                <w:sz w:val="24"/>
                <w:szCs w:val="24"/>
                <w:lang w:val="en-US"/>
              </w:rPr>
              <w:t>și</w:t>
            </w:r>
            <w:proofErr w:type="spellEnd"/>
            <w:r w:rsidRPr="006515D2">
              <w:rPr>
                <w:b/>
                <w:sz w:val="24"/>
                <w:szCs w:val="24"/>
                <w:lang w:val="en-US"/>
              </w:rPr>
              <w:t xml:space="preserve"> </w:t>
            </w:r>
            <w:proofErr w:type="spellStart"/>
            <w:r w:rsidRPr="006515D2">
              <w:rPr>
                <w:b/>
                <w:sz w:val="24"/>
                <w:szCs w:val="24"/>
                <w:lang w:val="en-US"/>
              </w:rPr>
              <w:t>finalitațile</w:t>
            </w:r>
            <w:proofErr w:type="spellEnd"/>
            <w:r w:rsidRPr="006515D2">
              <w:rPr>
                <w:b/>
                <w:sz w:val="24"/>
                <w:szCs w:val="24"/>
                <w:lang w:val="en-US"/>
              </w:rPr>
              <w:t xml:space="preserve"> </w:t>
            </w:r>
            <w:proofErr w:type="spellStart"/>
            <w:r w:rsidRPr="006515D2">
              <w:rPr>
                <w:b/>
                <w:sz w:val="24"/>
                <w:szCs w:val="24"/>
                <w:lang w:val="en-US"/>
              </w:rPr>
              <w:t>urmărite</w:t>
            </w:r>
            <w:proofErr w:type="spellEnd"/>
          </w:p>
        </w:tc>
      </w:tr>
      <w:tr w:rsidR="007546D9" w:rsidRPr="00014586" w14:paraId="4B274BB9"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7EDEF9EF" w14:textId="49EA5DCF" w:rsidR="007546D9" w:rsidRDefault="007546D9" w:rsidP="003D5632">
            <w:pPr>
              <w:spacing w:line="256" w:lineRule="auto"/>
              <w:jc w:val="both"/>
              <w:rPr>
                <w:sz w:val="24"/>
                <w:szCs w:val="24"/>
                <w:lang w:val="ro-MD"/>
              </w:rPr>
            </w:pPr>
            <w:r>
              <w:rPr>
                <w:sz w:val="24"/>
                <w:szCs w:val="24"/>
                <w:lang w:val="ro-MD"/>
              </w:rPr>
              <w:t xml:space="preserve">     În temeiul art.14 alin. 2 lit.u) din Legea privind administraţia publică locală nr.436/2006,art.36 alin..2 lit.f) din Legea cu privire la funcţia publică şi statutul funcţionarului public nr.158/2008, Regulamentului cu privire la evaluarea performanţelor profesionale ale funcţionarului public, aprobat prin Hotărţrea Guvernului nr.201/2009</w:t>
            </w:r>
          </w:p>
        </w:tc>
      </w:tr>
      <w:tr w:rsidR="007546D9" w:rsidRPr="00014586" w14:paraId="758102EE"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3D90C276" w14:textId="77777777" w:rsidR="007546D9" w:rsidRDefault="007546D9" w:rsidP="003D5632">
            <w:pPr>
              <w:spacing w:line="256" w:lineRule="auto"/>
              <w:rPr>
                <w:b/>
                <w:sz w:val="24"/>
                <w:szCs w:val="24"/>
                <w:lang w:val="ro-RO"/>
              </w:rPr>
            </w:pPr>
            <w:r w:rsidRPr="006515D2">
              <w:rPr>
                <w:b/>
                <w:sz w:val="24"/>
                <w:szCs w:val="24"/>
                <w:lang w:val="en-US"/>
              </w:rPr>
              <w:t xml:space="preserve">3.Principalele </w:t>
            </w:r>
            <w:proofErr w:type="spellStart"/>
            <w:r w:rsidRPr="006515D2">
              <w:rPr>
                <w:b/>
                <w:sz w:val="24"/>
                <w:szCs w:val="24"/>
                <w:lang w:val="en-US"/>
              </w:rPr>
              <w:t>prevederi</w:t>
            </w:r>
            <w:proofErr w:type="spellEnd"/>
            <w:r w:rsidRPr="006515D2">
              <w:rPr>
                <w:b/>
                <w:sz w:val="24"/>
                <w:szCs w:val="24"/>
                <w:lang w:val="en-US"/>
              </w:rPr>
              <w:t xml:space="preserve"> ale </w:t>
            </w:r>
            <w:proofErr w:type="spellStart"/>
            <w:r w:rsidRPr="006515D2">
              <w:rPr>
                <w:b/>
                <w:sz w:val="24"/>
                <w:szCs w:val="24"/>
                <w:lang w:val="en-US"/>
              </w:rPr>
              <w:t>proiectului</w:t>
            </w:r>
            <w:proofErr w:type="spellEnd"/>
            <w:r w:rsidRPr="006515D2">
              <w:rPr>
                <w:b/>
                <w:sz w:val="24"/>
                <w:szCs w:val="24"/>
                <w:lang w:val="en-US"/>
              </w:rPr>
              <w:t xml:space="preserve"> </w:t>
            </w:r>
            <w:proofErr w:type="spellStart"/>
            <w:r w:rsidRPr="006515D2">
              <w:rPr>
                <w:b/>
                <w:sz w:val="24"/>
                <w:szCs w:val="24"/>
                <w:lang w:val="en-US"/>
              </w:rPr>
              <w:t>și</w:t>
            </w:r>
            <w:proofErr w:type="spellEnd"/>
            <w:r w:rsidRPr="006515D2">
              <w:rPr>
                <w:b/>
                <w:sz w:val="24"/>
                <w:szCs w:val="24"/>
                <w:lang w:val="en-US"/>
              </w:rPr>
              <w:t xml:space="preserve"> </w:t>
            </w:r>
            <w:proofErr w:type="spellStart"/>
            <w:r w:rsidRPr="006515D2">
              <w:rPr>
                <w:b/>
                <w:sz w:val="24"/>
                <w:szCs w:val="24"/>
                <w:lang w:val="en-US"/>
              </w:rPr>
              <w:t>evidențierea</w:t>
            </w:r>
            <w:proofErr w:type="spellEnd"/>
            <w:r w:rsidRPr="006515D2">
              <w:rPr>
                <w:b/>
                <w:sz w:val="24"/>
                <w:szCs w:val="24"/>
                <w:lang w:val="en-US"/>
              </w:rPr>
              <w:t xml:space="preserve"> </w:t>
            </w:r>
            <w:proofErr w:type="spellStart"/>
            <w:r w:rsidRPr="006515D2">
              <w:rPr>
                <w:b/>
                <w:sz w:val="24"/>
                <w:szCs w:val="24"/>
                <w:lang w:val="en-US"/>
              </w:rPr>
              <w:t>elementelor</w:t>
            </w:r>
            <w:proofErr w:type="spellEnd"/>
            <w:r w:rsidRPr="006515D2">
              <w:rPr>
                <w:b/>
                <w:sz w:val="24"/>
                <w:szCs w:val="24"/>
                <w:lang w:val="en-US"/>
              </w:rPr>
              <w:t xml:space="preserve"> </w:t>
            </w:r>
            <w:proofErr w:type="spellStart"/>
            <w:r w:rsidRPr="006515D2">
              <w:rPr>
                <w:b/>
                <w:sz w:val="24"/>
                <w:szCs w:val="24"/>
                <w:lang w:val="en-US"/>
              </w:rPr>
              <w:t>noi</w:t>
            </w:r>
            <w:proofErr w:type="spellEnd"/>
          </w:p>
        </w:tc>
      </w:tr>
      <w:tr w:rsidR="007546D9" w:rsidRPr="00014586" w14:paraId="2FFD8BBC"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715A4B09" w14:textId="77777777" w:rsidR="007546D9" w:rsidRDefault="007546D9" w:rsidP="003D5632">
            <w:pPr>
              <w:spacing w:line="256" w:lineRule="auto"/>
              <w:rPr>
                <w:sz w:val="24"/>
                <w:szCs w:val="24"/>
                <w:lang w:val="en-US"/>
              </w:rPr>
            </w:pPr>
            <w:r w:rsidRPr="006515D2">
              <w:rPr>
                <w:iCs/>
                <w:sz w:val="24"/>
                <w:szCs w:val="24"/>
                <w:lang w:val="en-US"/>
              </w:rPr>
              <w:t xml:space="preserve">     </w:t>
            </w:r>
            <w:proofErr w:type="spellStart"/>
            <w:r w:rsidRPr="006515D2">
              <w:rPr>
                <w:iCs/>
                <w:sz w:val="24"/>
                <w:szCs w:val="24"/>
                <w:lang w:val="en-US"/>
              </w:rPr>
              <w:t>Prezentul</w:t>
            </w:r>
            <w:proofErr w:type="spellEnd"/>
            <w:r w:rsidRPr="006515D2">
              <w:rPr>
                <w:iCs/>
                <w:sz w:val="24"/>
                <w:szCs w:val="24"/>
                <w:lang w:val="en-US"/>
              </w:rPr>
              <w:t xml:space="preserve"> </w:t>
            </w:r>
            <w:proofErr w:type="spellStart"/>
            <w:r w:rsidRPr="006515D2">
              <w:rPr>
                <w:iCs/>
                <w:sz w:val="24"/>
                <w:szCs w:val="24"/>
                <w:lang w:val="en-US"/>
              </w:rPr>
              <w:t>proiect</w:t>
            </w:r>
            <w:proofErr w:type="spellEnd"/>
            <w:r w:rsidRPr="006515D2">
              <w:rPr>
                <w:iCs/>
                <w:sz w:val="24"/>
                <w:szCs w:val="24"/>
                <w:lang w:val="en-US"/>
              </w:rPr>
              <w:t xml:space="preserve"> are </w:t>
            </w:r>
            <w:proofErr w:type="spellStart"/>
            <w:r w:rsidRPr="006515D2">
              <w:rPr>
                <w:iCs/>
                <w:sz w:val="24"/>
                <w:szCs w:val="24"/>
                <w:lang w:val="en-US"/>
              </w:rPr>
              <w:t>drept</w:t>
            </w:r>
            <w:proofErr w:type="spellEnd"/>
            <w:r w:rsidRPr="006515D2">
              <w:rPr>
                <w:iCs/>
                <w:sz w:val="24"/>
                <w:szCs w:val="24"/>
                <w:lang w:val="en-US"/>
              </w:rPr>
              <w:t xml:space="preserve"> scop </w:t>
            </w:r>
            <w:proofErr w:type="spellStart"/>
            <w:r w:rsidRPr="006515D2">
              <w:rPr>
                <w:iCs/>
                <w:sz w:val="24"/>
                <w:szCs w:val="24"/>
                <w:lang w:val="en-US"/>
              </w:rPr>
              <w:t>efectuarea</w:t>
            </w:r>
            <w:proofErr w:type="spellEnd"/>
            <w:r>
              <w:rPr>
                <w:sz w:val="24"/>
                <w:szCs w:val="24"/>
                <w:lang w:val="ro-MD"/>
              </w:rPr>
              <w:t xml:space="preserve"> evaluaării performanţelor profesionale ale secretarului Consiliului local.</w:t>
            </w:r>
          </w:p>
        </w:tc>
      </w:tr>
      <w:tr w:rsidR="007546D9" w14:paraId="220A2756"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2CE681B1" w14:textId="77777777" w:rsidR="007546D9" w:rsidRDefault="007546D9" w:rsidP="003D5632">
            <w:pPr>
              <w:spacing w:line="256" w:lineRule="auto"/>
              <w:rPr>
                <w:b/>
                <w:sz w:val="24"/>
                <w:szCs w:val="24"/>
                <w:lang w:val="ro-RO"/>
              </w:rPr>
            </w:pPr>
            <w:r>
              <w:rPr>
                <w:b/>
                <w:sz w:val="24"/>
                <w:szCs w:val="24"/>
              </w:rPr>
              <w:t xml:space="preserve">4.Fundamentarea </w:t>
            </w:r>
            <w:proofErr w:type="spellStart"/>
            <w:r>
              <w:rPr>
                <w:b/>
                <w:sz w:val="24"/>
                <w:szCs w:val="24"/>
              </w:rPr>
              <w:t>economico-financiară</w:t>
            </w:r>
            <w:proofErr w:type="spellEnd"/>
          </w:p>
        </w:tc>
      </w:tr>
      <w:tr w:rsidR="007546D9" w:rsidRPr="00014586" w14:paraId="16D3C3F6"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7A93E561" w14:textId="5AC1FBD5"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de </w:t>
            </w:r>
            <w:proofErr w:type="spellStart"/>
            <w:r w:rsidRPr="006515D2">
              <w:rPr>
                <w:iCs/>
                <w:sz w:val="24"/>
                <w:szCs w:val="24"/>
                <w:lang w:val="en-US"/>
              </w:rPr>
              <w:t>decizie</w:t>
            </w:r>
            <w:proofErr w:type="spellEnd"/>
            <w:r w:rsidR="00A75806">
              <w:rPr>
                <w:iCs/>
                <w:sz w:val="24"/>
                <w:szCs w:val="24"/>
                <w:lang w:val="en-US"/>
              </w:rPr>
              <w:t xml:space="preserve"> nu</w:t>
            </w:r>
            <w:r w:rsidRPr="006515D2">
              <w:rPr>
                <w:iCs/>
                <w:sz w:val="24"/>
                <w:szCs w:val="24"/>
                <w:lang w:val="en-US"/>
              </w:rPr>
              <w:t xml:space="preserve"> </w:t>
            </w:r>
            <w:proofErr w:type="spellStart"/>
            <w:r w:rsidRPr="006515D2">
              <w:rPr>
                <w:iCs/>
                <w:sz w:val="24"/>
                <w:szCs w:val="24"/>
                <w:lang w:val="en-US"/>
              </w:rPr>
              <w:t>necesită</w:t>
            </w:r>
            <w:proofErr w:type="spellEnd"/>
            <w:r w:rsidRPr="006515D2">
              <w:rPr>
                <w:iCs/>
                <w:sz w:val="24"/>
                <w:szCs w:val="24"/>
                <w:lang w:val="en-US"/>
              </w:rPr>
              <w:t xml:space="preserve"> </w:t>
            </w:r>
            <w:proofErr w:type="spellStart"/>
            <w:r w:rsidRPr="006515D2">
              <w:rPr>
                <w:iCs/>
                <w:sz w:val="24"/>
                <w:szCs w:val="24"/>
                <w:lang w:val="en-US"/>
              </w:rPr>
              <w:t>mijloace</w:t>
            </w:r>
            <w:proofErr w:type="spellEnd"/>
            <w:r w:rsidRPr="006515D2">
              <w:rPr>
                <w:iCs/>
                <w:sz w:val="24"/>
                <w:szCs w:val="24"/>
                <w:lang w:val="en-US"/>
              </w:rPr>
              <w:t xml:space="preserve"> </w:t>
            </w:r>
            <w:proofErr w:type="spellStart"/>
            <w:r w:rsidRPr="006515D2">
              <w:rPr>
                <w:iCs/>
                <w:sz w:val="24"/>
                <w:szCs w:val="24"/>
                <w:lang w:val="en-US"/>
              </w:rPr>
              <w:t>financiare</w:t>
            </w:r>
            <w:proofErr w:type="spellEnd"/>
            <w:r w:rsidRPr="006515D2">
              <w:rPr>
                <w:iCs/>
                <w:sz w:val="24"/>
                <w:szCs w:val="24"/>
                <w:lang w:val="en-US"/>
              </w:rPr>
              <w:t xml:space="preserve"> </w:t>
            </w:r>
            <w:proofErr w:type="spellStart"/>
            <w:r w:rsidRPr="006515D2">
              <w:rPr>
                <w:iCs/>
                <w:sz w:val="24"/>
                <w:szCs w:val="24"/>
                <w:lang w:val="en-US"/>
              </w:rPr>
              <w:t>suplimentare</w:t>
            </w:r>
            <w:proofErr w:type="spellEnd"/>
          </w:p>
        </w:tc>
      </w:tr>
      <w:tr w:rsidR="007546D9" w:rsidRPr="00014586" w14:paraId="16FAA474" w14:textId="77777777" w:rsidTr="003D5632">
        <w:trPr>
          <w:trHeight w:val="402"/>
        </w:trPr>
        <w:tc>
          <w:tcPr>
            <w:tcW w:w="9962" w:type="dxa"/>
            <w:tcBorders>
              <w:top w:val="single" w:sz="4" w:space="0" w:color="auto"/>
              <w:left w:val="single" w:sz="4" w:space="0" w:color="auto"/>
              <w:bottom w:val="single" w:sz="4" w:space="0" w:color="auto"/>
              <w:right w:val="single" w:sz="4" w:space="0" w:color="auto"/>
            </w:tcBorders>
            <w:hideMark/>
          </w:tcPr>
          <w:p w14:paraId="55116272" w14:textId="77777777" w:rsidR="007546D9" w:rsidRPr="006515D2" w:rsidRDefault="007546D9" w:rsidP="003D5632">
            <w:pPr>
              <w:spacing w:line="256" w:lineRule="auto"/>
              <w:rPr>
                <w:b/>
                <w:sz w:val="24"/>
                <w:szCs w:val="24"/>
                <w:lang w:val="en-US"/>
              </w:rPr>
            </w:pPr>
            <w:r w:rsidRPr="006515D2">
              <w:rPr>
                <w:b/>
                <w:sz w:val="24"/>
                <w:szCs w:val="24"/>
                <w:lang w:val="en-US"/>
              </w:rPr>
              <w:t xml:space="preserve">5.Modul de </w:t>
            </w:r>
            <w:proofErr w:type="spellStart"/>
            <w:r w:rsidRPr="006515D2">
              <w:rPr>
                <w:b/>
                <w:sz w:val="24"/>
                <w:szCs w:val="24"/>
                <w:lang w:val="en-US"/>
              </w:rPr>
              <w:t>încorporare</w:t>
            </w:r>
            <w:proofErr w:type="spellEnd"/>
            <w:r w:rsidRPr="006515D2">
              <w:rPr>
                <w:b/>
                <w:sz w:val="24"/>
                <w:szCs w:val="24"/>
                <w:lang w:val="en-US"/>
              </w:rPr>
              <w:t xml:space="preserve"> </w:t>
            </w:r>
            <w:proofErr w:type="gramStart"/>
            <w:r w:rsidRPr="006515D2">
              <w:rPr>
                <w:b/>
                <w:sz w:val="24"/>
                <w:szCs w:val="24"/>
                <w:lang w:val="en-US"/>
              </w:rPr>
              <w:t>a</w:t>
            </w:r>
            <w:proofErr w:type="gramEnd"/>
            <w:r w:rsidRPr="006515D2">
              <w:rPr>
                <w:b/>
                <w:sz w:val="24"/>
                <w:szCs w:val="24"/>
                <w:lang w:val="en-US"/>
              </w:rPr>
              <w:t xml:space="preserve"> </w:t>
            </w:r>
            <w:proofErr w:type="spellStart"/>
            <w:r w:rsidRPr="006515D2">
              <w:rPr>
                <w:b/>
                <w:sz w:val="24"/>
                <w:szCs w:val="24"/>
                <w:lang w:val="en-US"/>
              </w:rPr>
              <w:t>actului</w:t>
            </w:r>
            <w:proofErr w:type="spellEnd"/>
            <w:r w:rsidRPr="006515D2">
              <w:rPr>
                <w:b/>
                <w:sz w:val="24"/>
                <w:szCs w:val="24"/>
                <w:lang w:val="en-US"/>
              </w:rPr>
              <w:t xml:space="preserve"> </w:t>
            </w:r>
            <w:proofErr w:type="spellStart"/>
            <w:r w:rsidRPr="006515D2">
              <w:rPr>
                <w:b/>
                <w:sz w:val="24"/>
                <w:szCs w:val="24"/>
                <w:lang w:val="en-US"/>
              </w:rPr>
              <w:t>în</w:t>
            </w:r>
            <w:proofErr w:type="spellEnd"/>
            <w:r w:rsidRPr="006515D2">
              <w:rPr>
                <w:b/>
                <w:sz w:val="24"/>
                <w:szCs w:val="24"/>
                <w:lang w:val="en-US"/>
              </w:rPr>
              <w:t xml:space="preserve"> </w:t>
            </w:r>
            <w:proofErr w:type="spellStart"/>
            <w:r w:rsidRPr="006515D2">
              <w:rPr>
                <w:b/>
                <w:sz w:val="24"/>
                <w:szCs w:val="24"/>
                <w:lang w:val="en-US"/>
              </w:rPr>
              <w:t>cadrul</w:t>
            </w:r>
            <w:proofErr w:type="spellEnd"/>
            <w:r w:rsidRPr="006515D2">
              <w:rPr>
                <w:b/>
                <w:sz w:val="24"/>
                <w:szCs w:val="24"/>
                <w:lang w:val="en-US"/>
              </w:rPr>
              <w:t xml:space="preserve"> </w:t>
            </w:r>
            <w:proofErr w:type="spellStart"/>
            <w:r w:rsidRPr="006515D2">
              <w:rPr>
                <w:b/>
                <w:sz w:val="24"/>
                <w:szCs w:val="24"/>
                <w:lang w:val="en-US"/>
              </w:rPr>
              <w:t>normativ</w:t>
            </w:r>
            <w:proofErr w:type="spellEnd"/>
            <w:r w:rsidRPr="006515D2">
              <w:rPr>
                <w:b/>
                <w:sz w:val="24"/>
                <w:szCs w:val="24"/>
                <w:lang w:val="en-US"/>
              </w:rPr>
              <w:t xml:space="preserve"> </w:t>
            </w:r>
            <w:proofErr w:type="spellStart"/>
            <w:r w:rsidRPr="006515D2">
              <w:rPr>
                <w:b/>
                <w:sz w:val="24"/>
                <w:szCs w:val="24"/>
                <w:lang w:val="en-US"/>
              </w:rPr>
              <w:t>în</w:t>
            </w:r>
            <w:proofErr w:type="spellEnd"/>
            <w:r w:rsidRPr="006515D2">
              <w:rPr>
                <w:b/>
                <w:sz w:val="24"/>
                <w:szCs w:val="24"/>
                <w:lang w:val="en-US"/>
              </w:rPr>
              <w:t xml:space="preserve"> </w:t>
            </w:r>
            <w:proofErr w:type="spellStart"/>
            <w:r w:rsidRPr="006515D2">
              <w:rPr>
                <w:b/>
                <w:sz w:val="24"/>
                <w:szCs w:val="24"/>
                <w:lang w:val="en-US"/>
              </w:rPr>
              <w:t>vigoare</w:t>
            </w:r>
            <w:proofErr w:type="spellEnd"/>
          </w:p>
        </w:tc>
      </w:tr>
      <w:tr w:rsidR="007546D9" w:rsidRPr="00014586" w14:paraId="62367438" w14:textId="77777777" w:rsidTr="003D5632">
        <w:trPr>
          <w:trHeight w:val="722"/>
        </w:trPr>
        <w:tc>
          <w:tcPr>
            <w:tcW w:w="9962" w:type="dxa"/>
            <w:tcBorders>
              <w:top w:val="single" w:sz="4" w:space="0" w:color="auto"/>
              <w:left w:val="single" w:sz="4" w:space="0" w:color="auto"/>
              <w:bottom w:val="single" w:sz="4" w:space="0" w:color="auto"/>
              <w:right w:val="single" w:sz="4" w:space="0" w:color="auto"/>
            </w:tcBorders>
            <w:hideMark/>
          </w:tcPr>
          <w:p w14:paraId="2883C557" w14:textId="77777777"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de </w:t>
            </w:r>
            <w:proofErr w:type="spellStart"/>
            <w:r w:rsidRPr="006515D2">
              <w:rPr>
                <w:iCs/>
                <w:sz w:val="24"/>
                <w:szCs w:val="24"/>
                <w:lang w:val="en-US"/>
              </w:rPr>
              <w:t>decizie</w:t>
            </w:r>
            <w:proofErr w:type="spellEnd"/>
            <w:r w:rsidRPr="006515D2">
              <w:rPr>
                <w:iCs/>
                <w:sz w:val="24"/>
                <w:szCs w:val="24"/>
                <w:lang w:val="en-US"/>
              </w:rPr>
              <w:t xml:space="preserve"> se </w:t>
            </w:r>
            <w:proofErr w:type="spellStart"/>
            <w:r w:rsidRPr="006515D2">
              <w:rPr>
                <w:iCs/>
                <w:sz w:val="24"/>
                <w:szCs w:val="24"/>
                <w:lang w:val="en-US"/>
              </w:rPr>
              <w:t>încorporează</w:t>
            </w:r>
            <w:proofErr w:type="spellEnd"/>
            <w:r w:rsidRPr="006515D2">
              <w:rPr>
                <w:iCs/>
                <w:sz w:val="24"/>
                <w:szCs w:val="24"/>
                <w:lang w:val="en-US"/>
              </w:rPr>
              <w:t xml:space="preserve"> </w:t>
            </w:r>
            <w:proofErr w:type="spellStart"/>
            <w:r w:rsidRPr="006515D2">
              <w:rPr>
                <w:iCs/>
                <w:sz w:val="24"/>
                <w:szCs w:val="24"/>
                <w:lang w:val="en-US"/>
              </w:rPr>
              <w:t>în</w:t>
            </w:r>
            <w:proofErr w:type="spellEnd"/>
            <w:r w:rsidRPr="006515D2">
              <w:rPr>
                <w:iCs/>
                <w:sz w:val="24"/>
                <w:szCs w:val="24"/>
                <w:lang w:val="en-US"/>
              </w:rPr>
              <w:t xml:space="preserve"> </w:t>
            </w:r>
            <w:proofErr w:type="spellStart"/>
            <w:r w:rsidRPr="006515D2">
              <w:rPr>
                <w:iCs/>
                <w:sz w:val="24"/>
                <w:szCs w:val="24"/>
                <w:lang w:val="en-US"/>
              </w:rPr>
              <w:t>sistemul</w:t>
            </w:r>
            <w:proofErr w:type="spellEnd"/>
            <w:r w:rsidRPr="006515D2">
              <w:rPr>
                <w:iCs/>
                <w:sz w:val="24"/>
                <w:szCs w:val="24"/>
                <w:lang w:val="en-US"/>
              </w:rPr>
              <w:t xml:space="preserve"> </w:t>
            </w:r>
            <w:proofErr w:type="spellStart"/>
            <w:r w:rsidRPr="006515D2">
              <w:rPr>
                <w:iCs/>
                <w:sz w:val="24"/>
                <w:szCs w:val="24"/>
                <w:lang w:val="en-US"/>
              </w:rPr>
              <w:t>actelor</w:t>
            </w:r>
            <w:proofErr w:type="spellEnd"/>
            <w:r w:rsidRPr="006515D2">
              <w:rPr>
                <w:iCs/>
                <w:sz w:val="24"/>
                <w:szCs w:val="24"/>
                <w:lang w:val="en-US"/>
              </w:rPr>
              <w:t xml:space="preserve"> normative in </w:t>
            </w:r>
            <w:proofErr w:type="spellStart"/>
            <w:r w:rsidRPr="006515D2">
              <w:rPr>
                <w:iCs/>
                <w:sz w:val="24"/>
                <w:szCs w:val="24"/>
                <w:lang w:val="en-US"/>
              </w:rPr>
              <w:t>vigoare</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nu </w:t>
            </w:r>
            <w:proofErr w:type="spellStart"/>
            <w:r w:rsidRPr="006515D2">
              <w:rPr>
                <w:iCs/>
                <w:sz w:val="24"/>
                <w:szCs w:val="24"/>
                <w:lang w:val="en-US"/>
              </w:rPr>
              <w:t>necesită</w:t>
            </w:r>
            <w:proofErr w:type="spellEnd"/>
            <w:r w:rsidRPr="006515D2">
              <w:rPr>
                <w:iCs/>
                <w:sz w:val="24"/>
                <w:szCs w:val="24"/>
                <w:lang w:val="en-US"/>
              </w:rPr>
              <w:t xml:space="preserve"> </w:t>
            </w:r>
            <w:proofErr w:type="spellStart"/>
            <w:r w:rsidRPr="006515D2">
              <w:rPr>
                <w:iCs/>
                <w:sz w:val="24"/>
                <w:szCs w:val="24"/>
                <w:lang w:val="en-US"/>
              </w:rPr>
              <w:t>modificarea</w:t>
            </w:r>
            <w:proofErr w:type="spellEnd"/>
            <w:r w:rsidRPr="006515D2">
              <w:rPr>
                <w:iCs/>
                <w:sz w:val="24"/>
                <w:szCs w:val="24"/>
                <w:lang w:val="en-US"/>
              </w:rPr>
              <w:t xml:space="preserve"> </w:t>
            </w:r>
            <w:proofErr w:type="spellStart"/>
            <w:r w:rsidRPr="006515D2">
              <w:rPr>
                <w:iCs/>
                <w:sz w:val="24"/>
                <w:szCs w:val="24"/>
                <w:lang w:val="en-US"/>
              </w:rPr>
              <w:t>sau</w:t>
            </w:r>
            <w:proofErr w:type="spellEnd"/>
            <w:r w:rsidRPr="006515D2">
              <w:rPr>
                <w:iCs/>
                <w:sz w:val="24"/>
                <w:szCs w:val="24"/>
                <w:lang w:val="en-US"/>
              </w:rPr>
              <w:t xml:space="preserve"> </w:t>
            </w:r>
            <w:proofErr w:type="spellStart"/>
            <w:r w:rsidRPr="006515D2">
              <w:rPr>
                <w:iCs/>
                <w:sz w:val="24"/>
                <w:szCs w:val="24"/>
                <w:lang w:val="en-US"/>
              </w:rPr>
              <w:t>abrogarea</w:t>
            </w:r>
            <w:proofErr w:type="spellEnd"/>
            <w:r w:rsidRPr="006515D2">
              <w:rPr>
                <w:iCs/>
                <w:sz w:val="24"/>
                <w:szCs w:val="24"/>
                <w:lang w:val="en-US"/>
              </w:rPr>
              <w:t xml:space="preserve"> </w:t>
            </w:r>
            <w:proofErr w:type="spellStart"/>
            <w:r w:rsidRPr="006515D2">
              <w:rPr>
                <w:iCs/>
                <w:sz w:val="24"/>
                <w:szCs w:val="24"/>
                <w:lang w:val="en-US"/>
              </w:rPr>
              <w:t>altor</w:t>
            </w:r>
            <w:proofErr w:type="spellEnd"/>
            <w:r w:rsidRPr="006515D2">
              <w:rPr>
                <w:iCs/>
                <w:sz w:val="24"/>
                <w:szCs w:val="24"/>
                <w:lang w:val="en-US"/>
              </w:rPr>
              <w:t xml:space="preserve"> </w:t>
            </w:r>
            <w:proofErr w:type="spellStart"/>
            <w:r w:rsidRPr="006515D2">
              <w:rPr>
                <w:iCs/>
                <w:sz w:val="24"/>
                <w:szCs w:val="24"/>
                <w:lang w:val="en-US"/>
              </w:rPr>
              <w:t>acte</w:t>
            </w:r>
            <w:proofErr w:type="spellEnd"/>
            <w:r w:rsidRPr="006515D2">
              <w:rPr>
                <w:iCs/>
                <w:sz w:val="24"/>
                <w:szCs w:val="24"/>
                <w:lang w:val="en-US"/>
              </w:rPr>
              <w:t xml:space="preserve"> normative.</w:t>
            </w:r>
          </w:p>
        </w:tc>
      </w:tr>
      <w:tr w:rsidR="007546D9" w:rsidRPr="00014586" w14:paraId="76C8E6B5" w14:textId="77777777" w:rsidTr="003D5632">
        <w:trPr>
          <w:trHeight w:val="330"/>
        </w:trPr>
        <w:tc>
          <w:tcPr>
            <w:tcW w:w="9962" w:type="dxa"/>
            <w:tcBorders>
              <w:top w:val="single" w:sz="4" w:space="0" w:color="auto"/>
              <w:left w:val="single" w:sz="4" w:space="0" w:color="auto"/>
              <w:bottom w:val="single" w:sz="4" w:space="0" w:color="auto"/>
              <w:right w:val="single" w:sz="4" w:space="0" w:color="auto"/>
            </w:tcBorders>
            <w:hideMark/>
          </w:tcPr>
          <w:p w14:paraId="5E156B79" w14:textId="77777777" w:rsidR="007546D9" w:rsidRPr="006515D2" w:rsidRDefault="007546D9" w:rsidP="003D5632">
            <w:pPr>
              <w:spacing w:line="256" w:lineRule="auto"/>
              <w:rPr>
                <w:b/>
                <w:sz w:val="24"/>
                <w:szCs w:val="24"/>
                <w:lang w:val="en-US"/>
              </w:rPr>
            </w:pPr>
            <w:r w:rsidRPr="006515D2">
              <w:rPr>
                <w:b/>
                <w:sz w:val="24"/>
                <w:szCs w:val="24"/>
                <w:lang w:val="en-US"/>
              </w:rPr>
              <w:t>6. A</w:t>
            </w:r>
            <w:proofErr w:type="spellStart"/>
            <w:r w:rsidRPr="006515D2">
              <w:rPr>
                <w:b/>
                <w:sz w:val="24"/>
                <w:szCs w:val="24"/>
                <w:lang w:val="en-US"/>
              </w:rPr>
              <w:t>vizarea</w:t>
            </w:r>
            <w:proofErr w:type="spellEnd"/>
            <w:r w:rsidRPr="006515D2">
              <w:rPr>
                <w:b/>
                <w:sz w:val="24"/>
                <w:szCs w:val="24"/>
                <w:lang w:val="en-US"/>
              </w:rPr>
              <w:t xml:space="preserve"> </w:t>
            </w:r>
            <w:proofErr w:type="spellStart"/>
            <w:r w:rsidRPr="006515D2">
              <w:rPr>
                <w:b/>
                <w:sz w:val="24"/>
                <w:szCs w:val="24"/>
                <w:lang w:val="en-US"/>
              </w:rPr>
              <w:t>şi</w:t>
            </w:r>
            <w:proofErr w:type="spellEnd"/>
            <w:r w:rsidRPr="006515D2">
              <w:rPr>
                <w:b/>
                <w:sz w:val="24"/>
                <w:szCs w:val="24"/>
                <w:lang w:val="en-US"/>
              </w:rPr>
              <w:t xml:space="preserve"> </w:t>
            </w:r>
            <w:proofErr w:type="spellStart"/>
            <w:r w:rsidRPr="006515D2">
              <w:rPr>
                <w:b/>
                <w:sz w:val="24"/>
                <w:szCs w:val="24"/>
                <w:lang w:val="en-US"/>
              </w:rPr>
              <w:t>consultarea</w:t>
            </w:r>
            <w:proofErr w:type="spellEnd"/>
            <w:r w:rsidRPr="006515D2">
              <w:rPr>
                <w:b/>
                <w:sz w:val="24"/>
                <w:szCs w:val="24"/>
                <w:lang w:val="en-US"/>
              </w:rPr>
              <w:t xml:space="preserve"> </w:t>
            </w:r>
            <w:proofErr w:type="spellStart"/>
            <w:r w:rsidRPr="006515D2">
              <w:rPr>
                <w:b/>
                <w:sz w:val="24"/>
                <w:szCs w:val="24"/>
                <w:lang w:val="en-US"/>
              </w:rPr>
              <w:t>publică</w:t>
            </w:r>
            <w:proofErr w:type="spellEnd"/>
            <w:r w:rsidRPr="006515D2">
              <w:rPr>
                <w:b/>
                <w:sz w:val="24"/>
                <w:szCs w:val="24"/>
                <w:lang w:val="en-US"/>
              </w:rPr>
              <w:t xml:space="preserve"> a </w:t>
            </w:r>
            <w:proofErr w:type="spellStart"/>
            <w:r w:rsidRPr="006515D2">
              <w:rPr>
                <w:b/>
                <w:sz w:val="24"/>
                <w:szCs w:val="24"/>
                <w:lang w:val="en-US"/>
              </w:rPr>
              <w:t>proiectului</w:t>
            </w:r>
            <w:proofErr w:type="spellEnd"/>
          </w:p>
        </w:tc>
      </w:tr>
      <w:tr w:rsidR="007546D9" w:rsidRPr="00014586" w14:paraId="1B00B7BD" w14:textId="77777777" w:rsidTr="003D5632">
        <w:trPr>
          <w:trHeight w:val="1047"/>
        </w:trPr>
        <w:tc>
          <w:tcPr>
            <w:tcW w:w="9962" w:type="dxa"/>
            <w:tcBorders>
              <w:top w:val="single" w:sz="4" w:space="0" w:color="auto"/>
              <w:left w:val="single" w:sz="4" w:space="0" w:color="auto"/>
              <w:bottom w:val="single" w:sz="4" w:space="0" w:color="auto"/>
              <w:right w:val="single" w:sz="4" w:space="0" w:color="auto"/>
            </w:tcBorders>
            <w:hideMark/>
          </w:tcPr>
          <w:p w14:paraId="1447A139" w14:textId="77777777"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se </w:t>
            </w:r>
            <w:proofErr w:type="spellStart"/>
            <w:r w:rsidRPr="006515D2">
              <w:rPr>
                <w:iCs/>
                <w:sz w:val="24"/>
                <w:szCs w:val="24"/>
                <w:lang w:val="en-US"/>
              </w:rPr>
              <w:t>propune</w:t>
            </w:r>
            <w:proofErr w:type="spellEnd"/>
            <w:r w:rsidRPr="006515D2">
              <w:rPr>
                <w:iCs/>
                <w:sz w:val="24"/>
                <w:szCs w:val="24"/>
                <w:lang w:val="en-US"/>
              </w:rPr>
              <w:t xml:space="preserve"> </w:t>
            </w:r>
            <w:proofErr w:type="spellStart"/>
            <w:r w:rsidRPr="006515D2">
              <w:rPr>
                <w:iCs/>
                <w:sz w:val="24"/>
                <w:szCs w:val="24"/>
                <w:lang w:val="en-US"/>
              </w:rPr>
              <w:t>comisiei</w:t>
            </w:r>
            <w:proofErr w:type="spellEnd"/>
            <w:r w:rsidRPr="006515D2">
              <w:rPr>
                <w:iCs/>
                <w:sz w:val="24"/>
                <w:szCs w:val="24"/>
                <w:lang w:val="en-US"/>
              </w:rPr>
              <w:t xml:space="preserve"> consultative de </w:t>
            </w:r>
            <w:proofErr w:type="spellStart"/>
            <w:r w:rsidRPr="006515D2">
              <w:rPr>
                <w:iCs/>
                <w:sz w:val="24"/>
                <w:szCs w:val="24"/>
                <w:lang w:val="en-US"/>
              </w:rPr>
              <w:t>specialitate</w:t>
            </w:r>
            <w:proofErr w:type="spellEnd"/>
            <w:r w:rsidRPr="006515D2">
              <w:rPr>
                <w:iCs/>
                <w:sz w:val="24"/>
                <w:szCs w:val="24"/>
                <w:lang w:val="en-US"/>
              </w:rPr>
              <w:t xml:space="preserve"> </w:t>
            </w:r>
            <w:proofErr w:type="spellStart"/>
            <w:r w:rsidRPr="006515D2">
              <w:rPr>
                <w:iCs/>
                <w:sz w:val="24"/>
                <w:szCs w:val="24"/>
                <w:lang w:val="en-US"/>
              </w:rPr>
              <w:t>pentru</w:t>
            </w:r>
            <w:proofErr w:type="spellEnd"/>
            <w:r w:rsidRPr="006515D2">
              <w:rPr>
                <w:iCs/>
                <w:sz w:val="24"/>
                <w:szCs w:val="24"/>
                <w:lang w:val="en-US"/>
              </w:rPr>
              <w:t xml:space="preserve"> </w:t>
            </w:r>
            <w:proofErr w:type="spellStart"/>
            <w:r w:rsidRPr="006515D2">
              <w:rPr>
                <w:iCs/>
                <w:sz w:val="24"/>
                <w:szCs w:val="24"/>
                <w:lang w:val="en-US"/>
              </w:rPr>
              <w:t>probleme</w:t>
            </w:r>
            <w:proofErr w:type="spellEnd"/>
            <w:r w:rsidRPr="006515D2">
              <w:rPr>
                <w:iCs/>
                <w:sz w:val="24"/>
                <w:szCs w:val="24"/>
                <w:lang w:val="en-US"/>
              </w:rPr>
              <w:t xml:space="preserve"> administrative, </w:t>
            </w:r>
            <w:proofErr w:type="spellStart"/>
            <w:r w:rsidRPr="006515D2">
              <w:rPr>
                <w:iCs/>
                <w:sz w:val="24"/>
                <w:szCs w:val="24"/>
                <w:lang w:val="en-US"/>
              </w:rPr>
              <w:t>economie</w:t>
            </w:r>
            <w:proofErr w:type="spellEnd"/>
            <w:r w:rsidRPr="006515D2">
              <w:rPr>
                <w:iCs/>
                <w:sz w:val="24"/>
                <w:szCs w:val="24"/>
                <w:lang w:val="en-US"/>
              </w:rPr>
              <w:t xml:space="preserve">, </w:t>
            </w:r>
            <w:proofErr w:type="spellStart"/>
            <w:r w:rsidRPr="006515D2">
              <w:rPr>
                <w:iCs/>
                <w:sz w:val="24"/>
                <w:szCs w:val="24"/>
                <w:lang w:val="en-US"/>
              </w:rPr>
              <w:t>buget</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w:t>
            </w:r>
            <w:proofErr w:type="spellStart"/>
            <w:r w:rsidRPr="006515D2">
              <w:rPr>
                <w:iCs/>
                <w:sz w:val="24"/>
                <w:szCs w:val="24"/>
                <w:lang w:val="en-US"/>
              </w:rPr>
              <w:t>finanțe</w:t>
            </w:r>
            <w:proofErr w:type="spellEnd"/>
            <w:r w:rsidRPr="006515D2">
              <w:rPr>
                <w:iCs/>
                <w:sz w:val="24"/>
                <w:szCs w:val="24"/>
                <w:lang w:val="en-US"/>
              </w:rPr>
              <w:t xml:space="preserve"> </w:t>
            </w:r>
            <w:proofErr w:type="spellStart"/>
            <w:r w:rsidRPr="006515D2">
              <w:rPr>
                <w:iCs/>
                <w:sz w:val="24"/>
                <w:szCs w:val="24"/>
                <w:lang w:val="en-US"/>
              </w:rPr>
              <w:t>pentru</w:t>
            </w:r>
            <w:proofErr w:type="spellEnd"/>
            <w:r w:rsidRPr="006515D2">
              <w:rPr>
                <w:iCs/>
                <w:sz w:val="24"/>
                <w:szCs w:val="24"/>
                <w:lang w:val="en-US"/>
              </w:rPr>
              <w:t xml:space="preserve"> </w:t>
            </w:r>
            <w:proofErr w:type="spellStart"/>
            <w:r w:rsidRPr="006515D2">
              <w:rPr>
                <w:iCs/>
                <w:sz w:val="24"/>
                <w:szCs w:val="24"/>
                <w:lang w:val="en-US"/>
              </w:rPr>
              <w:t>examinare</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w:t>
            </w:r>
            <w:proofErr w:type="spellStart"/>
            <w:r w:rsidRPr="006515D2">
              <w:rPr>
                <w:iCs/>
                <w:sz w:val="24"/>
                <w:szCs w:val="24"/>
                <w:lang w:val="en-US"/>
              </w:rPr>
              <w:t>avizare</w:t>
            </w:r>
            <w:proofErr w:type="spellEnd"/>
            <w:r w:rsidRPr="006515D2">
              <w:rPr>
                <w:iCs/>
                <w:sz w:val="24"/>
                <w:szCs w:val="24"/>
                <w:lang w:val="en-US"/>
              </w:rPr>
              <w:t xml:space="preserve"> </w:t>
            </w:r>
            <w:proofErr w:type="spellStart"/>
            <w:r w:rsidRPr="006515D2">
              <w:rPr>
                <w:iCs/>
                <w:sz w:val="24"/>
                <w:szCs w:val="24"/>
                <w:lang w:val="en-US"/>
              </w:rPr>
              <w:t>și</w:t>
            </w:r>
            <w:proofErr w:type="spellEnd"/>
            <w:r w:rsidRPr="006515D2">
              <w:rPr>
                <w:iCs/>
                <w:sz w:val="24"/>
                <w:szCs w:val="24"/>
                <w:lang w:val="en-US"/>
              </w:rPr>
              <w:t xml:space="preserve"> </w:t>
            </w:r>
            <w:proofErr w:type="spellStart"/>
            <w:r w:rsidRPr="006515D2">
              <w:rPr>
                <w:iCs/>
                <w:sz w:val="24"/>
                <w:szCs w:val="24"/>
                <w:lang w:val="en-US"/>
              </w:rPr>
              <w:t>Consiliului</w:t>
            </w:r>
            <w:proofErr w:type="spellEnd"/>
            <w:r w:rsidRPr="006515D2">
              <w:rPr>
                <w:iCs/>
                <w:sz w:val="24"/>
                <w:szCs w:val="24"/>
                <w:lang w:val="en-US"/>
              </w:rPr>
              <w:t xml:space="preserve"> Local </w:t>
            </w:r>
            <w:proofErr w:type="spellStart"/>
            <w:r w:rsidRPr="006515D2">
              <w:rPr>
                <w:iCs/>
                <w:sz w:val="24"/>
                <w:szCs w:val="24"/>
                <w:lang w:val="en-US"/>
              </w:rPr>
              <w:t>spre</w:t>
            </w:r>
            <w:proofErr w:type="spellEnd"/>
            <w:r w:rsidRPr="006515D2">
              <w:rPr>
                <w:iCs/>
                <w:sz w:val="24"/>
                <w:szCs w:val="24"/>
                <w:lang w:val="en-US"/>
              </w:rPr>
              <w:t xml:space="preserve"> </w:t>
            </w:r>
            <w:proofErr w:type="spellStart"/>
            <w:r w:rsidRPr="006515D2">
              <w:rPr>
                <w:iCs/>
                <w:sz w:val="24"/>
                <w:szCs w:val="24"/>
                <w:lang w:val="en-US"/>
              </w:rPr>
              <w:t>aprobare</w:t>
            </w:r>
            <w:proofErr w:type="spellEnd"/>
            <w:r w:rsidRPr="006515D2">
              <w:rPr>
                <w:iCs/>
                <w:sz w:val="24"/>
                <w:szCs w:val="24"/>
                <w:lang w:val="en-US"/>
              </w:rPr>
              <w:t xml:space="preserve">, </w:t>
            </w:r>
            <w:proofErr w:type="spellStart"/>
            <w:r w:rsidRPr="006515D2">
              <w:rPr>
                <w:iCs/>
                <w:sz w:val="24"/>
                <w:szCs w:val="24"/>
                <w:lang w:val="en-US"/>
              </w:rPr>
              <w:t>totodată</w:t>
            </w:r>
            <w:proofErr w:type="spellEnd"/>
            <w:r w:rsidRPr="006515D2">
              <w:rPr>
                <w:iCs/>
                <w:sz w:val="24"/>
                <w:szCs w:val="24"/>
                <w:lang w:val="en-US"/>
              </w:rPr>
              <w:t xml:space="preserve"> a </w:t>
            </w:r>
            <w:proofErr w:type="spellStart"/>
            <w:r w:rsidRPr="006515D2">
              <w:rPr>
                <w:iCs/>
                <w:sz w:val="24"/>
                <w:szCs w:val="24"/>
                <w:lang w:val="en-US"/>
              </w:rPr>
              <w:t>fost</w:t>
            </w:r>
            <w:proofErr w:type="spellEnd"/>
            <w:r w:rsidRPr="006515D2">
              <w:rPr>
                <w:iCs/>
                <w:sz w:val="24"/>
                <w:szCs w:val="24"/>
                <w:lang w:val="en-US"/>
              </w:rPr>
              <w:t xml:space="preserve"> </w:t>
            </w:r>
            <w:proofErr w:type="spellStart"/>
            <w:r w:rsidRPr="006515D2">
              <w:rPr>
                <w:iCs/>
                <w:sz w:val="24"/>
                <w:szCs w:val="24"/>
                <w:lang w:val="en-US"/>
              </w:rPr>
              <w:t>supus</w:t>
            </w:r>
            <w:proofErr w:type="spellEnd"/>
            <w:r w:rsidRPr="006515D2">
              <w:rPr>
                <w:iCs/>
                <w:sz w:val="24"/>
                <w:szCs w:val="24"/>
                <w:lang w:val="en-US"/>
              </w:rPr>
              <w:t xml:space="preserve"> </w:t>
            </w:r>
            <w:proofErr w:type="spellStart"/>
            <w:r w:rsidRPr="006515D2">
              <w:rPr>
                <w:iCs/>
                <w:sz w:val="24"/>
                <w:szCs w:val="24"/>
                <w:lang w:val="en-US"/>
              </w:rPr>
              <w:t>consultării</w:t>
            </w:r>
            <w:proofErr w:type="spellEnd"/>
            <w:r w:rsidRPr="006515D2">
              <w:rPr>
                <w:iCs/>
                <w:sz w:val="24"/>
                <w:szCs w:val="24"/>
                <w:lang w:val="en-US"/>
              </w:rPr>
              <w:t xml:space="preserve"> </w:t>
            </w:r>
            <w:proofErr w:type="spellStart"/>
            <w:r w:rsidRPr="006515D2">
              <w:rPr>
                <w:iCs/>
                <w:sz w:val="24"/>
                <w:szCs w:val="24"/>
                <w:lang w:val="en-US"/>
              </w:rPr>
              <w:t>publice</w:t>
            </w:r>
            <w:proofErr w:type="spellEnd"/>
            <w:r w:rsidRPr="006515D2">
              <w:rPr>
                <w:iCs/>
                <w:sz w:val="24"/>
                <w:szCs w:val="24"/>
                <w:lang w:val="en-US"/>
              </w:rPr>
              <w:t xml:space="preserve">, conform art.32 din </w:t>
            </w:r>
            <w:proofErr w:type="spellStart"/>
            <w:r w:rsidRPr="006515D2">
              <w:rPr>
                <w:iCs/>
                <w:sz w:val="24"/>
                <w:szCs w:val="24"/>
                <w:lang w:val="en-US"/>
              </w:rPr>
              <w:t>Legea</w:t>
            </w:r>
            <w:proofErr w:type="spellEnd"/>
            <w:r w:rsidRPr="006515D2">
              <w:rPr>
                <w:iCs/>
                <w:sz w:val="24"/>
                <w:szCs w:val="24"/>
                <w:lang w:val="en-US"/>
              </w:rPr>
              <w:t xml:space="preserve"> nr.100 din 22 </w:t>
            </w:r>
            <w:proofErr w:type="spellStart"/>
            <w:r w:rsidRPr="006515D2">
              <w:rPr>
                <w:iCs/>
                <w:sz w:val="24"/>
                <w:szCs w:val="24"/>
                <w:lang w:val="en-US"/>
              </w:rPr>
              <w:t>decembrie</w:t>
            </w:r>
            <w:proofErr w:type="spellEnd"/>
            <w:r w:rsidRPr="006515D2">
              <w:rPr>
                <w:iCs/>
                <w:sz w:val="24"/>
                <w:szCs w:val="24"/>
                <w:lang w:val="en-US"/>
              </w:rPr>
              <w:t xml:space="preserve"> 2017 cu </w:t>
            </w:r>
            <w:proofErr w:type="spellStart"/>
            <w:r w:rsidRPr="006515D2">
              <w:rPr>
                <w:iCs/>
                <w:sz w:val="24"/>
                <w:szCs w:val="24"/>
                <w:lang w:val="en-US"/>
              </w:rPr>
              <w:t>privire</w:t>
            </w:r>
            <w:proofErr w:type="spellEnd"/>
            <w:r w:rsidRPr="006515D2">
              <w:rPr>
                <w:iCs/>
                <w:sz w:val="24"/>
                <w:szCs w:val="24"/>
                <w:lang w:val="en-US"/>
              </w:rPr>
              <w:t xml:space="preserve"> la </w:t>
            </w:r>
            <w:proofErr w:type="spellStart"/>
            <w:r w:rsidRPr="006515D2">
              <w:rPr>
                <w:iCs/>
                <w:sz w:val="24"/>
                <w:szCs w:val="24"/>
                <w:lang w:val="en-US"/>
              </w:rPr>
              <w:t>actele</w:t>
            </w:r>
            <w:proofErr w:type="spellEnd"/>
            <w:r w:rsidRPr="006515D2">
              <w:rPr>
                <w:iCs/>
                <w:sz w:val="24"/>
                <w:szCs w:val="24"/>
                <w:lang w:val="en-US"/>
              </w:rPr>
              <w:t xml:space="preserve"> normative, </w:t>
            </w:r>
            <w:proofErr w:type="spellStart"/>
            <w:r w:rsidRPr="006515D2">
              <w:rPr>
                <w:iCs/>
                <w:sz w:val="24"/>
                <w:szCs w:val="24"/>
                <w:lang w:val="en-US"/>
              </w:rPr>
              <w:t>fiind</w:t>
            </w:r>
            <w:proofErr w:type="spellEnd"/>
            <w:r w:rsidRPr="006515D2">
              <w:rPr>
                <w:iCs/>
                <w:sz w:val="24"/>
                <w:szCs w:val="24"/>
                <w:lang w:val="en-US"/>
              </w:rPr>
              <w:t xml:space="preserve"> </w:t>
            </w:r>
            <w:proofErr w:type="spellStart"/>
            <w:r w:rsidRPr="006515D2">
              <w:rPr>
                <w:iCs/>
                <w:sz w:val="24"/>
                <w:szCs w:val="24"/>
                <w:lang w:val="en-US"/>
              </w:rPr>
              <w:t>plasat</w:t>
            </w:r>
            <w:proofErr w:type="spellEnd"/>
            <w:r w:rsidRPr="006515D2">
              <w:rPr>
                <w:iCs/>
                <w:sz w:val="24"/>
                <w:szCs w:val="24"/>
                <w:lang w:val="en-US"/>
              </w:rPr>
              <w:t xml:space="preserve"> pe </w:t>
            </w:r>
            <w:proofErr w:type="spellStart"/>
            <w:r w:rsidRPr="006515D2">
              <w:rPr>
                <w:iCs/>
                <w:sz w:val="24"/>
                <w:szCs w:val="24"/>
                <w:lang w:val="en-US"/>
              </w:rPr>
              <w:t>pagina</w:t>
            </w:r>
            <w:proofErr w:type="spellEnd"/>
            <w:r w:rsidRPr="006515D2">
              <w:rPr>
                <w:iCs/>
                <w:sz w:val="24"/>
                <w:szCs w:val="24"/>
                <w:lang w:val="en-US"/>
              </w:rPr>
              <w:t xml:space="preserve"> Web, al </w:t>
            </w:r>
            <w:proofErr w:type="spellStart"/>
            <w:r w:rsidRPr="006515D2">
              <w:rPr>
                <w:iCs/>
                <w:sz w:val="24"/>
                <w:szCs w:val="24"/>
                <w:lang w:val="en-US"/>
              </w:rPr>
              <w:t>primăriei</w:t>
            </w:r>
            <w:proofErr w:type="spellEnd"/>
            <w:r w:rsidRPr="006515D2">
              <w:rPr>
                <w:iCs/>
                <w:sz w:val="24"/>
                <w:szCs w:val="24"/>
                <w:lang w:val="en-US"/>
              </w:rPr>
              <w:t xml:space="preserve"> </w:t>
            </w:r>
            <w:proofErr w:type="spellStart"/>
            <w:r w:rsidRPr="006515D2">
              <w:rPr>
                <w:iCs/>
                <w:sz w:val="24"/>
                <w:szCs w:val="24"/>
                <w:lang w:val="en-US"/>
              </w:rPr>
              <w:t>Doroțcaia</w:t>
            </w:r>
            <w:proofErr w:type="spellEnd"/>
            <w:r w:rsidRPr="006515D2">
              <w:rPr>
                <w:iCs/>
                <w:sz w:val="24"/>
                <w:szCs w:val="24"/>
                <w:lang w:val="en-US"/>
              </w:rPr>
              <w:t xml:space="preserve">, </w:t>
            </w:r>
            <w:r w:rsidRPr="006515D2">
              <w:rPr>
                <w:iCs/>
                <w:color w:val="44546A" w:themeColor="text2"/>
                <w:sz w:val="24"/>
                <w:szCs w:val="24"/>
                <w:u w:val="single"/>
                <w:lang w:val="en-US"/>
              </w:rPr>
              <w:t>www.primariadorotcaia.md,</w:t>
            </w:r>
          </w:p>
        </w:tc>
      </w:tr>
      <w:tr w:rsidR="007546D9" w14:paraId="560330CE" w14:textId="77777777" w:rsidTr="003D5632">
        <w:trPr>
          <w:trHeight w:val="345"/>
        </w:trPr>
        <w:tc>
          <w:tcPr>
            <w:tcW w:w="9962" w:type="dxa"/>
            <w:tcBorders>
              <w:top w:val="single" w:sz="4" w:space="0" w:color="auto"/>
              <w:left w:val="single" w:sz="4" w:space="0" w:color="auto"/>
              <w:bottom w:val="single" w:sz="4" w:space="0" w:color="auto"/>
              <w:right w:val="single" w:sz="4" w:space="0" w:color="auto"/>
            </w:tcBorders>
            <w:hideMark/>
          </w:tcPr>
          <w:p w14:paraId="059591B3" w14:textId="77777777" w:rsidR="007546D9" w:rsidRDefault="007546D9" w:rsidP="003D5632">
            <w:pPr>
              <w:spacing w:line="256" w:lineRule="auto"/>
              <w:rPr>
                <w:b/>
                <w:sz w:val="24"/>
                <w:szCs w:val="24"/>
              </w:rPr>
            </w:pPr>
            <w:r>
              <w:rPr>
                <w:b/>
                <w:sz w:val="24"/>
                <w:szCs w:val="24"/>
              </w:rPr>
              <w:t xml:space="preserve">7.Constatările </w:t>
            </w:r>
            <w:proofErr w:type="spellStart"/>
            <w:r>
              <w:rPr>
                <w:b/>
                <w:sz w:val="24"/>
                <w:szCs w:val="24"/>
              </w:rPr>
              <w:t>expertizei</w:t>
            </w:r>
            <w:proofErr w:type="spellEnd"/>
            <w:r>
              <w:rPr>
                <w:b/>
                <w:sz w:val="24"/>
                <w:szCs w:val="24"/>
              </w:rPr>
              <w:t xml:space="preserve"> </w:t>
            </w:r>
            <w:proofErr w:type="spellStart"/>
            <w:r>
              <w:rPr>
                <w:b/>
                <w:sz w:val="24"/>
                <w:szCs w:val="24"/>
              </w:rPr>
              <w:t>anticorupţi</w:t>
            </w:r>
            <w:proofErr w:type="spellEnd"/>
          </w:p>
        </w:tc>
      </w:tr>
      <w:tr w:rsidR="007546D9" w:rsidRPr="00014586" w14:paraId="2BB65619" w14:textId="77777777" w:rsidTr="003D5632">
        <w:trPr>
          <w:trHeight w:val="360"/>
        </w:trPr>
        <w:tc>
          <w:tcPr>
            <w:tcW w:w="9962" w:type="dxa"/>
            <w:tcBorders>
              <w:top w:val="single" w:sz="4" w:space="0" w:color="auto"/>
              <w:left w:val="single" w:sz="4" w:space="0" w:color="auto"/>
              <w:bottom w:val="single" w:sz="4" w:space="0" w:color="auto"/>
              <w:right w:val="single" w:sz="4" w:space="0" w:color="auto"/>
            </w:tcBorders>
            <w:hideMark/>
          </w:tcPr>
          <w:p w14:paraId="53743231" w14:textId="77777777" w:rsidR="007546D9" w:rsidRPr="006515D2" w:rsidRDefault="007546D9" w:rsidP="003D5632">
            <w:pPr>
              <w:spacing w:line="256" w:lineRule="auto"/>
              <w:rPr>
                <w:iCs/>
                <w:sz w:val="24"/>
                <w:szCs w:val="24"/>
                <w:lang w:val="en-US"/>
              </w:rPr>
            </w:pPr>
            <w:r w:rsidRPr="006515D2">
              <w:rPr>
                <w:iCs/>
                <w:sz w:val="24"/>
                <w:szCs w:val="24"/>
                <w:lang w:val="en-US"/>
              </w:rPr>
              <w:t xml:space="preserve">     Nu </w:t>
            </w:r>
            <w:proofErr w:type="spellStart"/>
            <w:r w:rsidRPr="006515D2">
              <w:rPr>
                <w:iCs/>
                <w:sz w:val="24"/>
                <w:szCs w:val="24"/>
                <w:lang w:val="en-US"/>
              </w:rPr>
              <w:t>este</w:t>
            </w:r>
            <w:proofErr w:type="spellEnd"/>
            <w:r w:rsidRPr="006515D2">
              <w:rPr>
                <w:iCs/>
                <w:sz w:val="24"/>
                <w:szCs w:val="24"/>
                <w:lang w:val="en-US"/>
              </w:rPr>
              <w:t xml:space="preserve"> </w:t>
            </w:r>
            <w:proofErr w:type="spellStart"/>
            <w:r w:rsidRPr="006515D2">
              <w:rPr>
                <w:iCs/>
                <w:sz w:val="24"/>
                <w:szCs w:val="24"/>
                <w:lang w:val="en-US"/>
              </w:rPr>
              <w:t>necesară</w:t>
            </w:r>
            <w:proofErr w:type="spellEnd"/>
            <w:r w:rsidRPr="006515D2">
              <w:rPr>
                <w:iCs/>
                <w:sz w:val="24"/>
                <w:szCs w:val="24"/>
                <w:lang w:val="en-US"/>
              </w:rPr>
              <w:t xml:space="preserve"> </w:t>
            </w:r>
            <w:proofErr w:type="spellStart"/>
            <w:r w:rsidRPr="006515D2">
              <w:rPr>
                <w:iCs/>
                <w:sz w:val="24"/>
                <w:szCs w:val="24"/>
                <w:lang w:val="en-US"/>
              </w:rPr>
              <w:t>expertiza</w:t>
            </w:r>
            <w:proofErr w:type="spellEnd"/>
            <w:r w:rsidRPr="006515D2">
              <w:rPr>
                <w:iCs/>
                <w:sz w:val="24"/>
                <w:szCs w:val="24"/>
                <w:lang w:val="en-US"/>
              </w:rPr>
              <w:t xml:space="preserve"> </w:t>
            </w:r>
            <w:proofErr w:type="spellStart"/>
            <w:r w:rsidRPr="006515D2">
              <w:rPr>
                <w:iCs/>
                <w:sz w:val="24"/>
                <w:szCs w:val="24"/>
                <w:lang w:val="en-US"/>
              </w:rPr>
              <w:t>anticorupție</w:t>
            </w:r>
            <w:proofErr w:type="spellEnd"/>
          </w:p>
        </w:tc>
      </w:tr>
      <w:tr w:rsidR="007546D9" w14:paraId="7CABF8BA" w14:textId="77777777" w:rsidTr="003D5632">
        <w:trPr>
          <w:trHeight w:val="407"/>
        </w:trPr>
        <w:tc>
          <w:tcPr>
            <w:tcW w:w="9962" w:type="dxa"/>
            <w:tcBorders>
              <w:top w:val="single" w:sz="4" w:space="0" w:color="auto"/>
              <w:left w:val="single" w:sz="4" w:space="0" w:color="auto"/>
              <w:bottom w:val="single" w:sz="4" w:space="0" w:color="auto"/>
              <w:right w:val="single" w:sz="4" w:space="0" w:color="auto"/>
            </w:tcBorders>
            <w:hideMark/>
          </w:tcPr>
          <w:p w14:paraId="0D11BDD3" w14:textId="77777777" w:rsidR="007546D9" w:rsidRDefault="007546D9" w:rsidP="003D5632">
            <w:pPr>
              <w:spacing w:line="256" w:lineRule="auto"/>
              <w:rPr>
                <w:b/>
                <w:sz w:val="24"/>
                <w:szCs w:val="24"/>
              </w:rPr>
            </w:pPr>
            <w:r>
              <w:rPr>
                <w:b/>
                <w:sz w:val="24"/>
                <w:szCs w:val="24"/>
              </w:rPr>
              <w:t xml:space="preserve">8.Constatările </w:t>
            </w:r>
            <w:proofErr w:type="spellStart"/>
            <w:r>
              <w:rPr>
                <w:b/>
                <w:sz w:val="24"/>
                <w:szCs w:val="24"/>
              </w:rPr>
              <w:t>expertizei</w:t>
            </w:r>
            <w:proofErr w:type="spellEnd"/>
            <w:r>
              <w:rPr>
                <w:b/>
                <w:sz w:val="24"/>
                <w:szCs w:val="24"/>
              </w:rPr>
              <w:t xml:space="preserve"> </w:t>
            </w:r>
            <w:proofErr w:type="spellStart"/>
            <w:r>
              <w:rPr>
                <w:b/>
                <w:sz w:val="24"/>
                <w:szCs w:val="24"/>
              </w:rPr>
              <w:t>juridice</w:t>
            </w:r>
            <w:proofErr w:type="spellEnd"/>
          </w:p>
        </w:tc>
      </w:tr>
      <w:tr w:rsidR="007546D9" w:rsidRPr="00014586" w14:paraId="6B15DA6E" w14:textId="77777777" w:rsidTr="003D5632">
        <w:tc>
          <w:tcPr>
            <w:tcW w:w="9962" w:type="dxa"/>
            <w:tcBorders>
              <w:top w:val="single" w:sz="4" w:space="0" w:color="auto"/>
              <w:left w:val="single" w:sz="4" w:space="0" w:color="auto"/>
              <w:bottom w:val="single" w:sz="4" w:space="0" w:color="auto"/>
              <w:right w:val="single" w:sz="4" w:space="0" w:color="auto"/>
            </w:tcBorders>
            <w:hideMark/>
          </w:tcPr>
          <w:p w14:paraId="6C71F6CC" w14:textId="77777777" w:rsidR="007546D9" w:rsidRPr="006515D2" w:rsidRDefault="007546D9" w:rsidP="003D5632">
            <w:pPr>
              <w:spacing w:line="256" w:lineRule="auto"/>
              <w:rPr>
                <w:iCs/>
                <w:sz w:val="24"/>
                <w:szCs w:val="24"/>
                <w:lang w:val="en-US"/>
              </w:rPr>
            </w:pPr>
            <w:r w:rsidRPr="006515D2">
              <w:rPr>
                <w:iCs/>
                <w:sz w:val="24"/>
                <w:szCs w:val="24"/>
                <w:lang w:val="en-US"/>
              </w:rPr>
              <w:t xml:space="preserve">     </w:t>
            </w:r>
            <w:proofErr w:type="spellStart"/>
            <w:r w:rsidRPr="006515D2">
              <w:rPr>
                <w:iCs/>
                <w:sz w:val="24"/>
                <w:szCs w:val="24"/>
                <w:lang w:val="en-US"/>
              </w:rPr>
              <w:t>Proiectul</w:t>
            </w:r>
            <w:proofErr w:type="spellEnd"/>
            <w:r w:rsidRPr="006515D2">
              <w:rPr>
                <w:iCs/>
                <w:sz w:val="24"/>
                <w:szCs w:val="24"/>
                <w:lang w:val="en-US"/>
              </w:rPr>
              <w:t xml:space="preserve"> de </w:t>
            </w:r>
            <w:proofErr w:type="spellStart"/>
            <w:r w:rsidRPr="006515D2">
              <w:rPr>
                <w:iCs/>
                <w:sz w:val="24"/>
                <w:szCs w:val="24"/>
                <w:lang w:val="en-US"/>
              </w:rPr>
              <w:t>decizie</w:t>
            </w:r>
            <w:proofErr w:type="spellEnd"/>
            <w:r w:rsidRPr="006515D2">
              <w:rPr>
                <w:iCs/>
                <w:sz w:val="24"/>
                <w:szCs w:val="24"/>
                <w:lang w:val="en-US"/>
              </w:rPr>
              <w:t xml:space="preserve"> se </w:t>
            </w:r>
            <w:proofErr w:type="spellStart"/>
            <w:r w:rsidRPr="006515D2">
              <w:rPr>
                <w:iCs/>
                <w:sz w:val="24"/>
                <w:szCs w:val="24"/>
                <w:lang w:val="en-US"/>
              </w:rPr>
              <w:t>încadrează</w:t>
            </w:r>
            <w:proofErr w:type="spellEnd"/>
            <w:r w:rsidRPr="006515D2">
              <w:rPr>
                <w:iCs/>
                <w:sz w:val="24"/>
                <w:szCs w:val="24"/>
                <w:lang w:val="en-US"/>
              </w:rPr>
              <w:t xml:space="preserve"> </w:t>
            </w:r>
            <w:proofErr w:type="spellStart"/>
            <w:r w:rsidRPr="006515D2">
              <w:rPr>
                <w:iCs/>
                <w:sz w:val="24"/>
                <w:szCs w:val="24"/>
                <w:lang w:val="en-US"/>
              </w:rPr>
              <w:t>în</w:t>
            </w:r>
            <w:proofErr w:type="spellEnd"/>
            <w:r w:rsidRPr="006515D2">
              <w:rPr>
                <w:iCs/>
                <w:sz w:val="24"/>
                <w:szCs w:val="24"/>
                <w:lang w:val="en-US"/>
              </w:rPr>
              <w:t xml:space="preserve"> </w:t>
            </w:r>
            <w:proofErr w:type="spellStart"/>
            <w:r w:rsidRPr="006515D2">
              <w:rPr>
                <w:iCs/>
                <w:sz w:val="24"/>
                <w:szCs w:val="24"/>
                <w:lang w:val="en-US"/>
              </w:rPr>
              <w:t>normele</w:t>
            </w:r>
            <w:proofErr w:type="spellEnd"/>
            <w:r w:rsidRPr="006515D2">
              <w:rPr>
                <w:iCs/>
                <w:sz w:val="24"/>
                <w:szCs w:val="24"/>
                <w:lang w:val="en-US"/>
              </w:rPr>
              <w:t xml:space="preserve"> </w:t>
            </w:r>
            <w:proofErr w:type="spellStart"/>
            <w:r w:rsidRPr="006515D2">
              <w:rPr>
                <w:iCs/>
                <w:sz w:val="24"/>
                <w:szCs w:val="24"/>
                <w:lang w:val="en-US"/>
              </w:rPr>
              <w:t>legislației</w:t>
            </w:r>
            <w:proofErr w:type="spellEnd"/>
            <w:r w:rsidRPr="006515D2">
              <w:rPr>
                <w:iCs/>
                <w:sz w:val="24"/>
                <w:szCs w:val="24"/>
                <w:lang w:val="en-US"/>
              </w:rPr>
              <w:t xml:space="preserve"> </w:t>
            </w:r>
            <w:proofErr w:type="spellStart"/>
            <w:r w:rsidRPr="006515D2">
              <w:rPr>
                <w:iCs/>
                <w:sz w:val="24"/>
                <w:szCs w:val="24"/>
                <w:lang w:val="en-US"/>
              </w:rPr>
              <w:t>în</w:t>
            </w:r>
            <w:proofErr w:type="spellEnd"/>
            <w:r w:rsidRPr="006515D2">
              <w:rPr>
                <w:iCs/>
                <w:sz w:val="24"/>
                <w:szCs w:val="24"/>
                <w:lang w:val="en-US"/>
              </w:rPr>
              <w:t xml:space="preserve"> </w:t>
            </w:r>
            <w:proofErr w:type="spellStart"/>
            <w:r w:rsidRPr="006515D2">
              <w:rPr>
                <w:iCs/>
                <w:sz w:val="24"/>
                <w:szCs w:val="24"/>
                <w:lang w:val="en-US"/>
              </w:rPr>
              <w:t>vigoare</w:t>
            </w:r>
            <w:proofErr w:type="spellEnd"/>
          </w:p>
        </w:tc>
      </w:tr>
    </w:tbl>
    <w:p w14:paraId="4069A493" w14:textId="77777777" w:rsidR="007546D9" w:rsidRDefault="007546D9" w:rsidP="007546D9">
      <w:pPr>
        <w:jc w:val="center"/>
        <w:rPr>
          <w:rFonts w:eastAsia="Times New Roman"/>
          <w:i/>
          <w:sz w:val="24"/>
          <w:szCs w:val="24"/>
          <w:lang w:val="ro-RO"/>
        </w:rPr>
      </w:pPr>
    </w:p>
    <w:p w14:paraId="2FDB638F" w14:textId="77777777" w:rsidR="007546D9" w:rsidRPr="006515D2" w:rsidRDefault="007546D9" w:rsidP="007546D9">
      <w:pPr>
        <w:rPr>
          <w:sz w:val="24"/>
          <w:szCs w:val="24"/>
          <w:lang w:val="en-US" w:eastAsia="ru-RU"/>
        </w:rPr>
      </w:pPr>
      <w:r w:rsidRPr="006515D2">
        <w:rPr>
          <w:sz w:val="24"/>
          <w:szCs w:val="24"/>
          <w:lang w:val="en-US"/>
        </w:rPr>
        <w:t xml:space="preserve"> </w:t>
      </w:r>
    </w:p>
    <w:p w14:paraId="0E873BB8" w14:textId="77777777" w:rsidR="007546D9" w:rsidRDefault="007546D9" w:rsidP="007546D9">
      <w:pPr>
        <w:rPr>
          <w:sz w:val="24"/>
          <w:szCs w:val="24"/>
          <w:lang w:val="ro-RO"/>
        </w:rPr>
      </w:pPr>
      <w:proofErr w:type="spellStart"/>
      <w:r w:rsidRPr="00653C20">
        <w:rPr>
          <w:sz w:val="24"/>
          <w:szCs w:val="24"/>
          <w:lang w:val="en-US"/>
        </w:rPr>
        <w:t>Secretarul</w:t>
      </w:r>
      <w:proofErr w:type="spellEnd"/>
      <w:r w:rsidRPr="00653C20">
        <w:rPr>
          <w:sz w:val="24"/>
          <w:szCs w:val="24"/>
          <w:lang w:val="en-US"/>
        </w:rPr>
        <w:t xml:space="preserve"> </w:t>
      </w:r>
      <w:proofErr w:type="spellStart"/>
      <w:r w:rsidRPr="00653C20">
        <w:rPr>
          <w:sz w:val="24"/>
          <w:szCs w:val="24"/>
          <w:lang w:val="en-US"/>
        </w:rPr>
        <w:t>Consiliului</w:t>
      </w:r>
      <w:proofErr w:type="spellEnd"/>
      <w:r w:rsidRPr="00653C20">
        <w:rPr>
          <w:sz w:val="24"/>
          <w:szCs w:val="24"/>
          <w:lang w:val="en-US"/>
        </w:rPr>
        <w:t xml:space="preserve"> local                                                                      </w:t>
      </w:r>
      <w:proofErr w:type="spellStart"/>
      <w:r w:rsidRPr="00653C20">
        <w:rPr>
          <w:sz w:val="24"/>
          <w:szCs w:val="24"/>
          <w:lang w:val="en-US"/>
        </w:rPr>
        <w:t>Diordiev</w:t>
      </w:r>
      <w:proofErr w:type="spellEnd"/>
      <w:r w:rsidRPr="00653C20">
        <w:rPr>
          <w:sz w:val="24"/>
          <w:szCs w:val="24"/>
          <w:lang w:val="en-US"/>
        </w:rPr>
        <w:t xml:space="preserve"> Ni</w:t>
      </w:r>
      <w:r>
        <w:rPr>
          <w:sz w:val="24"/>
          <w:szCs w:val="24"/>
          <w:lang w:val="ro-RO"/>
        </w:rPr>
        <w:t>na</w:t>
      </w:r>
    </w:p>
    <w:p w14:paraId="7CFF3AE2" w14:textId="77777777" w:rsidR="00BA292D" w:rsidRDefault="00BA292D" w:rsidP="007546D9">
      <w:pPr>
        <w:rPr>
          <w:sz w:val="24"/>
          <w:szCs w:val="24"/>
          <w:lang w:val="ro-RO"/>
        </w:rPr>
      </w:pPr>
    </w:p>
    <w:p w14:paraId="469A857B" w14:textId="77777777" w:rsidR="00BA292D" w:rsidRDefault="00BA292D" w:rsidP="007546D9">
      <w:pPr>
        <w:rPr>
          <w:sz w:val="24"/>
          <w:szCs w:val="24"/>
          <w:lang w:val="ro-RO"/>
        </w:rPr>
      </w:pPr>
    </w:p>
    <w:p w14:paraId="5A524899" w14:textId="77777777" w:rsidR="00BA292D" w:rsidRPr="00653C20" w:rsidRDefault="00BA292D" w:rsidP="007546D9">
      <w:pPr>
        <w:rPr>
          <w:sz w:val="24"/>
          <w:szCs w:val="24"/>
          <w:lang w:val="ro-RO"/>
        </w:rPr>
      </w:pPr>
    </w:p>
    <w:p w14:paraId="6985E104" w14:textId="77777777" w:rsidR="001B1FFE" w:rsidRPr="001909E1" w:rsidRDefault="001B1FFE" w:rsidP="001B1FFE">
      <w:pPr>
        <w:rPr>
          <w:sz w:val="24"/>
          <w:szCs w:val="24"/>
          <w:lang w:val="en-US"/>
        </w:rPr>
      </w:pPr>
    </w:p>
    <w:p w14:paraId="425001B3" w14:textId="77777777" w:rsidR="001B1FFE" w:rsidRPr="006515D2" w:rsidRDefault="001B1FFE" w:rsidP="001B1FFE">
      <w:pPr>
        <w:rPr>
          <w:b/>
          <w:sz w:val="24"/>
          <w:szCs w:val="24"/>
          <w:lang w:val="en-US"/>
        </w:rPr>
      </w:pPr>
    </w:p>
    <w:p w14:paraId="44FE2F6C" w14:textId="77777777" w:rsidR="00244DFC" w:rsidRPr="00BC55E5" w:rsidRDefault="00244DFC" w:rsidP="00244DFC">
      <w:pPr>
        <w:spacing w:after="0"/>
        <w:rPr>
          <w:b/>
          <w:bCs/>
          <w:sz w:val="24"/>
          <w:szCs w:val="24"/>
          <w:lang w:val="ro-MD"/>
        </w:rPr>
      </w:pPr>
      <w:r w:rsidRPr="00BC55E5">
        <w:rPr>
          <w:b/>
          <w:bCs/>
          <w:sz w:val="24"/>
          <w:szCs w:val="24"/>
          <w:lang w:val="ro-MD"/>
        </w:rPr>
        <w:lastRenderedPageBreak/>
        <w:t xml:space="preserve">                                                                                                                                    PROIECT:</w:t>
      </w:r>
    </w:p>
    <w:p w14:paraId="666E2BCE" w14:textId="77777777" w:rsidR="00244DFC" w:rsidRDefault="00244DFC" w:rsidP="00244DFC">
      <w:pPr>
        <w:spacing w:after="0"/>
        <w:rPr>
          <w:sz w:val="24"/>
          <w:szCs w:val="24"/>
          <w:lang w:val="ro-MD"/>
        </w:rPr>
      </w:pPr>
    </w:p>
    <w:p w14:paraId="2B937B6B" w14:textId="59B6C8F2" w:rsidR="00244DFC" w:rsidRDefault="00244DFC" w:rsidP="00244DFC">
      <w:pPr>
        <w:spacing w:after="0"/>
        <w:rPr>
          <w:sz w:val="24"/>
          <w:szCs w:val="24"/>
          <w:lang w:val="ro-MD"/>
        </w:rPr>
      </w:pPr>
      <w:r>
        <w:rPr>
          <w:sz w:val="24"/>
          <w:szCs w:val="24"/>
          <w:lang w:val="ro-MD"/>
        </w:rPr>
        <w:t xml:space="preserve">                                                                     DECIZIE nr.9/17</w:t>
      </w:r>
    </w:p>
    <w:p w14:paraId="53F27BD5" w14:textId="77777777" w:rsidR="00244DFC" w:rsidRDefault="00244DFC" w:rsidP="00244DFC">
      <w:pPr>
        <w:spacing w:after="0"/>
        <w:rPr>
          <w:sz w:val="24"/>
          <w:szCs w:val="24"/>
          <w:lang w:val="ro-MD"/>
        </w:rPr>
      </w:pPr>
      <w:r>
        <w:rPr>
          <w:sz w:val="24"/>
          <w:szCs w:val="24"/>
          <w:lang w:val="ro-MD"/>
        </w:rPr>
        <w:t xml:space="preserve">                                                                  din  _____________</w:t>
      </w:r>
    </w:p>
    <w:p w14:paraId="18856A8E" w14:textId="77777777" w:rsidR="00244DFC" w:rsidRPr="00244DFC" w:rsidRDefault="00244DFC" w:rsidP="00244DFC">
      <w:pPr>
        <w:spacing w:after="0"/>
        <w:rPr>
          <w:bCs/>
          <w:sz w:val="24"/>
          <w:szCs w:val="24"/>
          <w:lang w:val="ro-MD"/>
        </w:rPr>
      </w:pPr>
    </w:p>
    <w:p w14:paraId="125E13C3" w14:textId="0A3E2B7C" w:rsidR="001B1FFE" w:rsidRDefault="00244DFC" w:rsidP="00244DFC">
      <w:pPr>
        <w:spacing w:after="0"/>
        <w:jc w:val="both"/>
        <w:rPr>
          <w:bCs/>
          <w:sz w:val="24"/>
          <w:szCs w:val="24"/>
          <w:lang w:val="en-US"/>
        </w:rPr>
      </w:pPr>
      <w:r w:rsidRPr="00244DFC">
        <w:rPr>
          <w:bCs/>
          <w:sz w:val="24"/>
          <w:szCs w:val="24"/>
          <w:lang w:val="en-US"/>
        </w:rPr>
        <w:t xml:space="preserve">Cu </w:t>
      </w:r>
      <w:proofErr w:type="spellStart"/>
      <w:r w:rsidRPr="00244DFC">
        <w:rPr>
          <w:bCs/>
          <w:sz w:val="24"/>
          <w:szCs w:val="24"/>
          <w:lang w:val="en-US"/>
        </w:rPr>
        <w:t>privire</w:t>
      </w:r>
      <w:proofErr w:type="spellEnd"/>
      <w:r w:rsidRPr="00244DFC">
        <w:rPr>
          <w:bCs/>
          <w:sz w:val="24"/>
          <w:szCs w:val="24"/>
          <w:lang w:val="en-US"/>
        </w:rPr>
        <w:t xml:space="preserve"> la </w:t>
      </w:r>
      <w:proofErr w:type="spellStart"/>
      <w:r w:rsidRPr="00244DFC">
        <w:rPr>
          <w:bCs/>
          <w:sz w:val="24"/>
          <w:szCs w:val="24"/>
          <w:lang w:val="en-US"/>
        </w:rPr>
        <w:t>aprobarea</w:t>
      </w:r>
      <w:proofErr w:type="spellEnd"/>
      <w:r w:rsidRPr="00244DFC">
        <w:rPr>
          <w:bCs/>
          <w:sz w:val="24"/>
          <w:szCs w:val="24"/>
          <w:lang w:val="en-US"/>
        </w:rPr>
        <w:t xml:space="preserve"> </w:t>
      </w:r>
      <w:proofErr w:type="spellStart"/>
      <w:r w:rsidR="00997DA4">
        <w:rPr>
          <w:bCs/>
          <w:sz w:val="24"/>
          <w:szCs w:val="24"/>
          <w:lang w:val="en-US"/>
        </w:rPr>
        <w:t>rezultatelor</w:t>
      </w:r>
      <w:proofErr w:type="spellEnd"/>
    </w:p>
    <w:p w14:paraId="6CA26FF8" w14:textId="3049E5DA" w:rsidR="00244DFC" w:rsidRDefault="00244DFC" w:rsidP="00244DFC">
      <w:pPr>
        <w:spacing w:after="0"/>
        <w:jc w:val="both"/>
        <w:rPr>
          <w:bCs/>
          <w:sz w:val="24"/>
          <w:szCs w:val="24"/>
          <w:lang w:val="en-US"/>
        </w:rPr>
      </w:pPr>
      <w:proofErr w:type="spellStart"/>
      <w:r>
        <w:rPr>
          <w:bCs/>
          <w:sz w:val="24"/>
          <w:szCs w:val="24"/>
          <w:lang w:val="en-US"/>
        </w:rPr>
        <w:t>desfăşurării</w:t>
      </w:r>
      <w:proofErr w:type="spellEnd"/>
      <w:r>
        <w:rPr>
          <w:bCs/>
          <w:sz w:val="24"/>
          <w:szCs w:val="24"/>
          <w:lang w:val="en-US"/>
        </w:rPr>
        <w:t xml:space="preserve"> </w:t>
      </w:r>
      <w:proofErr w:type="spellStart"/>
      <w:r>
        <w:rPr>
          <w:bCs/>
          <w:sz w:val="24"/>
          <w:szCs w:val="24"/>
          <w:lang w:val="en-US"/>
        </w:rPr>
        <w:t>concursului</w:t>
      </w:r>
      <w:proofErr w:type="spellEnd"/>
      <w:r>
        <w:rPr>
          <w:bCs/>
          <w:sz w:val="24"/>
          <w:szCs w:val="24"/>
          <w:lang w:val="en-US"/>
        </w:rPr>
        <w:t xml:space="preserve"> de </w:t>
      </w:r>
      <w:proofErr w:type="spellStart"/>
      <w:r w:rsidR="00997DA4">
        <w:rPr>
          <w:bCs/>
          <w:sz w:val="24"/>
          <w:szCs w:val="24"/>
          <w:lang w:val="en-US"/>
        </w:rPr>
        <w:t>s</w:t>
      </w:r>
      <w:r>
        <w:rPr>
          <w:bCs/>
          <w:sz w:val="24"/>
          <w:szCs w:val="24"/>
          <w:lang w:val="en-US"/>
        </w:rPr>
        <w:t>alubrizare</w:t>
      </w:r>
      <w:proofErr w:type="spellEnd"/>
    </w:p>
    <w:p w14:paraId="2446CD47" w14:textId="77777777" w:rsidR="00244DFC" w:rsidRDefault="00244DFC" w:rsidP="00244DFC">
      <w:pPr>
        <w:spacing w:after="0"/>
        <w:jc w:val="both"/>
        <w:rPr>
          <w:bCs/>
          <w:sz w:val="24"/>
          <w:szCs w:val="24"/>
          <w:lang w:val="en-US"/>
        </w:rPr>
      </w:pPr>
    </w:p>
    <w:p w14:paraId="1D8B5751" w14:textId="4495D1C7" w:rsidR="00244DFC" w:rsidRDefault="00244DFC" w:rsidP="00244DFC">
      <w:pPr>
        <w:spacing w:after="0"/>
        <w:jc w:val="both"/>
        <w:rPr>
          <w:bCs/>
          <w:sz w:val="24"/>
          <w:szCs w:val="24"/>
          <w:lang w:val="en-US"/>
        </w:rPr>
      </w:pPr>
      <w:r>
        <w:rPr>
          <w:bCs/>
          <w:sz w:val="24"/>
          <w:szCs w:val="24"/>
          <w:lang w:val="en-US"/>
        </w:rPr>
        <w:t xml:space="preser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conformitate</w:t>
      </w:r>
      <w:proofErr w:type="spellEnd"/>
      <w:r>
        <w:rPr>
          <w:bCs/>
          <w:sz w:val="24"/>
          <w:szCs w:val="24"/>
          <w:lang w:val="en-US"/>
        </w:rPr>
        <w:t xml:space="preserve"> cu art.14 al </w:t>
      </w:r>
      <w:proofErr w:type="spellStart"/>
      <w:r>
        <w:rPr>
          <w:bCs/>
          <w:sz w:val="24"/>
          <w:szCs w:val="24"/>
          <w:lang w:val="en-US"/>
        </w:rPr>
        <w:t>Legii</w:t>
      </w:r>
      <w:proofErr w:type="spellEnd"/>
      <w:r>
        <w:rPr>
          <w:bCs/>
          <w:sz w:val="24"/>
          <w:szCs w:val="24"/>
          <w:lang w:val="en-US"/>
        </w:rPr>
        <w:t xml:space="preserve"> </w:t>
      </w:r>
      <w:proofErr w:type="spellStart"/>
      <w:r>
        <w:rPr>
          <w:bCs/>
          <w:sz w:val="24"/>
          <w:szCs w:val="24"/>
          <w:lang w:val="en-US"/>
        </w:rPr>
        <w:t>privind</w:t>
      </w:r>
      <w:proofErr w:type="spellEnd"/>
      <w:r>
        <w:rPr>
          <w:bCs/>
          <w:sz w:val="24"/>
          <w:szCs w:val="24"/>
          <w:lang w:val="en-US"/>
        </w:rPr>
        <w:t xml:space="preserve"> </w:t>
      </w:r>
      <w:proofErr w:type="spellStart"/>
      <w:r>
        <w:rPr>
          <w:bCs/>
          <w:sz w:val="24"/>
          <w:szCs w:val="24"/>
          <w:lang w:val="en-US"/>
        </w:rPr>
        <w:t>administraţia</w:t>
      </w:r>
      <w:proofErr w:type="spellEnd"/>
      <w:r>
        <w:rPr>
          <w:bCs/>
          <w:sz w:val="24"/>
          <w:szCs w:val="24"/>
          <w:lang w:val="en-US"/>
        </w:rPr>
        <w:t xml:space="preserve"> </w:t>
      </w:r>
      <w:proofErr w:type="spellStart"/>
      <w:r>
        <w:rPr>
          <w:bCs/>
          <w:sz w:val="24"/>
          <w:szCs w:val="24"/>
          <w:lang w:val="en-US"/>
        </w:rPr>
        <w:t>publică</w:t>
      </w:r>
      <w:proofErr w:type="spellEnd"/>
      <w:r>
        <w:rPr>
          <w:bCs/>
          <w:sz w:val="24"/>
          <w:szCs w:val="24"/>
          <w:lang w:val="en-US"/>
        </w:rPr>
        <w:t xml:space="preserve"> </w:t>
      </w:r>
      <w:proofErr w:type="spellStart"/>
      <w:r>
        <w:rPr>
          <w:bCs/>
          <w:sz w:val="24"/>
          <w:szCs w:val="24"/>
          <w:lang w:val="en-US"/>
        </w:rPr>
        <w:t>locală</w:t>
      </w:r>
      <w:proofErr w:type="spellEnd"/>
      <w:r>
        <w:rPr>
          <w:bCs/>
          <w:sz w:val="24"/>
          <w:szCs w:val="24"/>
          <w:lang w:val="en-US"/>
        </w:rPr>
        <w:t xml:space="preserve"> nr.436/2006, </w:t>
      </w:r>
      <w:proofErr w:type="spellStart"/>
      <w:r>
        <w:rPr>
          <w:bCs/>
          <w:sz w:val="24"/>
          <w:szCs w:val="24"/>
          <w:lang w:val="en-US"/>
        </w:rPr>
        <w:t>dispoziţia</w:t>
      </w:r>
      <w:proofErr w:type="spellEnd"/>
    </w:p>
    <w:p w14:paraId="311A1545" w14:textId="4E4C18B6" w:rsidR="00244DFC" w:rsidRDefault="001C39A5" w:rsidP="00244DFC">
      <w:pPr>
        <w:spacing w:after="0"/>
        <w:jc w:val="both"/>
        <w:rPr>
          <w:bCs/>
          <w:sz w:val="24"/>
          <w:szCs w:val="24"/>
          <w:lang w:val="en-US"/>
        </w:rPr>
      </w:pPr>
      <w:proofErr w:type="spellStart"/>
      <w:r>
        <w:rPr>
          <w:bCs/>
          <w:sz w:val="24"/>
          <w:szCs w:val="24"/>
          <w:lang w:val="en-US"/>
        </w:rPr>
        <w:t>p</w:t>
      </w:r>
      <w:r w:rsidR="00244DFC">
        <w:rPr>
          <w:bCs/>
          <w:sz w:val="24"/>
          <w:szCs w:val="24"/>
          <w:lang w:val="en-US"/>
        </w:rPr>
        <w:t>rimarului</w:t>
      </w:r>
      <w:proofErr w:type="spellEnd"/>
      <w:r w:rsidR="00244DFC">
        <w:rPr>
          <w:bCs/>
          <w:sz w:val="24"/>
          <w:szCs w:val="24"/>
          <w:lang w:val="en-US"/>
        </w:rPr>
        <w:t xml:space="preserve"> nr.55 din</w:t>
      </w:r>
      <w:r>
        <w:rPr>
          <w:bCs/>
          <w:sz w:val="24"/>
          <w:szCs w:val="24"/>
          <w:lang w:val="en-US"/>
        </w:rPr>
        <w:t xml:space="preserve"> 25.03.2024 “Cu </w:t>
      </w:r>
      <w:proofErr w:type="spellStart"/>
      <w:r>
        <w:rPr>
          <w:bCs/>
          <w:sz w:val="24"/>
          <w:szCs w:val="24"/>
          <w:lang w:val="en-US"/>
        </w:rPr>
        <w:t>privire</w:t>
      </w:r>
      <w:proofErr w:type="spellEnd"/>
      <w:r>
        <w:rPr>
          <w:bCs/>
          <w:sz w:val="24"/>
          <w:szCs w:val="24"/>
          <w:lang w:val="en-US"/>
        </w:rPr>
        <w:t xml:space="preserve"> la </w:t>
      </w:r>
      <w:proofErr w:type="spellStart"/>
      <w:r>
        <w:rPr>
          <w:bCs/>
          <w:sz w:val="24"/>
          <w:szCs w:val="24"/>
          <w:lang w:val="en-US"/>
        </w:rPr>
        <w:t>organizarea</w:t>
      </w:r>
      <w:proofErr w:type="spellEnd"/>
      <w:r>
        <w:rPr>
          <w:bCs/>
          <w:sz w:val="24"/>
          <w:szCs w:val="24"/>
          <w:lang w:val="en-US"/>
        </w:rPr>
        <w:t xml:space="preserve"> </w:t>
      </w:r>
      <w:proofErr w:type="spellStart"/>
      <w:r>
        <w:rPr>
          <w:bCs/>
          <w:sz w:val="24"/>
          <w:szCs w:val="24"/>
          <w:lang w:val="en-US"/>
        </w:rPr>
        <w:t>şi</w:t>
      </w:r>
      <w:proofErr w:type="spellEnd"/>
      <w:r>
        <w:rPr>
          <w:bCs/>
          <w:sz w:val="24"/>
          <w:szCs w:val="24"/>
          <w:lang w:val="en-US"/>
        </w:rPr>
        <w:t xml:space="preserve"> </w:t>
      </w:r>
      <w:proofErr w:type="spellStart"/>
      <w:proofErr w:type="gramStart"/>
      <w:r>
        <w:rPr>
          <w:bCs/>
          <w:sz w:val="24"/>
          <w:szCs w:val="24"/>
          <w:lang w:val="en-US"/>
        </w:rPr>
        <w:t>desfăşurarea</w:t>
      </w:r>
      <w:proofErr w:type="spellEnd"/>
      <w:r>
        <w:rPr>
          <w:bCs/>
          <w:sz w:val="24"/>
          <w:szCs w:val="24"/>
          <w:lang w:val="en-US"/>
        </w:rPr>
        <w:t xml:space="preserve">  </w:t>
      </w:r>
      <w:proofErr w:type="spellStart"/>
      <w:r>
        <w:rPr>
          <w:bCs/>
          <w:sz w:val="24"/>
          <w:szCs w:val="24"/>
          <w:lang w:val="en-US"/>
        </w:rPr>
        <w:t>acţiunilor</w:t>
      </w:r>
      <w:proofErr w:type="spellEnd"/>
      <w:proofErr w:type="gramEnd"/>
      <w:r>
        <w:rPr>
          <w:bCs/>
          <w:sz w:val="24"/>
          <w:szCs w:val="24"/>
          <w:lang w:val="en-US"/>
        </w:rPr>
        <w:t xml:space="preserve"> de </w:t>
      </w:r>
      <w:proofErr w:type="spellStart"/>
      <w:r>
        <w:rPr>
          <w:bCs/>
          <w:sz w:val="24"/>
          <w:szCs w:val="24"/>
          <w:lang w:val="en-US"/>
        </w:rPr>
        <w:t>primăvară</w:t>
      </w:r>
      <w:proofErr w:type="spellEnd"/>
      <w:r>
        <w:rPr>
          <w:bCs/>
          <w:sz w:val="24"/>
          <w:szCs w:val="24"/>
          <w:lang w:val="en-US"/>
        </w:rPr>
        <w:t xml:space="preserve"> </w:t>
      </w:r>
      <w:proofErr w:type="spellStart"/>
      <w:r>
        <w:rPr>
          <w:bCs/>
          <w:sz w:val="24"/>
          <w:szCs w:val="24"/>
          <w:lang w:val="en-US"/>
        </w:rPr>
        <w:t>privind</w:t>
      </w:r>
      <w:proofErr w:type="spellEnd"/>
      <w:r w:rsidR="00997DA4">
        <w:rPr>
          <w:bCs/>
          <w:sz w:val="24"/>
          <w:szCs w:val="24"/>
          <w:lang w:val="en-US"/>
        </w:rPr>
        <w:t xml:space="preserve"> </w:t>
      </w:r>
      <w:proofErr w:type="spellStart"/>
      <w:r>
        <w:rPr>
          <w:bCs/>
          <w:sz w:val="24"/>
          <w:szCs w:val="24"/>
          <w:lang w:val="en-US"/>
        </w:rPr>
        <w:t>salubrizarea</w:t>
      </w:r>
      <w:proofErr w:type="spellEnd"/>
      <w:r>
        <w:rPr>
          <w:bCs/>
          <w:sz w:val="24"/>
          <w:szCs w:val="24"/>
          <w:lang w:val="en-US"/>
        </w:rPr>
        <w:t xml:space="preserve"> </w:t>
      </w:r>
      <w:proofErr w:type="spellStart"/>
      <w:r>
        <w:rPr>
          <w:bCs/>
          <w:sz w:val="24"/>
          <w:szCs w:val="24"/>
          <w:lang w:val="en-US"/>
        </w:rPr>
        <w:t>şi</w:t>
      </w:r>
      <w:proofErr w:type="spellEnd"/>
      <w:r>
        <w:rPr>
          <w:bCs/>
          <w:sz w:val="24"/>
          <w:szCs w:val="24"/>
          <w:lang w:val="en-US"/>
        </w:rPr>
        <w:t xml:space="preserve"> </w:t>
      </w:r>
      <w:proofErr w:type="spellStart"/>
      <w:r>
        <w:rPr>
          <w:bCs/>
          <w:sz w:val="24"/>
          <w:szCs w:val="24"/>
          <w:lang w:val="en-US"/>
        </w:rPr>
        <w:t>desfăşurarea</w:t>
      </w:r>
      <w:proofErr w:type="spellEnd"/>
      <w:r>
        <w:rPr>
          <w:bCs/>
          <w:sz w:val="24"/>
          <w:szCs w:val="24"/>
          <w:lang w:val="en-US"/>
        </w:rPr>
        <w:t xml:space="preserve"> </w:t>
      </w:r>
      <w:proofErr w:type="spellStart"/>
      <w:r>
        <w:rPr>
          <w:bCs/>
          <w:sz w:val="24"/>
          <w:szCs w:val="24"/>
          <w:lang w:val="en-US"/>
        </w:rPr>
        <w:t>localităţii</w:t>
      </w:r>
      <w:proofErr w:type="spellEnd"/>
      <w:r>
        <w:rPr>
          <w:bCs/>
          <w:sz w:val="24"/>
          <w:szCs w:val="24"/>
          <w:lang w:val="en-US"/>
        </w:rPr>
        <w:t xml:space="preserve">, </w:t>
      </w:r>
      <w:proofErr w:type="spellStart"/>
      <w:r>
        <w:rPr>
          <w:bCs/>
          <w:sz w:val="24"/>
          <w:szCs w:val="24"/>
          <w:lang w:val="en-US"/>
        </w:rPr>
        <w:t>procesul</w:t>
      </w:r>
      <w:proofErr w:type="spellEnd"/>
      <w:r>
        <w:rPr>
          <w:bCs/>
          <w:sz w:val="24"/>
          <w:szCs w:val="24"/>
          <w:lang w:val="en-US"/>
        </w:rPr>
        <w:t xml:space="preserve">-verbal al </w:t>
      </w:r>
      <w:proofErr w:type="spellStart"/>
      <w:r>
        <w:rPr>
          <w:bCs/>
          <w:sz w:val="24"/>
          <w:szCs w:val="24"/>
          <w:lang w:val="en-US"/>
        </w:rPr>
        <w:t>comisiei</w:t>
      </w:r>
      <w:proofErr w:type="spellEnd"/>
      <w:r>
        <w:rPr>
          <w:bCs/>
          <w:sz w:val="24"/>
          <w:szCs w:val="24"/>
          <w:lang w:val="en-US"/>
        </w:rPr>
        <w:t xml:space="preserve"> locale </w:t>
      </w:r>
      <w:proofErr w:type="spellStart"/>
      <w:r>
        <w:rPr>
          <w:bCs/>
          <w:sz w:val="24"/>
          <w:szCs w:val="24"/>
          <w:lang w:val="en-US"/>
        </w:rPr>
        <w:t>pentru</w:t>
      </w:r>
      <w:proofErr w:type="spellEnd"/>
      <w:r>
        <w:rPr>
          <w:bCs/>
          <w:sz w:val="24"/>
          <w:szCs w:val="24"/>
          <w:lang w:val="en-US"/>
        </w:rPr>
        <w:t xml:space="preserve"> </w:t>
      </w:r>
      <w:proofErr w:type="spellStart"/>
      <w:r>
        <w:rPr>
          <w:bCs/>
          <w:sz w:val="24"/>
          <w:szCs w:val="24"/>
          <w:lang w:val="en-US"/>
        </w:rPr>
        <w:t>organizarea</w:t>
      </w:r>
      <w:proofErr w:type="spellEnd"/>
      <w:r>
        <w:rPr>
          <w:bCs/>
          <w:sz w:val="24"/>
          <w:szCs w:val="24"/>
          <w:lang w:val="en-US"/>
        </w:rPr>
        <w:t xml:space="preserve">, </w:t>
      </w:r>
      <w:proofErr w:type="spellStart"/>
      <w:r>
        <w:rPr>
          <w:bCs/>
          <w:sz w:val="24"/>
          <w:szCs w:val="24"/>
          <w:lang w:val="en-US"/>
        </w:rPr>
        <w:t>monitorizarea</w:t>
      </w:r>
      <w:proofErr w:type="spellEnd"/>
      <w:r>
        <w:rPr>
          <w:bCs/>
          <w:sz w:val="24"/>
          <w:szCs w:val="24"/>
          <w:lang w:val="en-US"/>
        </w:rPr>
        <w:t xml:space="preserve">, </w:t>
      </w:r>
      <w:proofErr w:type="spellStart"/>
      <w:r>
        <w:rPr>
          <w:bCs/>
          <w:sz w:val="24"/>
          <w:szCs w:val="24"/>
          <w:lang w:val="en-US"/>
        </w:rPr>
        <w:t>controlul</w:t>
      </w:r>
      <w:proofErr w:type="spellEnd"/>
      <w:r>
        <w:rPr>
          <w:bCs/>
          <w:sz w:val="24"/>
          <w:szCs w:val="24"/>
          <w:lang w:val="en-US"/>
        </w:rPr>
        <w:t xml:space="preserve"> </w:t>
      </w:r>
      <w:proofErr w:type="spellStart"/>
      <w:r>
        <w:rPr>
          <w:bCs/>
          <w:sz w:val="24"/>
          <w:szCs w:val="24"/>
          <w:lang w:val="en-US"/>
        </w:rPr>
        <w:t>şi</w:t>
      </w:r>
      <w:proofErr w:type="spellEnd"/>
      <w:r>
        <w:rPr>
          <w:bCs/>
          <w:sz w:val="24"/>
          <w:szCs w:val="24"/>
          <w:lang w:val="en-US"/>
        </w:rPr>
        <w:t xml:space="preserve"> </w:t>
      </w:r>
      <w:proofErr w:type="spellStart"/>
      <w:r>
        <w:rPr>
          <w:bCs/>
          <w:sz w:val="24"/>
          <w:szCs w:val="24"/>
          <w:lang w:val="en-US"/>
        </w:rPr>
        <w:t>evaluarea</w:t>
      </w:r>
      <w:proofErr w:type="spellEnd"/>
      <w:r>
        <w:rPr>
          <w:bCs/>
          <w:sz w:val="24"/>
          <w:szCs w:val="24"/>
          <w:lang w:val="en-US"/>
        </w:rPr>
        <w:t xml:space="preserve"> </w:t>
      </w:r>
      <w:proofErr w:type="spellStart"/>
      <w:r>
        <w:rPr>
          <w:bCs/>
          <w:sz w:val="24"/>
          <w:szCs w:val="24"/>
          <w:lang w:val="en-US"/>
        </w:rPr>
        <w:t>acţiunilor</w:t>
      </w:r>
      <w:proofErr w:type="spellEnd"/>
      <w:r>
        <w:rPr>
          <w:bCs/>
          <w:sz w:val="24"/>
          <w:szCs w:val="24"/>
          <w:lang w:val="en-US"/>
        </w:rPr>
        <w:t xml:space="preserve"> </w:t>
      </w:r>
      <w:proofErr w:type="spellStart"/>
      <w:r>
        <w:rPr>
          <w:bCs/>
          <w:sz w:val="24"/>
          <w:szCs w:val="24"/>
          <w:lang w:val="en-US"/>
        </w:rPr>
        <w:t>întreprinse</w:t>
      </w:r>
      <w:proofErr w:type="spellEnd"/>
      <w:r>
        <w:rPr>
          <w:bCs/>
          <w:sz w:val="24"/>
          <w:szCs w:val="24"/>
          <w:lang w:val="en-US"/>
        </w:rPr>
        <w:t xml:space="preser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perioada</w:t>
      </w:r>
      <w:proofErr w:type="spellEnd"/>
      <w:r>
        <w:rPr>
          <w:bCs/>
          <w:sz w:val="24"/>
          <w:szCs w:val="24"/>
          <w:lang w:val="en-US"/>
        </w:rPr>
        <w:t xml:space="preserve"> </w:t>
      </w:r>
      <w:proofErr w:type="spellStart"/>
      <w:r>
        <w:rPr>
          <w:bCs/>
          <w:sz w:val="24"/>
          <w:szCs w:val="24"/>
          <w:lang w:val="en-US"/>
        </w:rPr>
        <w:t>campaniei</w:t>
      </w:r>
      <w:proofErr w:type="spellEnd"/>
      <w:r>
        <w:rPr>
          <w:bCs/>
          <w:sz w:val="24"/>
          <w:szCs w:val="24"/>
          <w:lang w:val="en-US"/>
        </w:rPr>
        <w:t xml:space="preserve"> de </w:t>
      </w:r>
      <w:proofErr w:type="spellStart"/>
      <w:r>
        <w:rPr>
          <w:bCs/>
          <w:sz w:val="24"/>
          <w:szCs w:val="24"/>
          <w:lang w:val="en-US"/>
        </w:rPr>
        <w:t>salubrizare</w:t>
      </w:r>
      <w:proofErr w:type="spellEnd"/>
      <w:r>
        <w:rPr>
          <w:bCs/>
          <w:sz w:val="24"/>
          <w:szCs w:val="24"/>
          <w:lang w:val="en-US"/>
        </w:rPr>
        <w:t xml:space="preserve"> din 09.12.2024, </w:t>
      </w:r>
      <w:proofErr w:type="spellStart"/>
      <w:r w:rsidR="00997DA4">
        <w:rPr>
          <w:bCs/>
          <w:sz w:val="24"/>
          <w:szCs w:val="24"/>
          <w:lang w:val="en-US"/>
        </w:rPr>
        <w:t>e</w:t>
      </w:r>
      <w:r>
        <w:rPr>
          <w:bCs/>
          <w:sz w:val="24"/>
          <w:szCs w:val="24"/>
          <w:lang w:val="en-US"/>
        </w:rPr>
        <w:t>xaminând</w:t>
      </w:r>
      <w:proofErr w:type="spellEnd"/>
      <w:r>
        <w:rPr>
          <w:bCs/>
          <w:sz w:val="24"/>
          <w:szCs w:val="24"/>
          <w:lang w:val="en-US"/>
        </w:rPr>
        <w:t xml:space="preserve"> </w:t>
      </w:r>
      <w:proofErr w:type="spellStart"/>
      <w:r>
        <w:rPr>
          <w:bCs/>
          <w:sz w:val="24"/>
          <w:szCs w:val="24"/>
          <w:lang w:val="en-US"/>
        </w:rPr>
        <w:t>informaţia</w:t>
      </w:r>
      <w:proofErr w:type="spellEnd"/>
      <w:r>
        <w:rPr>
          <w:bCs/>
          <w:sz w:val="24"/>
          <w:szCs w:val="24"/>
          <w:lang w:val="en-US"/>
        </w:rPr>
        <w:t xml:space="preserve"> </w:t>
      </w:r>
      <w:proofErr w:type="spellStart"/>
      <w:r>
        <w:rPr>
          <w:bCs/>
          <w:sz w:val="24"/>
          <w:szCs w:val="24"/>
          <w:lang w:val="en-US"/>
        </w:rPr>
        <w:t>prezentată</w:t>
      </w:r>
      <w:proofErr w:type="spellEnd"/>
      <w:r>
        <w:rPr>
          <w:bCs/>
          <w:sz w:val="24"/>
          <w:szCs w:val="24"/>
          <w:lang w:val="en-US"/>
        </w:rPr>
        <w:t xml:space="preserve"> de </w:t>
      </w:r>
      <w:proofErr w:type="spellStart"/>
      <w:r>
        <w:rPr>
          <w:bCs/>
          <w:sz w:val="24"/>
          <w:szCs w:val="24"/>
          <w:lang w:val="en-US"/>
        </w:rPr>
        <w:t>către</w:t>
      </w:r>
      <w:proofErr w:type="spellEnd"/>
      <w:r>
        <w:rPr>
          <w:bCs/>
          <w:sz w:val="24"/>
          <w:szCs w:val="24"/>
          <w:lang w:val="en-US"/>
        </w:rPr>
        <w:t xml:space="preserve"> dl </w:t>
      </w:r>
      <w:proofErr w:type="spellStart"/>
      <w:r>
        <w:rPr>
          <w:bCs/>
          <w:sz w:val="24"/>
          <w:szCs w:val="24"/>
          <w:lang w:val="en-US"/>
        </w:rPr>
        <w:t>V.Berzan</w:t>
      </w:r>
      <w:proofErr w:type="spellEnd"/>
      <w:r>
        <w:rPr>
          <w:bCs/>
          <w:sz w:val="24"/>
          <w:szCs w:val="24"/>
          <w:lang w:val="en-US"/>
        </w:rPr>
        <w:t xml:space="preserve">, </w:t>
      </w:r>
      <w:proofErr w:type="spellStart"/>
      <w:r>
        <w:rPr>
          <w:bCs/>
          <w:sz w:val="24"/>
          <w:szCs w:val="24"/>
          <w:lang w:val="en-US"/>
        </w:rPr>
        <w:t>primarul</w:t>
      </w:r>
      <w:proofErr w:type="spellEnd"/>
      <w:r>
        <w:rPr>
          <w:bCs/>
          <w:sz w:val="24"/>
          <w:szCs w:val="24"/>
          <w:lang w:val="en-US"/>
        </w:rPr>
        <w:t xml:space="preserve"> </w:t>
      </w:r>
      <w:proofErr w:type="spellStart"/>
      <w:r>
        <w:rPr>
          <w:bCs/>
          <w:sz w:val="24"/>
          <w:szCs w:val="24"/>
          <w:lang w:val="en-US"/>
        </w:rPr>
        <w:t>localităţii</w:t>
      </w:r>
      <w:proofErr w:type="spellEnd"/>
      <w:r>
        <w:rPr>
          <w:bCs/>
          <w:sz w:val="24"/>
          <w:szCs w:val="24"/>
          <w:lang w:val="en-US"/>
        </w:rPr>
        <w:t xml:space="preserve">, </w:t>
      </w:r>
      <w:proofErr w:type="spellStart"/>
      <w:r>
        <w:rPr>
          <w:bCs/>
          <w:sz w:val="24"/>
          <w:szCs w:val="24"/>
          <w:lang w:val="en-US"/>
        </w:rPr>
        <w:t>Consiliul</w:t>
      </w:r>
      <w:proofErr w:type="spellEnd"/>
      <w:r>
        <w:rPr>
          <w:bCs/>
          <w:sz w:val="24"/>
          <w:szCs w:val="24"/>
          <w:lang w:val="en-US"/>
        </w:rPr>
        <w:t xml:space="preserve"> local DECEDE:</w:t>
      </w:r>
    </w:p>
    <w:p w14:paraId="3769A427" w14:textId="77777777" w:rsidR="001C39A5" w:rsidRDefault="001C39A5" w:rsidP="00244DFC">
      <w:pPr>
        <w:spacing w:after="0"/>
        <w:jc w:val="both"/>
        <w:rPr>
          <w:bCs/>
          <w:sz w:val="24"/>
          <w:szCs w:val="24"/>
          <w:lang w:val="en-US"/>
        </w:rPr>
      </w:pPr>
    </w:p>
    <w:p w14:paraId="138029F2" w14:textId="3134E839" w:rsidR="001C39A5" w:rsidRDefault="001C39A5" w:rsidP="00244DFC">
      <w:pPr>
        <w:spacing w:after="0"/>
        <w:jc w:val="both"/>
        <w:rPr>
          <w:bCs/>
          <w:sz w:val="24"/>
          <w:szCs w:val="24"/>
          <w:lang w:val="en-US"/>
        </w:rPr>
      </w:pPr>
      <w:r>
        <w:rPr>
          <w:bCs/>
          <w:sz w:val="24"/>
          <w:szCs w:val="24"/>
          <w:lang w:val="en-US"/>
        </w:rPr>
        <w:t xml:space="preserve">     1. Se </w:t>
      </w:r>
      <w:proofErr w:type="spellStart"/>
      <w:r>
        <w:rPr>
          <w:bCs/>
          <w:sz w:val="24"/>
          <w:szCs w:val="24"/>
          <w:lang w:val="en-US"/>
        </w:rPr>
        <w:t>ia</w:t>
      </w:r>
      <w:proofErr w:type="spellEnd"/>
      <w:r>
        <w:rPr>
          <w:bCs/>
          <w:sz w:val="24"/>
          <w:szCs w:val="24"/>
          <w:lang w:val="en-US"/>
        </w:rPr>
        <w:t xml:space="preserve"> act de </w:t>
      </w:r>
      <w:proofErr w:type="spellStart"/>
      <w:r>
        <w:rPr>
          <w:bCs/>
          <w:sz w:val="24"/>
          <w:szCs w:val="24"/>
          <w:lang w:val="en-US"/>
        </w:rPr>
        <w:t>informaţia</w:t>
      </w:r>
      <w:proofErr w:type="spellEnd"/>
      <w:r>
        <w:rPr>
          <w:bCs/>
          <w:sz w:val="24"/>
          <w:szCs w:val="24"/>
          <w:lang w:val="en-US"/>
        </w:rPr>
        <w:t xml:space="preserve"> </w:t>
      </w:r>
      <w:proofErr w:type="spellStart"/>
      <w:r>
        <w:rPr>
          <w:bCs/>
          <w:sz w:val="24"/>
          <w:szCs w:val="24"/>
          <w:lang w:val="en-US"/>
        </w:rPr>
        <w:t>prezentată</w:t>
      </w:r>
      <w:proofErr w:type="spellEnd"/>
      <w:r>
        <w:rPr>
          <w:bCs/>
          <w:sz w:val="24"/>
          <w:szCs w:val="24"/>
          <w:lang w:val="en-US"/>
        </w:rPr>
        <w:t xml:space="preserve">. </w:t>
      </w:r>
    </w:p>
    <w:p w14:paraId="683B0C69" w14:textId="3C57FA14" w:rsidR="001C39A5" w:rsidRDefault="001C39A5" w:rsidP="00244DFC">
      <w:pPr>
        <w:spacing w:after="0"/>
        <w:jc w:val="both"/>
        <w:rPr>
          <w:bCs/>
          <w:sz w:val="24"/>
          <w:szCs w:val="24"/>
          <w:lang w:val="en-US"/>
        </w:rPr>
      </w:pPr>
      <w:r>
        <w:rPr>
          <w:bCs/>
          <w:sz w:val="24"/>
          <w:szCs w:val="24"/>
          <w:lang w:val="en-US"/>
        </w:rPr>
        <w:t xml:space="preserve"> </w:t>
      </w:r>
    </w:p>
    <w:p w14:paraId="2A5AA146" w14:textId="1D61172D" w:rsidR="005A1AFB" w:rsidRDefault="001C39A5" w:rsidP="00244DFC">
      <w:pPr>
        <w:spacing w:after="0"/>
        <w:jc w:val="both"/>
        <w:rPr>
          <w:bCs/>
          <w:sz w:val="24"/>
          <w:szCs w:val="24"/>
          <w:lang w:val="en-US"/>
        </w:rPr>
      </w:pPr>
      <w:r>
        <w:rPr>
          <w:bCs/>
          <w:sz w:val="24"/>
          <w:szCs w:val="24"/>
          <w:lang w:val="en-US"/>
        </w:rPr>
        <w:t xml:space="preserve">     2. Se </w:t>
      </w:r>
      <w:proofErr w:type="spellStart"/>
      <w:r>
        <w:rPr>
          <w:bCs/>
          <w:sz w:val="24"/>
          <w:szCs w:val="24"/>
          <w:lang w:val="en-US"/>
        </w:rPr>
        <w:t>apr</w:t>
      </w:r>
      <w:r w:rsidR="00997DA4">
        <w:rPr>
          <w:bCs/>
          <w:sz w:val="24"/>
          <w:szCs w:val="24"/>
          <w:lang w:val="en-US"/>
        </w:rPr>
        <w:t>o</w:t>
      </w:r>
      <w:r>
        <w:rPr>
          <w:bCs/>
          <w:sz w:val="24"/>
          <w:szCs w:val="24"/>
          <w:lang w:val="en-US"/>
        </w:rPr>
        <w:t>bă</w:t>
      </w:r>
      <w:proofErr w:type="spellEnd"/>
      <w:r>
        <w:rPr>
          <w:bCs/>
          <w:sz w:val="24"/>
          <w:szCs w:val="24"/>
          <w:lang w:val="en-US"/>
        </w:rPr>
        <w:t xml:space="preserve"> </w:t>
      </w:r>
      <w:proofErr w:type="spellStart"/>
      <w:r>
        <w:rPr>
          <w:bCs/>
          <w:sz w:val="24"/>
          <w:szCs w:val="24"/>
          <w:lang w:val="en-US"/>
        </w:rPr>
        <w:t>rezultatele</w:t>
      </w:r>
      <w:proofErr w:type="spellEnd"/>
      <w:r w:rsidR="00997DA4">
        <w:rPr>
          <w:bCs/>
          <w:sz w:val="24"/>
          <w:szCs w:val="24"/>
          <w:lang w:val="en-US"/>
        </w:rPr>
        <w:t xml:space="preserve"> </w:t>
      </w:r>
      <w:proofErr w:type="spellStart"/>
      <w:r w:rsidR="00997DA4">
        <w:rPr>
          <w:bCs/>
          <w:sz w:val="24"/>
          <w:szCs w:val="24"/>
          <w:lang w:val="en-US"/>
        </w:rPr>
        <w:t>desfăşurării</w:t>
      </w:r>
      <w:proofErr w:type="spellEnd"/>
      <w:r>
        <w:rPr>
          <w:bCs/>
          <w:sz w:val="24"/>
          <w:szCs w:val="24"/>
          <w:lang w:val="en-US"/>
        </w:rPr>
        <w:t xml:space="preserve"> </w:t>
      </w:r>
      <w:proofErr w:type="spellStart"/>
      <w:r>
        <w:rPr>
          <w:bCs/>
          <w:sz w:val="24"/>
          <w:szCs w:val="24"/>
          <w:lang w:val="en-US"/>
        </w:rPr>
        <w:t>concursului</w:t>
      </w:r>
      <w:proofErr w:type="spellEnd"/>
      <w:r>
        <w:rPr>
          <w:bCs/>
          <w:sz w:val="24"/>
          <w:szCs w:val="24"/>
          <w:lang w:val="en-US"/>
        </w:rPr>
        <w:t xml:space="preserve"> local </w:t>
      </w:r>
      <w:proofErr w:type="spellStart"/>
      <w:r>
        <w:rPr>
          <w:bCs/>
          <w:sz w:val="24"/>
          <w:szCs w:val="24"/>
          <w:lang w:val="en-US"/>
        </w:rPr>
        <w:t>pentru</w:t>
      </w:r>
      <w:proofErr w:type="spellEnd"/>
      <w:r>
        <w:rPr>
          <w:bCs/>
          <w:sz w:val="24"/>
          <w:szCs w:val="24"/>
          <w:lang w:val="en-US"/>
        </w:rPr>
        <w:t xml:space="preserve"> </w:t>
      </w:r>
      <w:proofErr w:type="spellStart"/>
      <w:r>
        <w:rPr>
          <w:bCs/>
          <w:sz w:val="24"/>
          <w:szCs w:val="24"/>
          <w:lang w:val="en-US"/>
        </w:rPr>
        <w:t>cea</w:t>
      </w:r>
      <w:proofErr w:type="spellEnd"/>
      <w:r>
        <w:rPr>
          <w:bCs/>
          <w:sz w:val="24"/>
          <w:szCs w:val="24"/>
          <w:lang w:val="en-US"/>
        </w:rPr>
        <w:t xml:space="preserve"> </w:t>
      </w:r>
      <w:proofErr w:type="spellStart"/>
      <w:r>
        <w:rPr>
          <w:bCs/>
          <w:sz w:val="24"/>
          <w:szCs w:val="24"/>
          <w:lang w:val="en-US"/>
        </w:rPr>
        <w:t>mai</w:t>
      </w:r>
      <w:proofErr w:type="spellEnd"/>
      <w:r>
        <w:rPr>
          <w:bCs/>
          <w:sz w:val="24"/>
          <w:szCs w:val="24"/>
          <w:lang w:val="en-US"/>
        </w:rPr>
        <w:t xml:space="preserve"> </w:t>
      </w:r>
      <w:proofErr w:type="spellStart"/>
      <w:r>
        <w:rPr>
          <w:bCs/>
          <w:sz w:val="24"/>
          <w:szCs w:val="24"/>
          <w:lang w:val="en-US"/>
        </w:rPr>
        <w:t>modernă</w:t>
      </w:r>
      <w:proofErr w:type="spellEnd"/>
      <w:r>
        <w:rPr>
          <w:bCs/>
          <w:sz w:val="24"/>
          <w:szCs w:val="24"/>
          <w:lang w:val="en-US"/>
        </w:rPr>
        <w:t xml:space="preserve">, </w:t>
      </w:r>
      <w:proofErr w:type="spellStart"/>
      <w:r>
        <w:rPr>
          <w:bCs/>
          <w:sz w:val="24"/>
          <w:szCs w:val="24"/>
          <w:lang w:val="en-US"/>
        </w:rPr>
        <w:t>mai</w:t>
      </w:r>
      <w:proofErr w:type="spellEnd"/>
      <w:r>
        <w:rPr>
          <w:bCs/>
          <w:sz w:val="24"/>
          <w:szCs w:val="24"/>
          <w:lang w:val="en-US"/>
        </w:rPr>
        <w:t xml:space="preserve"> </w:t>
      </w:r>
      <w:proofErr w:type="spellStart"/>
      <w:r>
        <w:rPr>
          <w:bCs/>
          <w:sz w:val="24"/>
          <w:szCs w:val="24"/>
          <w:lang w:val="en-US"/>
        </w:rPr>
        <w:t>salubră</w:t>
      </w:r>
      <w:proofErr w:type="spellEnd"/>
      <w:r>
        <w:rPr>
          <w:bCs/>
          <w:sz w:val="24"/>
          <w:szCs w:val="24"/>
          <w:lang w:val="en-US"/>
        </w:rPr>
        <w:t xml:space="preserve"> </w:t>
      </w:r>
      <w:proofErr w:type="spellStart"/>
      <w:r>
        <w:rPr>
          <w:bCs/>
          <w:sz w:val="24"/>
          <w:szCs w:val="24"/>
          <w:lang w:val="en-US"/>
        </w:rPr>
        <w:t>şi</w:t>
      </w:r>
      <w:proofErr w:type="spellEnd"/>
      <w:r>
        <w:rPr>
          <w:bCs/>
          <w:sz w:val="24"/>
          <w:szCs w:val="24"/>
          <w:lang w:val="en-US"/>
        </w:rPr>
        <w:t xml:space="preserve"> </w:t>
      </w:r>
      <w:proofErr w:type="spellStart"/>
      <w:r>
        <w:rPr>
          <w:bCs/>
          <w:sz w:val="24"/>
          <w:szCs w:val="24"/>
          <w:lang w:val="en-US"/>
        </w:rPr>
        <w:t>mai</w:t>
      </w:r>
      <w:proofErr w:type="spellEnd"/>
      <w:r>
        <w:rPr>
          <w:bCs/>
          <w:sz w:val="24"/>
          <w:szCs w:val="24"/>
          <w:lang w:val="en-US"/>
        </w:rPr>
        <w:t xml:space="preserve"> </w:t>
      </w:r>
      <w:proofErr w:type="spellStart"/>
      <w:r>
        <w:rPr>
          <w:bCs/>
          <w:sz w:val="24"/>
          <w:szCs w:val="24"/>
          <w:lang w:val="en-US"/>
        </w:rPr>
        <w:t>amenajată</w:t>
      </w:r>
      <w:proofErr w:type="spellEnd"/>
      <w:r>
        <w:rPr>
          <w:bCs/>
          <w:sz w:val="24"/>
          <w:szCs w:val="24"/>
          <w:lang w:val="en-US"/>
        </w:rPr>
        <w:t xml:space="preserve"> </w:t>
      </w:r>
      <w:proofErr w:type="spellStart"/>
      <w:r>
        <w:rPr>
          <w:bCs/>
          <w:sz w:val="24"/>
          <w:szCs w:val="24"/>
          <w:lang w:val="en-US"/>
        </w:rPr>
        <w:t>stradă</w:t>
      </w:r>
      <w:proofErr w:type="spellEnd"/>
      <w:r>
        <w:rPr>
          <w:bCs/>
          <w:sz w:val="24"/>
          <w:szCs w:val="24"/>
          <w:lang w:val="en-US"/>
        </w:rPr>
        <w:t xml:space="preserve">/drum public, parc, </w:t>
      </w:r>
      <w:proofErr w:type="spellStart"/>
      <w:r>
        <w:rPr>
          <w:bCs/>
          <w:sz w:val="24"/>
          <w:szCs w:val="24"/>
          <w:lang w:val="en-US"/>
        </w:rPr>
        <w:t>teren</w:t>
      </w:r>
      <w:proofErr w:type="spellEnd"/>
      <w:r>
        <w:rPr>
          <w:bCs/>
          <w:sz w:val="24"/>
          <w:szCs w:val="24"/>
          <w:lang w:val="en-US"/>
        </w:rPr>
        <w:t xml:space="preserve"> </w:t>
      </w:r>
      <w:proofErr w:type="spellStart"/>
      <w:r>
        <w:rPr>
          <w:bCs/>
          <w:sz w:val="24"/>
          <w:szCs w:val="24"/>
          <w:lang w:val="en-US"/>
        </w:rPr>
        <w:t>aferen</w:t>
      </w:r>
      <w:proofErr w:type="spellEnd"/>
      <w:r>
        <w:rPr>
          <w:bCs/>
          <w:sz w:val="24"/>
          <w:szCs w:val="24"/>
          <w:lang w:val="en-US"/>
        </w:rPr>
        <w:t xml:space="preserve"> al </w:t>
      </w:r>
      <w:proofErr w:type="spellStart"/>
      <w:r>
        <w:rPr>
          <w:bCs/>
          <w:sz w:val="24"/>
          <w:szCs w:val="24"/>
          <w:lang w:val="en-US"/>
        </w:rPr>
        <w:t>instituţiilor</w:t>
      </w:r>
      <w:proofErr w:type="spellEnd"/>
      <w:r>
        <w:rPr>
          <w:bCs/>
          <w:sz w:val="24"/>
          <w:szCs w:val="24"/>
          <w:lang w:val="en-US"/>
        </w:rPr>
        <w:t xml:space="preserve"> </w:t>
      </w:r>
      <w:proofErr w:type="spellStart"/>
      <w:r>
        <w:rPr>
          <w:bCs/>
          <w:sz w:val="24"/>
          <w:szCs w:val="24"/>
          <w:lang w:val="en-US"/>
        </w:rPr>
        <w:t>publice</w:t>
      </w:r>
      <w:proofErr w:type="spellEnd"/>
      <w:r>
        <w:rPr>
          <w:bCs/>
          <w:sz w:val="24"/>
          <w:szCs w:val="24"/>
          <w:lang w:val="en-US"/>
        </w:rPr>
        <w:t xml:space="preserve">, </w:t>
      </w:r>
      <w:proofErr w:type="spellStart"/>
      <w:r>
        <w:rPr>
          <w:bCs/>
          <w:sz w:val="24"/>
          <w:szCs w:val="24"/>
          <w:lang w:val="en-US"/>
        </w:rPr>
        <w:t>fântână</w:t>
      </w:r>
      <w:proofErr w:type="spellEnd"/>
      <w:r>
        <w:rPr>
          <w:bCs/>
          <w:sz w:val="24"/>
          <w:szCs w:val="24"/>
          <w:lang w:val="en-US"/>
        </w:rPr>
        <w:t xml:space="preserve">, </w:t>
      </w:r>
      <w:proofErr w:type="spellStart"/>
      <w:r>
        <w:rPr>
          <w:bCs/>
          <w:sz w:val="24"/>
          <w:szCs w:val="24"/>
          <w:lang w:val="en-US"/>
        </w:rPr>
        <w:t>izvor</w:t>
      </w:r>
      <w:proofErr w:type="spellEnd"/>
      <w:r>
        <w:rPr>
          <w:bCs/>
          <w:sz w:val="24"/>
          <w:szCs w:val="24"/>
          <w:lang w:val="en-US"/>
        </w:rPr>
        <w:t xml:space="preserve">, </w:t>
      </w:r>
      <w:proofErr w:type="spellStart"/>
      <w:r>
        <w:rPr>
          <w:bCs/>
          <w:sz w:val="24"/>
          <w:szCs w:val="24"/>
          <w:lang w:val="en-US"/>
        </w:rPr>
        <w:t>gospodărie</w:t>
      </w:r>
      <w:proofErr w:type="spellEnd"/>
      <w:r>
        <w:rPr>
          <w:bCs/>
          <w:sz w:val="24"/>
          <w:szCs w:val="24"/>
          <w:lang w:val="en-US"/>
        </w:rPr>
        <w:t xml:space="preserve"> </w:t>
      </w:r>
      <w:proofErr w:type="spellStart"/>
      <w:r>
        <w:rPr>
          <w:bCs/>
          <w:sz w:val="24"/>
          <w:szCs w:val="24"/>
          <w:lang w:val="en-US"/>
        </w:rPr>
        <w:t>personală</w:t>
      </w:r>
      <w:proofErr w:type="spellEnd"/>
      <w:r w:rsidR="00997DA4">
        <w:rPr>
          <w:bCs/>
          <w:sz w:val="24"/>
          <w:szCs w:val="24"/>
          <w:lang w:val="en-US"/>
        </w:rPr>
        <w:t xml:space="preserve"> </w:t>
      </w:r>
      <w:r w:rsidR="005A1AFB">
        <w:rPr>
          <w:bCs/>
          <w:sz w:val="24"/>
          <w:szCs w:val="24"/>
          <w:lang w:val="en-US"/>
        </w:rPr>
        <w:t>(</w:t>
      </w:r>
      <w:proofErr w:type="spellStart"/>
      <w:r w:rsidR="005A1AFB">
        <w:rPr>
          <w:bCs/>
          <w:sz w:val="24"/>
          <w:szCs w:val="24"/>
          <w:lang w:val="en-US"/>
        </w:rPr>
        <w:t>anexă</w:t>
      </w:r>
      <w:proofErr w:type="spellEnd"/>
      <w:r w:rsidR="005A1AFB">
        <w:rPr>
          <w:bCs/>
          <w:sz w:val="24"/>
          <w:szCs w:val="24"/>
          <w:lang w:val="en-US"/>
        </w:rPr>
        <w:t>).</w:t>
      </w:r>
    </w:p>
    <w:p w14:paraId="2BEB0BF5" w14:textId="77777777" w:rsidR="005A1AFB" w:rsidRDefault="005A1AFB" w:rsidP="00244DFC">
      <w:pPr>
        <w:spacing w:after="0"/>
        <w:jc w:val="both"/>
        <w:rPr>
          <w:bCs/>
          <w:sz w:val="24"/>
          <w:szCs w:val="24"/>
          <w:lang w:val="en-US"/>
        </w:rPr>
      </w:pPr>
    </w:p>
    <w:p w14:paraId="0E812B6C" w14:textId="30C2D55E" w:rsidR="005A1AFB" w:rsidRDefault="005A1AFB" w:rsidP="00244DFC">
      <w:pPr>
        <w:spacing w:after="0"/>
        <w:jc w:val="both"/>
        <w:rPr>
          <w:bCs/>
          <w:sz w:val="24"/>
          <w:szCs w:val="24"/>
          <w:lang w:val="en-US"/>
        </w:rPr>
      </w:pPr>
      <w:r>
        <w:rPr>
          <w:bCs/>
          <w:sz w:val="24"/>
          <w:szCs w:val="24"/>
          <w:lang w:val="en-US"/>
        </w:rPr>
        <w:t xml:space="preserve">     3. Se </w:t>
      </w:r>
      <w:proofErr w:type="spellStart"/>
      <w:r>
        <w:rPr>
          <w:bCs/>
          <w:sz w:val="24"/>
          <w:szCs w:val="24"/>
          <w:lang w:val="en-US"/>
        </w:rPr>
        <w:t>aduc</w:t>
      </w:r>
      <w:proofErr w:type="spellEnd"/>
      <w:r>
        <w:rPr>
          <w:bCs/>
          <w:sz w:val="24"/>
          <w:szCs w:val="24"/>
          <w:lang w:val="en-US"/>
        </w:rPr>
        <w:t xml:space="preserve"> </w:t>
      </w:r>
      <w:proofErr w:type="spellStart"/>
      <w:r>
        <w:rPr>
          <w:bCs/>
          <w:sz w:val="24"/>
          <w:szCs w:val="24"/>
          <w:lang w:val="en-US"/>
        </w:rPr>
        <w:t>mulţumiri</w:t>
      </w:r>
      <w:proofErr w:type="spellEnd"/>
      <w:r>
        <w:rPr>
          <w:bCs/>
          <w:sz w:val="24"/>
          <w:szCs w:val="24"/>
          <w:lang w:val="en-US"/>
        </w:rPr>
        <w:t xml:space="preserve"> </w:t>
      </w:r>
      <w:proofErr w:type="spellStart"/>
      <w:r>
        <w:rPr>
          <w:bCs/>
          <w:sz w:val="24"/>
          <w:szCs w:val="24"/>
          <w:lang w:val="en-US"/>
        </w:rPr>
        <w:t>şi</w:t>
      </w:r>
      <w:proofErr w:type="spellEnd"/>
      <w:r>
        <w:rPr>
          <w:bCs/>
          <w:sz w:val="24"/>
          <w:szCs w:val="24"/>
          <w:lang w:val="en-US"/>
        </w:rPr>
        <w:t xml:space="preserve"> se </w:t>
      </w:r>
      <w:proofErr w:type="spellStart"/>
      <w:r>
        <w:rPr>
          <w:bCs/>
          <w:sz w:val="24"/>
          <w:szCs w:val="24"/>
          <w:lang w:val="en-US"/>
        </w:rPr>
        <w:t>menţionează</w:t>
      </w:r>
      <w:proofErr w:type="spellEnd"/>
      <w:r>
        <w:rPr>
          <w:bCs/>
          <w:sz w:val="24"/>
          <w:szCs w:val="24"/>
          <w:lang w:val="en-US"/>
        </w:rPr>
        <w:t xml:space="preserve"> cu diploma de </w:t>
      </w:r>
      <w:proofErr w:type="spellStart"/>
      <w:r>
        <w:rPr>
          <w:bCs/>
          <w:sz w:val="24"/>
          <w:szCs w:val="24"/>
          <w:lang w:val="en-US"/>
        </w:rPr>
        <w:t>onoare</w:t>
      </w:r>
      <w:proofErr w:type="spellEnd"/>
      <w:r>
        <w:rPr>
          <w:bCs/>
          <w:sz w:val="24"/>
          <w:szCs w:val="24"/>
          <w:lang w:val="en-US"/>
        </w:rPr>
        <w:t xml:space="preserve"> a </w:t>
      </w:r>
      <w:proofErr w:type="spellStart"/>
      <w:r>
        <w:rPr>
          <w:bCs/>
          <w:sz w:val="24"/>
          <w:szCs w:val="24"/>
          <w:lang w:val="en-US"/>
        </w:rPr>
        <w:t>Consiliului</w:t>
      </w:r>
      <w:proofErr w:type="spellEnd"/>
      <w:r>
        <w:rPr>
          <w:bCs/>
          <w:sz w:val="24"/>
          <w:szCs w:val="24"/>
          <w:lang w:val="en-US"/>
        </w:rPr>
        <w:t xml:space="preserve"> local </w:t>
      </w:r>
      <w:proofErr w:type="spellStart"/>
      <w:r>
        <w:rPr>
          <w:bCs/>
          <w:sz w:val="24"/>
          <w:szCs w:val="24"/>
          <w:lang w:val="en-US"/>
        </w:rPr>
        <w:t>şi</w:t>
      </w:r>
      <w:proofErr w:type="spellEnd"/>
      <w:r>
        <w:rPr>
          <w:bCs/>
          <w:sz w:val="24"/>
          <w:szCs w:val="24"/>
          <w:lang w:val="en-US"/>
        </w:rPr>
        <w:t xml:space="preserve"> prime </w:t>
      </w:r>
      <w:proofErr w:type="spellStart"/>
      <w:r>
        <w:rPr>
          <w:bCs/>
          <w:sz w:val="24"/>
          <w:szCs w:val="24"/>
          <w:lang w:val="en-US"/>
        </w:rPr>
        <w:t>băneşti</w:t>
      </w:r>
      <w:proofErr w:type="spellEnd"/>
      <w:r w:rsidR="00997DA4">
        <w:rPr>
          <w:bCs/>
          <w:sz w:val="24"/>
          <w:szCs w:val="24"/>
          <w:lang w:val="en-US"/>
        </w:rPr>
        <w:t>,</w:t>
      </w:r>
      <w:r>
        <w:rPr>
          <w:bCs/>
          <w:sz w:val="24"/>
          <w:szCs w:val="24"/>
          <w:lang w:val="en-US"/>
        </w:rPr>
        <w:t xml:space="preserve"> </w:t>
      </w:r>
      <w:proofErr w:type="spellStart"/>
      <w:r>
        <w:rPr>
          <w:bCs/>
          <w:sz w:val="24"/>
          <w:szCs w:val="24"/>
          <w:lang w:val="en-US"/>
        </w:rPr>
        <w:t>învingătorii</w:t>
      </w:r>
      <w:proofErr w:type="spellEnd"/>
      <w:r>
        <w:rPr>
          <w:bCs/>
          <w:sz w:val="24"/>
          <w:szCs w:val="24"/>
          <w:lang w:val="en-US"/>
        </w:rPr>
        <w:t xml:space="preserve"> </w:t>
      </w:r>
      <w:proofErr w:type="spellStart"/>
      <w:r>
        <w:rPr>
          <w:bCs/>
          <w:sz w:val="24"/>
          <w:szCs w:val="24"/>
          <w:lang w:val="en-US"/>
        </w:rPr>
        <w:t>concursului</w:t>
      </w:r>
      <w:proofErr w:type="spellEnd"/>
      <w:r>
        <w:rPr>
          <w:bCs/>
          <w:sz w:val="24"/>
          <w:szCs w:val="24"/>
          <w:lang w:val="en-US"/>
        </w:rPr>
        <w:t xml:space="preserve"> de </w:t>
      </w:r>
      <w:proofErr w:type="spellStart"/>
      <w:r>
        <w:rPr>
          <w:bCs/>
          <w:sz w:val="24"/>
          <w:szCs w:val="24"/>
          <w:lang w:val="en-US"/>
        </w:rPr>
        <w:t>salubrizare</w:t>
      </w:r>
      <w:proofErr w:type="spellEnd"/>
      <w:r>
        <w:rPr>
          <w:bCs/>
          <w:sz w:val="24"/>
          <w:szCs w:val="24"/>
          <w:lang w:val="en-US"/>
        </w:rPr>
        <w:t xml:space="preserve"> </w:t>
      </w:r>
      <w:proofErr w:type="spellStart"/>
      <w:r>
        <w:rPr>
          <w:bCs/>
          <w:sz w:val="24"/>
          <w:szCs w:val="24"/>
          <w:lang w:val="en-US"/>
        </w:rPr>
        <w:t>nominalizat</w:t>
      </w:r>
      <w:proofErr w:type="spellEnd"/>
      <w:r>
        <w:rPr>
          <w:bCs/>
          <w:sz w:val="24"/>
          <w:szCs w:val="24"/>
          <w:lang w:val="en-US"/>
        </w:rPr>
        <w:t xml:space="preser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conformitate</w:t>
      </w:r>
      <w:proofErr w:type="spellEnd"/>
      <w:r>
        <w:rPr>
          <w:bCs/>
          <w:sz w:val="24"/>
          <w:szCs w:val="24"/>
          <w:lang w:val="en-US"/>
        </w:rPr>
        <w:t xml:space="preserve"> cu </w:t>
      </w:r>
      <w:proofErr w:type="spellStart"/>
      <w:r>
        <w:rPr>
          <w:bCs/>
          <w:sz w:val="24"/>
          <w:szCs w:val="24"/>
          <w:lang w:val="en-US"/>
        </w:rPr>
        <w:t>Regulamentul</w:t>
      </w:r>
      <w:proofErr w:type="spellEnd"/>
    </w:p>
    <w:p w14:paraId="7913E0E3" w14:textId="0430E6F0" w:rsidR="005A1AFB" w:rsidRDefault="005A1AFB" w:rsidP="00244DFC">
      <w:pPr>
        <w:spacing w:after="0"/>
        <w:jc w:val="both"/>
        <w:rPr>
          <w:bCs/>
          <w:sz w:val="24"/>
          <w:szCs w:val="24"/>
          <w:lang w:val="en-US"/>
        </w:rPr>
      </w:pPr>
      <w:proofErr w:type="spellStart"/>
      <w:r>
        <w:rPr>
          <w:bCs/>
          <w:sz w:val="24"/>
          <w:szCs w:val="24"/>
          <w:lang w:val="en-US"/>
        </w:rPr>
        <w:t>aprobat</w:t>
      </w:r>
      <w:proofErr w:type="spellEnd"/>
      <w:r>
        <w:rPr>
          <w:bCs/>
          <w:sz w:val="24"/>
          <w:szCs w:val="24"/>
          <w:lang w:val="en-US"/>
        </w:rPr>
        <w:t>.</w:t>
      </w:r>
    </w:p>
    <w:p w14:paraId="34061AA3" w14:textId="77777777" w:rsidR="005A1AFB" w:rsidRDefault="005A1AFB" w:rsidP="00244DFC">
      <w:pPr>
        <w:spacing w:after="0"/>
        <w:jc w:val="both"/>
        <w:rPr>
          <w:bCs/>
          <w:sz w:val="24"/>
          <w:szCs w:val="24"/>
          <w:lang w:val="en-US"/>
        </w:rPr>
      </w:pPr>
    </w:p>
    <w:p w14:paraId="3E4E74B6" w14:textId="1A48ACB4" w:rsidR="005A1AFB" w:rsidRDefault="005A1AFB" w:rsidP="00244DFC">
      <w:pPr>
        <w:spacing w:after="0"/>
        <w:jc w:val="both"/>
        <w:rPr>
          <w:bCs/>
          <w:sz w:val="24"/>
          <w:szCs w:val="24"/>
          <w:lang w:val="en-US"/>
        </w:rPr>
      </w:pPr>
      <w:r>
        <w:rPr>
          <w:bCs/>
          <w:sz w:val="24"/>
          <w:szCs w:val="24"/>
          <w:lang w:val="en-US"/>
        </w:rPr>
        <w:t xml:space="preserve">     4. </w:t>
      </w:r>
      <w:proofErr w:type="spellStart"/>
      <w:r>
        <w:rPr>
          <w:bCs/>
          <w:sz w:val="24"/>
          <w:szCs w:val="24"/>
          <w:lang w:val="en-US"/>
        </w:rPr>
        <w:t>Conducătorii</w:t>
      </w:r>
      <w:proofErr w:type="spellEnd"/>
      <w:r>
        <w:rPr>
          <w:bCs/>
          <w:sz w:val="24"/>
          <w:szCs w:val="24"/>
          <w:lang w:val="en-US"/>
        </w:rPr>
        <w:t xml:space="preserve"> </w:t>
      </w:r>
      <w:proofErr w:type="spellStart"/>
      <w:r>
        <w:rPr>
          <w:bCs/>
          <w:sz w:val="24"/>
          <w:szCs w:val="24"/>
          <w:lang w:val="en-US"/>
        </w:rPr>
        <w:t>instituţiilor</w:t>
      </w:r>
      <w:proofErr w:type="spellEnd"/>
      <w:r>
        <w:rPr>
          <w:bCs/>
          <w:sz w:val="24"/>
          <w:szCs w:val="24"/>
          <w:lang w:val="en-US"/>
        </w:rPr>
        <w:t xml:space="preserve"> </w:t>
      </w:r>
      <w:proofErr w:type="spellStart"/>
      <w:r>
        <w:rPr>
          <w:bCs/>
          <w:sz w:val="24"/>
          <w:szCs w:val="24"/>
          <w:lang w:val="en-US"/>
        </w:rPr>
        <w:t>publice</w:t>
      </w:r>
      <w:proofErr w:type="spellEnd"/>
      <w:r>
        <w:rPr>
          <w:bCs/>
          <w:sz w:val="24"/>
          <w:szCs w:val="24"/>
          <w:lang w:val="en-US"/>
        </w:rPr>
        <w:t xml:space="preserve">, </w:t>
      </w:r>
      <w:proofErr w:type="spellStart"/>
      <w:r>
        <w:rPr>
          <w:bCs/>
          <w:sz w:val="24"/>
          <w:szCs w:val="24"/>
          <w:lang w:val="en-US"/>
        </w:rPr>
        <w:t>agenţii</w:t>
      </w:r>
      <w:proofErr w:type="spellEnd"/>
      <w:r>
        <w:rPr>
          <w:bCs/>
          <w:sz w:val="24"/>
          <w:szCs w:val="24"/>
          <w:lang w:val="en-US"/>
        </w:rPr>
        <w:t xml:space="preserve"> economici din </w:t>
      </w:r>
      <w:proofErr w:type="spellStart"/>
      <w:r>
        <w:rPr>
          <w:bCs/>
          <w:sz w:val="24"/>
          <w:szCs w:val="24"/>
          <w:lang w:val="en-US"/>
        </w:rPr>
        <w:t>localitate</w:t>
      </w:r>
      <w:proofErr w:type="spellEnd"/>
      <w:r>
        <w:rPr>
          <w:bCs/>
          <w:sz w:val="24"/>
          <w:szCs w:val="24"/>
          <w:lang w:val="en-US"/>
        </w:rPr>
        <w:t xml:space="preserve"> </w:t>
      </w:r>
      <w:proofErr w:type="spellStart"/>
      <w:r>
        <w:rPr>
          <w:bCs/>
          <w:sz w:val="24"/>
          <w:szCs w:val="24"/>
          <w:lang w:val="en-US"/>
        </w:rPr>
        <w:t>vor</w:t>
      </w:r>
      <w:proofErr w:type="spellEnd"/>
      <w:r>
        <w:rPr>
          <w:bCs/>
          <w:sz w:val="24"/>
          <w:szCs w:val="24"/>
          <w:lang w:val="en-US"/>
        </w:rPr>
        <w:t xml:space="preserve"> </w:t>
      </w:r>
      <w:proofErr w:type="spellStart"/>
      <w:r>
        <w:rPr>
          <w:bCs/>
          <w:sz w:val="24"/>
          <w:szCs w:val="24"/>
          <w:lang w:val="en-US"/>
        </w:rPr>
        <w:t>întreprinde</w:t>
      </w:r>
      <w:proofErr w:type="spellEnd"/>
      <w:r>
        <w:rPr>
          <w:bCs/>
          <w:sz w:val="24"/>
          <w:szCs w:val="24"/>
          <w:lang w:val="en-US"/>
        </w:rPr>
        <w:t xml:space="preserve"> </w:t>
      </w:r>
      <w:proofErr w:type="spellStart"/>
      <w:r>
        <w:rPr>
          <w:bCs/>
          <w:sz w:val="24"/>
          <w:szCs w:val="24"/>
          <w:lang w:val="en-US"/>
        </w:rPr>
        <w:t>şi</w:t>
      </w:r>
      <w:proofErr w:type="spellEnd"/>
      <w:r>
        <w:rPr>
          <w:bCs/>
          <w:sz w:val="24"/>
          <w:szCs w:val="24"/>
          <w:lang w:val="en-US"/>
        </w:rPr>
        <w:t xml:space="preser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continuare</w:t>
      </w:r>
      <w:proofErr w:type="spellEnd"/>
      <w:r>
        <w:rPr>
          <w:bCs/>
          <w:sz w:val="24"/>
          <w:szCs w:val="24"/>
          <w:lang w:val="en-US"/>
        </w:rPr>
        <w:t xml:space="preserve"> </w:t>
      </w:r>
      <w:proofErr w:type="spellStart"/>
      <w:r>
        <w:rPr>
          <w:bCs/>
          <w:sz w:val="24"/>
          <w:szCs w:val="24"/>
          <w:lang w:val="en-US"/>
        </w:rPr>
        <w:t>măsurile</w:t>
      </w:r>
      <w:proofErr w:type="spellEnd"/>
      <w:r>
        <w:rPr>
          <w:bCs/>
          <w:sz w:val="24"/>
          <w:szCs w:val="24"/>
          <w:lang w:val="en-US"/>
        </w:rPr>
        <w:t xml:space="preserve"> </w:t>
      </w:r>
      <w:proofErr w:type="spellStart"/>
      <w:r>
        <w:rPr>
          <w:bCs/>
          <w:sz w:val="24"/>
          <w:szCs w:val="24"/>
          <w:lang w:val="en-US"/>
        </w:rPr>
        <w:t>necesare</w:t>
      </w:r>
      <w:proofErr w:type="spellEnd"/>
      <w:r>
        <w:rPr>
          <w:bCs/>
          <w:sz w:val="24"/>
          <w:szCs w:val="24"/>
          <w:lang w:val="en-US"/>
        </w:rPr>
        <w:t xml:space="preser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vederea</w:t>
      </w:r>
      <w:proofErr w:type="spellEnd"/>
      <w:r>
        <w:rPr>
          <w:bCs/>
          <w:sz w:val="24"/>
          <w:szCs w:val="24"/>
          <w:lang w:val="en-US"/>
        </w:rPr>
        <w:t>:</w:t>
      </w:r>
    </w:p>
    <w:p w14:paraId="7BBD0C36" w14:textId="390F1A5A" w:rsidR="005A1AFB" w:rsidRDefault="005A1AFB" w:rsidP="00244DFC">
      <w:pPr>
        <w:spacing w:after="0"/>
        <w:jc w:val="both"/>
        <w:rPr>
          <w:bCs/>
          <w:sz w:val="24"/>
          <w:szCs w:val="24"/>
          <w:lang w:val="en-US"/>
        </w:rPr>
      </w:pPr>
      <w:r>
        <w:rPr>
          <w:bCs/>
          <w:sz w:val="24"/>
          <w:szCs w:val="24"/>
          <w:lang w:val="en-US"/>
        </w:rPr>
        <w:t xml:space="preserve">     4.</w:t>
      </w:r>
      <w:proofErr w:type="gramStart"/>
      <w:r>
        <w:rPr>
          <w:bCs/>
          <w:sz w:val="24"/>
          <w:szCs w:val="24"/>
          <w:lang w:val="en-US"/>
        </w:rPr>
        <w:t>1.amenajării</w:t>
      </w:r>
      <w:proofErr w:type="gramEnd"/>
      <w:r>
        <w:rPr>
          <w:bCs/>
          <w:sz w:val="24"/>
          <w:szCs w:val="24"/>
          <w:lang w:val="en-US"/>
        </w:rPr>
        <w:t xml:space="preserve"> </w:t>
      </w:r>
      <w:proofErr w:type="spellStart"/>
      <w:r>
        <w:rPr>
          <w:bCs/>
          <w:sz w:val="24"/>
          <w:szCs w:val="24"/>
          <w:lang w:val="en-US"/>
        </w:rPr>
        <w:t>şi</w:t>
      </w:r>
      <w:proofErr w:type="spellEnd"/>
      <w:r>
        <w:rPr>
          <w:bCs/>
          <w:sz w:val="24"/>
          <w:szCs w:val="24"/>
          <w:lang w:val="en-US"/>
        </w:rPr>
        <w:t xml:space="preserve"> </w:t>
      </w:r>
      <w:proofErr w:type="spellStart"/>
      <w:r>
        <w:rPr>
          <w:bCs/>
          <w:sz w:val="24"/>
          <w:szCs w:val="24"/>
          <w:lang w:val="en-US"/>
        </w:rPr>
        <w:t>salubrizării</w:t>
      </w:r>
      <w:proofErr w:type="spellEnd"/>
      <w:r>
        <w:rPr>
          <w:bCs/>
          <w:sz w:val="24"/>
          <w:szCs w:val="24"/>
          <w:lang w:val="en-US"/>
        </w:rPr>
        <w:t xml:space="preserve"> </w:t>
      </w:r>
      <w:proofErr w:type="spellStart"/>
      <w:r>
        <w:rPr>
          <w:bCs/>
          <w:sz w:val="24"/>
          <w:szCs w:val="24"/>
          <w:lang w:val="en-US"/>
        </w:rPr>
        <w:t>terenurilor</w:t>
      </w:r>
      <w:proofErr w:type="spellEnd"/>
      <w:r>
        <w:rPr>
          <w:bCs/>
          <w:sz w:val="24"/>
          <w:szCs w:val="24"/>
          <w:lang w:val="en-US"/>
        </w:rPr>
        <w:t xml:space="preserve"> </w:t>
      </w:r>
      <w:proofErr w:type="spellStart"/>
      <w:r>
        <w:rPr>
          <w:bCs/>
          <w:sz w:val="24"/>
          <w:szCs w:val="24"/>
          <w:lang w:val="en-US"/>
        </w:rPr>
        <w:t>aferente</w:t>
      </w:r>
      <w:proofErr w:type="spellEnd"/>
      <w:r>
        <w:rPr>
          <w:bCs/>
          <w:sz w:val="24"/>
          <w:szCs w:val="24"/>
          <w:lang w:val="en-US"/>
        </w:rPr>
        <w:t xml:space="preserve"> </w:t>
      </w:r>
      <w:proofErr w:type="spellStart"/>
      <w:r>
        <w:rPr>
          <w:bCs/>
          <w:sz w:val="24"/>
          <w:szCs w:val="24"/>
          <w:lang w:val="en-US"/>
        </w:rPr>
        <w:t>şi</w:t>
      </w:r>
      <w:proofErr w:type="spellEnd"/>
      <w:r>
        <w:rPr>
          <w:bCs/>
          <w:sz w:val="24"/>
          <w:szCs w:val="24"/>
          <w:lang w:val="en-US"/>
        </w:rPr>
        <w:t xml:space="preserve"> a </w:t>
      </w:r>
      <w:proofErr w:type="spellStart"/>
      <w:r>
        <w:rPr>
          <w:bCs/>
          <w:sz w:val="24"/>
          <w:szCs w:val="24"/>
          <w:lang w:val="en-US"/>
        </w:rPr>
        <w:t>celor</w:t>
      </w:r>
      <w:proofErr w:type="spellEnd"/>
      <w:r>
        <w:rPr>
          <w:bCs/>
          <w:sz w:val="24"/>
          <w:szCs w:val="24"/>
          <w:lang w:val="en-US"/>
        </w:rPr>
        <w:t xml:space="preserve"> </w:t>
      </w:r>
      <w:proofErr w:type="spellStart"/>
      <w:r>
        <w:rPr>
          <w:bCs/>
          <w:sz w:val="24"/>
          <w:szCs w:val="24"/>
          <w:lang w:val="en-US"/>
        </w:rPr>
        <w:t>adiacente</w:t>
      </w:r>
      <w:proofErr w:type="spellEnd"/>
      <w:r>
        <w:rPr>
          <w:bCs/>
          <w:sz w:val="24"/>
          <w:szCs w:val="24"/>
          <w:lang w:val="en-US"/>
        </w:rPr>
        <w:t xml:space="preserve"> </w:t>
      </w:r>
      <w:proofErr w:type="spellStart"/>
      <w:r>
        <w:rPr>
          <w:bCs/>
          <w:sz w:val="24"/>
          <w:szCs w:val="24"/>
          <w:lang w:val="en-US"/>
        </w:rPr>
        <w:t>instituţiilor</w:t>
      </w:r>
      <w:proofErr w:type="spellEnd"/>
      <w:r>
        <w:rPr>
          <w:bCs/>
          <w:sz w:val="24"/>
          <w:szCs w:val="24"/>
          <w:lang w:val="en-US"/>
        </w:rPr>
        <w:t xml:space="preserve"> pe care le </w:t>
      </w:r>
      <w:proofErr w:type="spellStart"/>
      <w:r>
        <w:rPr>
          <w:bCs/>
          <w:sz w:val="24"/>
          <w:szCs w:val="24"/>
          <w:lang w:val="en-US"/>
        </w:rPr>
        <w:t>administrează</w:t>
      </w:r>
      <w:proofErr w:type="spellEnd"/>
      <w:r>
        <w:rPr>
          <w:bCs/>
          <w:sz w:val="24"/>
          <w:szCs w:val="24"/>
          <w:lang w:val="en-US"/>
        </w:rPr>
        <w:t>;</w:t>
      </w:r>
    </w:p>
    <w:p w14:paraId="341F917B" w14:textId="3D803D95" w:rsidR="005A1AFB" w:rsidRDefault="005A1AFB" w:rsidP="00244DFC">
      <w:pPr>
        <w:spacing w:after="0"/>
        <w:jc w:val="both"/>
        <w:rPr>
          <w:bCs/>
          <w:sz w:val="24"/>
          <w:szCs w:val="24"/>
          <w:lang w:val="en-US"/>
        </w:rPr>
      </w:pPr>
      <w:r>
        <w:rPr>
          <w:bCs/>
          <w:sz w:val="24"/>
          <w:szCs w:val="24"/>
          <w:lang w:val="en-US"/>
        </w:rPr>
        <w:t xml:space="preserve">     4.2. </w:t>
      </w:r>
      <w:proofErr w:type="spellStart"/>
      <w:r>
        <w:rPr>
          <w:bCs/>
          <w:sz w:val="24"/>
          <w:szCs w:val="24"/>
          <w:lang w:val="en-US"/>
        </w:rPr>
        <w:t>încadrării</w:t>
      </w:r>
      <w:proofErr w:type="spellEnd"/>
      <w:r>
        <w:rPr>
          <w:bCs/>
          <w:sz w:val="24"/>
          <w:szCs w:val="24"/>
          <w:lang w:val="en-US"/>
        </w:rPr>
        <w:t xml:space="preserve"> </w:t>
      </w:r>
      <w:proofErr w:type="spellStart"/>
      <w:r>
        <w:rPr>
          <w:bCs/>
          <w:sz w:val="24"/>
          <w:szCs w:val="24"/>
          <w:lang w:val="en-US"/>
        </w:rPr>
        <w:t>mai</w:t>
      </w:r>
      <w:proofErr w:type="spellEnd"/>
      <w:r>
        <w:rPr>
          <w:bCs/>
          <w:sz w:val="24"/>
          <w:szCs w:val="24"/>
          <w:lang w:val="en-US"/>
        </w:rPr>
        <w:t xml:space="preserve"> active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elaborarea</w:t>
      </w:r>
      <w:proofErr w:type="spellEnd"/>
      <w:r>
        <w:rPr>
          <w:bCs/>
          <w:sz w:val="24"/>
          <w:szCs w:val="24"/>
          <w:lang w:val="en-US"/>
        </w:rPr>
        <w:t xml:space="preserve"> </w:t>
      </w:r>
      <w:proofErr w:type="spellStart"/>
      <w:r>
        <w:rPr>
          <w:bCs/>
          <w:sz w:val="24"/>
          <w:szCs w:val="24"/>
          <w:lang w:val="en-US"/>
        </w:rPr>
        <w:t>şi</w:t>
      </w:r>
      <w:proofErr w:type="spellEnd"/>
      <w:r>
        <w:rPr>
          <w:bCs/>
          <w:sz w:val="24"/>
          <w:szCs w:val="24"/>
          <w:lang w:val="en-US"/>
        </w:rPr>
        <w:t xml:space="preserve"> </w:t>
      </w:r>
      <w:proofErr w:type="spellStart"/>
      <w:r>
        <w:rPr>
          <w:bCs/>
          <w:sz w:val="24"/>
          <w:szCs w:val="24"/>
          <w:lang w:val="en-US"/>
        </w:rPr>
        <w:t>înaintare</w:t>
      </w:r>
      <w:proofErr w:type="spellEnd"/>
      <w:r>
        <w:rPr>
          <w:bCs/>
          <w:sz w:val="24"/>
          <w:szCs w:val="24"/>
          <w:lang w:val="en-US"/>
        </w:rPr>
        <w:t xml:space="preserve"> </w:t>
      </w:r>
      <w:proofErr w:type="spellStart"/>
      <w:r>
        <w:rPr>
          <w:bCs/>
          <w:sz w:val="24"/>
          <w:szCs w:val="24"/>
          <w:lang w:val="en-US"/>
        </w:rPr>
        <w:t>proiectelor</w:t>
      </w:r>
      <w:proofErr w:type="spellEnd"/>
      <w:r>
        <w:rPr>
          <w:bCs/>
          <w:sz w:val="24"/>
          <w:szCs w:val="24"/>
          <w:lang w:val="en-US"/>
        </w:rPr>
        <w:t xml:space="preserve"> de </w:t>
      </w:r>
      <w:proofErr w:type="spellStart"/>
      <w:r>
        <w:rPr>
          <w:bCs/>
          <w:sz w:val="24"/>
          <w:szCs w:val="24"/>
          <w:lang w:val="en-US"/>
        </w:rPr>
        <w:t>susţinere</w:t>
      </w:r>
      <w:proofErr w:type="spellEnd"/>
      <w:r>
        <w:rPr>
          <w:bCs/>
          <w:sz w:val="24"/>
          <w:szCs w:val="24"/>
          <w:lang w:val="en-US"/>
        </w:rPr>
        <w:t xml:space="preserve"> </w:t>
      </w:r>
      <w:proofErr w:type="spellStart"/>
      <w:r>
        <w:rPr>
          <w:bCs/>
          <w:sz w:val="24"/>
          <w:szCs w:val="24"/>
          <w:lang w:val="en-US"/>
        </w:rPr>
        <w:t>financiară</w:t>
      </w:r>
      <w:proofErr w:type="spellEnd"/>
      <w:r>
        <w:rPr>
          <w:bCs/>
          <w:sz w:val="24"/>
          <w:szCs w:val="24"/>
          <w:lang w:val="en-US"/>
        </w:rPr>
        <w:t xml:space="preserve"> </w:t>
      </w:r>
      <w:proofErr w:type="spellStart"/>
      <w:r>
        <w:rPr>
          <w:bCs/>
          <w:sz w:val="24"/>
          <w:szCs w:val="24"/>
          <w:lang w:val="en-US"/>
        </w:rPr>
        <w:t>naţională</w:t>
      </w:r>
      <w:proofErr w:type="spellEnd"/>
      <w:r>
        <w:rPr>
          <w:bCs/>
          <w:sz w:val="24"/>
          <w:szCs w:val="24"/>
          <w:lang w:val="en-US"/>
        </w:rPr>
        <w:t xml:space="preserve"> </w:t>
      </w:r>
      <w:proofErr w:type="spellStart"/>
      <w:r>
        <w:rPr>
          <w:bCs/>
          <w:sz w:val="24"/>
          <w:szCs w:val="24"/>
          <w:lang w:val="en-US"/>
        </w:rPr>
        <w:t>şi</w:t>
      </w:r>
      <w:proofErr w:type="spellEnd"/>
      <w:r>
        <w:rPr>
          <w:bCs/>
          <w:sz w:val="24"/>
          <w:szCs w:val="24"/>
          <w:lang w:val="en-US"/>
        </w:rPr>
        <w:t xml:space="preserve"> </w:t>
      </w:r>
      <w:proofErr w:type="spellStart"/>
      <w:r>
        <w:rPr>
          <w:bCs/>
          <w:sz w:val="24"/>
          <w:szCs w:val="24"/>
          <w:lang w:val="en-US"/>
        </w:rPr>
        <w:t>internaţională</w:t>
      </w:r>
      <w:proofErr w:type="spellEnd"/>
      <w:r>
        <w:rPr>
          <w:bCs/>
          <w:sz w:val="24"/>
          <w:szCs w:val="24"/>
          <w:lang w:val="en-US"/>
        </w:rPr>
        <w:t xml:space="preser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domeniul</w:t>
      </w:r>
      <w:proofErr w:type="spellEnd"/>
      <w:r>
        <w:rPr>
          <w:bCs/>
          <w:sz w:val="24"/>
          <w:szCs w:val="24"/>
          <w:lang w:val="en-US"/>
        </w:rPr>
        <w:t xml:space="preserve"> ecologic </w:t>
      </w:r>
      <w:proofErr w:type="spellStart"/>
      <w:r>
        <w:rPr>
          <w:bCs/>
          <w:sz w:val="24"/>
          <w:szCs w:val="24"/>
          <w:lang w:val="en-US"/>
        </w:rPr>
        <w:t>şi</w:t>
      </w:r>
      <w:proofErr w:type="spellEnd"/>
      <w:r>
        <w:rPr>
          <w:bCs/>
          <w:sz w:val="24"/>
          <w:szCs w:val="24"/>
          <w:lang w:val="en-US"/>
        </w:rPr>
        <w:t xml:space="preserve"> de </w:t>
      </w:r>
      <w:proofErr w:type="spellStart"/>
      <w:r>
        <w:rPr>
          <w:bCs/>
          <w:sz w:val="24"/>
          <w:szCs w:val="24"/>
          <w:lang w:val="en-US"/>
        </w:rPr>
        <w:t>amenagare</w:t>
      </w:r>
      <w:proofErr w:type="spellEnd"/>
      <w:r>
        <w:rPr>
          <w:bCs/>
          <w:sz w:val="24"/>
          <w:szCs w:val="24"/>
          <w:lang w:val="en-US"/>
        </w:rPr>
        <w:t xml:space="preserve"> a </w:t>
      </w:r>
      <w:proofErr w:type="spellStart"/>
      <w:r>
        <w:rPr>
          <w:bCs/>
          <w:sz w:val="24"/>
          <w:szCs w:val="24"/>
          <w:lang w:val="en-US"/>
        </w:rPr>
        <w:t>teritoriului</w:t>
      </w:r>
      <w:proofErr w:type="spellEnd"/>
      <w:r>
        <w:rPr>
          <w:bCs/>
          <w:sz w:val="24"/>
          <w:szCs w:val="24"/>
          <w:lang w:val="en-US"/>
        </w:rPr>
        <w:t>.</w:t>
      </w:r>
    </w:p>
    <w:p w14:paraId="36D8B2F5" w14:textId="77777777" w:rsidR="005A1AFB" w:rsidRDefault="005A1AFB" w:rsidP="00244DFC">
      <w:pPr>
        <w:spacing w:after="0"/>
        <w:jc w:val="both"/>
        <w:rPr>
          <w:bCs/>
          <w:sz w:val="24"/>
          <w:szCs w:val="24"/>
          <w:lang w:val="en-US"/>
        </w:rPr>
      </w:pPr>
    </w:p>
    <w:p w14:paraId="31A63BEF" w14:textId="67006DCC" w:rsidR="005A1AFB" w:rsidRDefault="005A1AFB" w:rsidP="00244DFC">
      <w:pPr>
        <w:spacing w:after="0"/>
        <w:jc w:val="both"/>
        <w:rPr>
          <w:bCs/>
          <w:sz w:val="24"/>
          <w:szCs w:val="24"/>
          <w:lang w:val="en-US"/>
        </w:rPr>
      </w:pPr>
      <w:r>
        <w:rPr>
          <w:bCs/>
          <w:sz w:val="24"/>
          <w:szCs w:val="24"/>
          <w:lang w:val="en-US"/>
        </w:rPr>
        <w:t xml:space="preserve">     5. </w:t>
      </w:r>
      <w:proofErr w:type="spellStart"/>
      <w:r>
        <w:rPr>
          <w:bCs/>
          <w:sz w:val="24"/>
          <w:szCs w:val="24"/>
          <w:lang w:val="en-US"/>
        </w:rPr>
        <w:t>Persoanele</w:t>
      </w:r>
      <w:proofErr w:type="spellEnd"/>
      <w:r>
        <w:rPr>
          <w:bCs/>
          <w:sz w:val="24"/>
          <w:szCs w:val="24"/>
          <w:lang w:val="en-US"/>
        </w:rPr>
        <w:t xml:space="preserve"> </w:t>
      </w:r>
      <w:proofErr w:type="spellStart"/>
      <w:r>
        <w:rPr>
          <w:bCs/>
          <w:sz w:val="24"/>
          <w:szCs w:val="24"/>
          <w:lang w:val="en-US"/>
        </w:rPr>
        <w:t>responsabile</w:t>
      </w:r>
      <w:proofErr w:type="spellEnd"/>
      <w:r>
        <w:rPr>
          <w:bCs/>
          <w:sz w:val="24"/>
          <w:szCs w:val="24"/>
          <w:lang w:val="en-US"/>
        </w:rPr>
        <w:t xml:space="preserve"> de </w:t>
      </w:r>
      <w:proofErr w:type="spellStart"/>
      <w:r>
        <w:rPr>
          <w:bCs/>
          <w:sz w:val="24"/>
          <w:szCs w:val="24"/>
          <w:lang w:val="en-US"/>
        </w:rPr>
        <w:t>obiectivele</w:t>
      </w:r>
      <w:proofErr w:type="spellEnd"/>
      <w:r>
        <w:rPr>
          <w:bCs/>
          <w:sz w:val="24"/>
          <w:szCs w:val="24"/>
          <w:lang w:val="en-US"/>
        </w:rPr>
        <w:t xml:space="preserve"> </w:t>
      </w:r>
      <w:proofErr w:type="spellStart"/>
      <w:r>
        <w:rPr>
          <w:bCs/>
          <w:sz w:val="24"/>
          <w:szCs w:val="24"/>
          <w:lang w:val="en-US"/>
        </w:rPr>
        <w:t>publice</w:t>
      </w:r>
      <w:proofErr w:type="spellEnd"/>
      <w:r>
        <w:rPr>
          <w:bCs/>
          <w:sz w:val="24"/>
          <w:szCs w:val="24"/>
          <w:lang w:val="en-US"/>
        </w:rPr>
        <w:t xml:space="preserve">, care au </w:t>
      </w:r>
      <w:proofErr w:type="spellStart"/>
      <w:r>
        <w:rPr>
          <w:bCs/>
          <w:sz w:val="24"/>
          <w:szCs w:val="24"/>
          <w:lang w:val="en-US"/>
        </w:rPr>
        <w:t>fost</w:t>
      </w:r>
      <w:proofErr w:type="spellEnd"/>
      <w:r>
        <w:rPr>
          <w:bCs/>
          <w:sz w:val="24"/>
          <w:szCs w:val="24"/>
          <w:lang w:val="en-US"/>
        </w:rPr>
        <w:t xml:space="preserve"> </w:t>
      </w:r>
      <w:proofErr w:type="spellStart"/>
      <w:r>
        <w:rPr>
          <w:bCs/>
          <w:sz w:val="24"/>
          <w:szCs w:val="24"/>
          <w:lang w:val="en-US"/>
        </w:rPr>
        <w:t>menţionate</w:t>
      </w:r>
      <w:proofErr w:type="spellEnd"/>
      <w:r>
        <w:rPr>
          <w:bCs/>
          <w:sz w:val="24"/>
          <w:szCs w:val="24"/>
          <w:lang w:val="en-US"/>
        </w:rPr>
        <w:t xml:space="preserve">, </w:t>
      </w:r>
      <w:proofErr w:type="spellStart"/>
      <w:r>
        <w:rPr>
          <w:bCs/>
          <w:sz w:val="24"/>
          <w:szCs w:val="24"/>
          <w:lang w:val="en-US"/>
        </w:rPr>
        <w:t>vor</w:t>
      </w:r>
      <w:proofErr w:type="spellEnd"/>
      <w:r>
        <w:rPr>
          <w:bCs/>
          <w:sz w:val="24"/>
          <w:szCs w:val="24"/>
          <w:lang w:val="en-US"/>
        </w:rPr>
        <w:t xml:space="preserve"> </w:t>
      </w:r>
      <w:proofErr w:type="spellStart"/>
      <w:r>
        <w:rPr>
          <w:bCs/>
          <w:sz w:val="24"/>
          <w:szCs w:val="24"/>
          <w:lang w:val="en-US"/>
        </w:rPr>
        <w:t>utilita</w:t>
      </w:r>
      <w:proofErr w:type="spellEnd"/>
      <w:r>
        <w:rPr>
          <w:bCs/>
          <w:sz w:val="24"/>
          <w:szCs w:val="24"/>
          <w:lang w:val="en-US"/>
        </w:rPr>
        <w:t xml:space="preserve"> </w:t>
      </w:r>
      <w:proofErr w:type="spellStart"/>
      <w:r>
        <w:rPr>
          <w:bCs/>
          <w:sz w:val="24"/>
          <w:szCs w:val="24"/>
          <w:lang w:val="en-US"/>
        </w:rPr>
        <w:t>sursele</w:t>
      </w:r>
      <w:proofErr w:type="spellEnd"/>
      <w:r>
        <w:rPr>
          <w:bCs/>
          <w:sz w:val="24"/>
          <w:szCs w:val="24"/>
          <w:lang w:val="en-US"/>
        </w:rPr>
        <w:t xml:space="preserve"> </w:t>
      </w:r>
      <w:proofErr w:type="spellStart"/>
      <w:r>
        <w:rPr>
          <w:bCs/>
          <w:sz w:val="24"/>
          <w:szCs w:val="24"/>
          <w:lang w:val="en-US"/>
        </w:rPr>
        <w:t>financiare</w:t>
      </w:r>
      <w:proofErr w:type="spellEnd"/>
      <w:r>
        <w:rPr>
          <w:bCs/>
          <w:sz w:val="24"/>
          <w:szCs w:val="24"/>
          <w:lang w:val="en-US"/>
        </w:rPr>
        <w:t xml:space="preserve"> </w:t>
      </w:r>
      <w:proofErr w:type="spellStart"/>
      <w:r>
        <w:rPr>
          <w:bCs/>
          <w:sz w:val="24"/>
          <w:szCs w:val="24"/>
          <w:lang w:val="en-US"/>
        </w:rPr>
        <w:t>acordate</w:t>
      </w:r>
      <w:proofErr w:type="spellEnd"/>
      <w:r>
        <w:rPr>
          <w:bCs/>
          <w:sz w:val="24"/>
          <w:szCs w:val="24"/>
          <w:lang w:val="en-US"/>
        </w:rPr>
        <w:t xml:space="preserve"> </w:t>
      </w:r>
      <w:proofErr w:type="spellStart"/>
      <w:r>
        <w:rPr>
          <w:bCs/>
          <w:sz w:val="24"/>
          <w:szCs w:val="24"/>
          <w:lang w:val="en-US"/>
        </w:rPr>
        <w:t>pentru</w:t>
      </w:r>
      <w:proofErr w:type="spellEnd"/>
      <w:r>
        <w:rPr>
          <w:bCs/>
          <w:sz w:val="24"/>
          <w:szCs w:val="24"/>
          <w:lang w:val="en-US"/>
        </w:rPr>
        <w:t xml:space="preserve"> </w:t>
      </w:r>
      <w:proofErr w:type="spellStart"/>
      <w:r>
        <w:rPr>
          <w:bCs/>
          <w:sz w:val="24"/>
          <w:szCs w:val="24"/>
          <w:lang w:val="en-US"/>
        </w:rPr>
        <w:t>dezvoltarea</w:t>
      </w:r>
      <w:proofErr w:type="spellEnd"/>
      <w:r>
        <w:rPr>
          <w:bCs/>
          <w:sz w:val="24"/>
          <w:szCs w:val="24"/>
          <w:lang w:val="en-US"/>
        </w:rPr>
        <w:t xml:space="preserve"> continua </w:t>
      </w:r>
      <w:proofErr w:type="spellStart"/>
      <w:r>
        <w:rPr>
          <w:bCs/>
          <w:sz w:val="24"/>
          <w:szCs w:val="24"/>
          <w:lang w:val="en-US"/>
        </w:rPr>
        <w:t>şi</w:t>
      </w:r>
      <w:proofErr w:type="spellEnd"/>
      <w:r>
        <w:rPr>
          <w:bCs/>
          <w:sz w:val="24"/>
          <w:szCs w:val="24"/>
          <w:lang w:val="en-US"/>
        </w:rPr>
        <w:t xml:space="preserve"> </w:t>
      </w:r>
      <w:proofErr w:type="spellStart"/>
      <w:r>
        <w:rPr>
          <w:bCs/>
          <w:sz w:val="24"/>
          <w:szCs w:val="24"/>
          <w:lang w:val="en-US"/>
        </w:rPr>
        <w:t>menţinerea</w:t>
      </w:r>
      <w:proofErr w:type="spellEnd"/>
      <w:r>
        <w:rPr>
          <w:bCs/>
          <w:sz w:val="24"/>
          <w:szCs w:val="24"/>
          <w:lang w:val="en-US"/>
        </w:rPr>
        <w:t xml:space="preserve"> </w:t>
      </w:r>
      <w:proofErr w:type="spellStart"/>
      <w:r>
        <w:rPr>
          <w:bCs/>
          <w:sz w:val="24"/>
          <w:szCs w:val="24"/>
          <w:lang w:val="en-US"/>
        </w:rPr>
        <w:t>obiectivelor</w:t>
      </w:r>
      <w:proofErr w:type="spellEnd"/>
      <w:r>
        <w:rPr>
          <w:bCs/>
          <w:sz w:val="24"/>
          <w:szCs w:val="24"/>
          <w:lang w:val="en-US"/>
        </w:rPr>
        <w:t xml:space="preserve"> </w:t>
      </w:r>
      <w:proofErr w:type="spellStart"/>
      <w:r>
        <w:rPr>
          <w:bCs/>
          <w:sz w:val="24"/>
          <w:szCs w:val="24"/>
          <w:lang w:val="en-US"/>
        </w:rPr>
        <w:t>nominalizate</w:t>
      </w:r>
      <w:proofErr w:type="spellEnd"/>
      <w:r>
        <w:rPr>
          <w:bCs/>
          <w:sz w:val="24"/>
          <w:szCs w:val="24"/>
          <w:lang w:val="en-US"/>
        </w:rPr>
        <w:t xml:space="preserve"> </w:t>
      </w:r>
      <w:proofErr w:type="spellStart"/>
      <w:r>
        <w:rPr>
          <w:bCs/>
          <w:sz w:val="24"/>
          <w:szCs w:val="24"/>
          <w:lang w:val="en-US"/>
        </w:rPr>
        <w:t>într</w:t>
      </w:r>
      <w:proofErr w:type="spellEnd"/>
      <w:r>
        <w:rPr>
          <w:bCs/>
          <w:sz w:val="24"/>
          <w:szCs w:val="24"/>
          <w:lang w:val="en-US"/>
        </w:rPr>
        <w:t xml:space="preserve">-o stare </w:t>
      </w:r>
      <w:proofErr w:type="spellStart"/>
      <w:r>
        <w:rPr>
          <w:bCs/>
          <w:sz w:val="24"/>
          <w:szCs w:val="24"/>
          <w:lang w:val="en-US"/>
        </w:rPr>
        <w:t>satisfăcătoare</w:t>
      </w:r>
      <w:proofErr w:type="spellEnd"/>
      <w:r>
        <w:rPr>
          <w:bCs/>
          <w:sz w:val="24"/>
          <w:szCs w:val="24"/>
          <w:lang w:val="en-US"/>
        </w:rPr>
        <w:t>.</w:t>
      </w:r>
    </w:p>
    <w:p w14:paraId="731E1665" w14:textId="77777777" w:rsidR="00997DA4" w:rsidRDefault="00997DA4" w:rsidP="00244DFC">
      <w:pPr>
        <w:spacing w:after="0"/>
        <w:jc w:val="both"/>
        <w:rPr>
          <w:bCs/>
          <w:sz w:val="24"/>
          <w:szCs w:val="24"/>
          <w:lang w:val="en-US"/>
        </w:rPr>
      </w:pPr>
    </w:p>
    <w:p w14:paraId="2453A2BC" w14:textId="020EE0B5" w:rsidR="00997DA4" w:rsidRDefault="00997DA4" w:rsidP="00244DFC">
      <w:pPr>
        <w:spacing w:after="0"/>
        <w:jc w:val="both"/>
        <w:rPr>
          <w:bCs/>
          <w:sz w:val="24"/>
          <w:szCs w:val="24"/>
          <w:lang w:val="en-US"/>
        </w:rPr>
      </w:pPr>
      <w:r>
        <w:rPr>
          <w:bCs/>
          <w:sz w:val="24"/>
          <w:szCs w:val="24"/>
          <w:lang w:val="en-US"/>
        </w:rPr>
        <w:t xml:space="preserve">     6. </w:t>
      </w:r>
      <w:proofErr w:type="spellStart"/>
      <w:r>
        <w:rPr>
          <w:bCs/>
          <w:sz w:val="24"/>
          <w:szCs w:val="24"/>
          <w:lang w:val="en-US"/>
        </w:rPr>
        <w:t>Primarul</w:t>
      </w:r>
      <w:proofErr w:type="spellEnd"/>
      <w:r>
        <w:rPr>
          <w:bCs/>
          <w:sz w:val="24"/>
          <w:szCs w:val="24"/>
          <w:lang w:val="en-US"/>
        </w:rPr>
        <w:t xml:space="preserve"> </w:t>
      </w:r>
      <w:proofErr w:type="spellStart"/>
      <w:r>
        <w:rPr>
          <w:bCs/>
          <w:sz w:val="24"/>
          <w:szCs w:val="24"/>
          <w:lang w:val="en-US"/>
        </w:rPr>
        <w:t>localităţii</w:t>
      </w:r>
      <w:proofErr w:type="spellEnd"/>
      <w:r>
        <w:rPr>
          <w:bCs/>
          <w:sz w:val="24"/>
          <w:szCs w:val="24"/>
          <w:lang w:val="en-US"/>
        </w:rPr>
        <w:t xml:space="preserve">, dl </w:t>
      </w:r>
      <w:proofErr w:type="spellStart"/>
      <w:proofErr w:type="gramStart"/>
      <w:r>
        <w:rPr>
          <w:bCs/>
          <w:sz w:val="24"/>
          <w:szCs w:val="24"/>
          <w:lang w:val="en-US"/>
        </w:rPr>
        <w:t>V.Berzan</w:t>
      </w:r>
      <w:proofErr w:type="spellEnd"/>
      <w:proofErr w:type="gramEnd"/>
      <w:r>
        <w:rPr>
          <w:bCs/>
          <w:sz w:val="24"/>
          <w:szCs w:val="24"/>
          <w:lang w:val="en-US"/>
        </w:rPr>
        <w:t xml:space="preserve">, </w:t>
      </w:r>
      <w:proofErr w:type="spellStart"/>
      <w:r>
        <w:rPr>
          <w:bCs/>
          <w:sz w:val="24"/>
          <w:szCs w:val="24"/>
          <w:lang w:val="en-US"/>
        </w:rPr>
        <w:t>va</w:t>
      </w:r>
      <w:proofErr w:type="spellEnd"/>
      <w:r>
        <w:rPr>
          <w:bCs/>
          <w:sz w:val="24"/>
          <w:szCs w:val="24"/>
          <w:lang w:val="en-US"/>
        </w:rPr>
        <w:t xml:space="preserve"> </w:t>
      </w:r>
      <w:proofErr w:type="spellStart"/>
      <w:r>
        <w:rPr>
          <w:bCs/>
          <w:sz w:val="24"/>
          <w:szCs w:val="24"/>
          <w:lang w:val="en-US"/>
        </w:rPr>
        <w:t>asigura</w:t>
      </w:r>
      <w:proofErr w:type="spellEnd"/>
      <w:r>
        <w:rPr>
          <w:bCs/>
          <w:sz w:val="24"/>
          <w:szCs w:val="24"/>
          <w:lang w:val="en-US"/>
        </w:rPr>
        <w:t xml:space="preserve"> </w:t>
      </w:r>
      <w:proofErr w:type="spellStart"/>
      <w:r>
        <w:rPr>
          <w:bCs/>
          <w:sz w:val="24"/>
          <w:szCs w:val="24"/>
          <w:lang w:val="en-US"/>
        </w:rPr>
        <w:t>menţionarea</w:t>
      </w:r>
      <w:proofErr w:type="spellEnd"/>
      <w:r>
        <w:rPr>
          <w:bCs/>
          <w:sz w:val="24"/>
          <w:szCs w:val="24"/>
          <w:lang w:val="en-US"/>
        </w:rPr>
        <w:t xml:space="preserve"> </w:t>
      </w:r>
      <w:proofErr w:type="spellStart"/>
      <w:r>
        <w:rPr>
          <w:bCs/>
          <w:sz w:val="24"/>
          <w:szCs w:val="24"/>
          <w:lang w:val="en-US"/>
        </w:rPr>
        <w:t>învingătorilor</w:t>
      </w:r>
      <w:proofErr w:type="spellEnd"/>
      <w:r>
        <w:rPr>
          <w:bCs/>
          <w:sz w:val="24"/>
          <w:szCs w:val="24"/>
          <w:lang w:val="en-US"/>
        </w:rPr>
        <w:t xml:space="preserve"> </w:t>
      </w:r>
      <w:proofErr w:type="spellStart"/>
      <w:r>
        <w:rPr>
          <w:bCs/>
          <w:sz w:val="24"/>
          <w:szCs w:val="24"/>
          <w:lang w:val="en-US"/>
        </w:rPr>
        <w:t>concursului</w:t>
      </w:r>
      <w:proofErr w:type="spellEnd"/>
      <w:r>
        <w:rPr>
          <w:bCs/>
          <w:sz w:val="24"/>
          <w:szCs w:val="24"/>
          <w:lang w:val="en-US"/>
        </w:rPr>
        <w:t xml:space="preserve"> de </w:t>
      </w:r>
      <w:proofErr w:type="spellStart"/>
      <w:r>
        <w:rPr>
          <w:bCs/>
          <w:sz w:val="24"/>
          <w:szCs w:val="24"/>
          <w:lang w:val="en-US"/>
        </w:rPr>
        <w:t>salubrizare</w:t>
      </w:r>
      <w:proofErr w:type="spellEnd"/>
      <w:r>
        <w:rPr>
          <w:bCs/>
          <w:sz w:val="24"/>
          <w:szCs w:val="24"/>
          <w:lang w:val="en-US"/>
        </w:rPr>
        <w:t xml:space="preser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cadrul</w:t>
      </w:r>
      <w:proofErr w:type="spellEnd"/>
      <w:r>
        <w:rPr>
          <w:bCs/>
          <w:sz w:val="24"/>
          <w:szCs w:val="24"/>
          <w:lang w:val="en-US"/>
        </w:rPr>
        <w:t xml:space="preserve"> </w:t>
      </w:r>
      <w:proofErr w:type="spellStart"/>
      <w:r>
        <w:rPr>
          <w:bCs/>
          <w:sz w:val="24"/>
          <w:szCs w:val="24"/>
          <w:lang w:val="en-US"/>
        </w:rPr>
        <w:t>adunării</w:t>
      </w:r>
      <w:proofErr w:type="spellEnd"/>
      <w:r>
        <w:rPr>
          <w:bCs/>
          <w:sz w:val="24"/>
          <w:szCs w:val="24"/>
          <w:lang w:val="en-US"/>
        </w:rPr>
        <w:t xml:space="preserve"> </w:t>
      </w:r>
      <w:proofErr w:type="spellStart"/>
      <w:r>
        <w:rPr>
          <w:bCs/>
          <w:sz w:val="24"/>
          <w:szCs w:val="24"/>
          <w:lang w:val="en-US"/>
        </w:rPr>
        <w:t>generale</w:t>
      </w:r>
      <w:proofErr w:type="spellEnd"/>
      <w:r>
        <w:rPr>
          <w:bCs/>
          <w:sz w:val="24"/>
          <w:szCs w:val="24"/>
          <w:lang w:val="en-US"/>
        </w:rPr>
        <w:t xml:space="preserve"> a </w:t>
      </w:r>
      <w:proofErr w:type="spellStart"/>
      <w:r>
        <w:rPr>
          <w:bCs/>
          <w:sz w:val="24"/>
          <w:szCs w:val="24"/>
          <w:lang w:val="en-US"/>
        </w:rPr>
        <w:t>localităţii</w:t>
      </w:r>
      <w:proofErr w:type="spellEnd"/>
      <w:r>
        <w:rPr>
          <w:bCs/>
          <w:sz w:val="24"/>
          <w:szCs w:val="24"/>
          <w:lang w:val="en-US"/>
        </w:rPr>
        <w:t>.</w:t>
      </w:r>
    </w:p>
    <w:p w14:paraId="1BB38730" w14:textId="77777777" w:rsidR="00997DA4" w:rsidRDefault="00997DA4" w:rsidP="00244DFC">
      <w:pPr>
        <w:spacing w:after="0"/>
        <w:jc w:val="both"/>
        <w:rPr>
          <w:bCs/>
          <w:sz w:val="24"/>
          <w:szCs w:val="24"/>
          <w:lang w:val="en-US"/>
        </w:rPr>
      </w:pPr>
    </w:p>
    <w:p w14:paraId="69E46A0A" w14:textId="7A3102C6" w:rsidR="00997DA4" w:rsidRDefault="00997DA4" w:rsidP="00244DFC">
      <w:pPr>
        <w:spacing w:after="0"/>
        <w:jc w:val="both"/>
        <w:rPr>
          <w:bCs/>
          <w:sz w:val="24"/>
          <w:szCs w:val="24"/>
          <w:lang w:val="en-US"/>
        </w:rPr>
      </w:pPr>
      <w:r>
        <w:rPr>
          <w:bCs/>
          <w:sz w:val="24"/>
          <w:szCs w:val="24"/>
          <w:lang w:val="en-US"/>
        </w:rPr>
        <w:t xml:space="preserve">     7. </w:t>
      </w:r>
      <w:proofErr w:type="spellStart"/>
      <w:r>
        <w:rPr>
          <w:bCs/>
          <w:sz w:val="24"/>
          <w:szCs w:val="24"/>
          <w:lang w:val="en-US"/>
        </w:rPr>
        <w:t>Controlul</w:t>
      </w:r>
      <w:proofErr w:type="spellEnd"/>
      <w:r>
        <w:rPr>
          <w:bCs/>
          <w:sz w:val="24"/>
          <w:szCs w:val="24"/>
          <w:lang w:val="en-US"/>
        </w:rPr>
        <w:t xml:space="preserve"> </w:t>
      </w:r>
      <w:proofErr w:type="spellStart"/>
      <w:r>
        <w:rPr>
          <w:bCs/>
          <w:sz w:val="24"/>
          <w:szCs w:val="24"/>
          <w:lang w:val="en-US"/>
        </w:rPr>
        <w:t>asupra</w:t>
      </w:r>
      <w:proofErr w:type="spellEnd"/>
      <w:r>
        <w:rPr>
          <w:bCs/>
          <w:sz w:val="24"/>
          <w:szCs w:val="24"/>
          <w:lang w:val="en-US"/>
        </w:rPr>
        <w:t xml:space="preserve"> </w:t>
      </w:r>
      <w:proofErr w:type="spellStart"/>
      <w:r>
        <w:rPr>
          <w:bCs/>
          <w:sz w:val="24"/>
          <w:szCs w:val="24"/>
          <w:lang w:val="en-US"/>
        </w:rPr>
        <w:t>executării</w:t>
      </w:r>
      <w:proofErr w:type="spellEnd"/>
      <w:r>
        <w:rPr>
          <w:bCs/>
          <w:sz w:val="24"/>
          <w:szCs w:val="24"/>
          <w:lang w:val="en-US"/>
        </w:rPr>
        <w:t xml:space="preserve"> </w:t>
      </w:r>
      <w:proofErr w:type="spellStart"/>
      <w:r>
        <w:rPr>
          <w:bCs/>
          <w:sz w:val="24"/>
          <w:szCs w:val="24"/>
          <w:lang w:val="en-US"/>
        </w:rPr>
        <w:t>prezentei</w:t>
      </w:r>
      <w:proofErr w:type="spellEnd"/>
      <w:r>
        <w:rPr>
          <w:bCs/>
          <w:sz w:val="24"/>
          <w:szCs w:val="24"/>
          <w:lang w:val="en-US"/>
        </w:rPr>
        <w:t xml:space="preserve"> </w:t>
      </w:r>
      <w:proofErr w:type="spellStart"/>
      <w:r>
        <w:rPr>
          <w:bCs/>
          <w:sz w:val="24"/>
          <w:szCs w:val="24"/>
          <w:lang w:val="en-US"/>
        </w:rPr>
        <w:t>decizii</w:t>
      </w:r>
      <w:proofErr w:type="spellEnd"/>
      <w:r>
        <w:rPr>
          <w:bCs/>
          <w:sz w:val="24"/>
          <w:szCs w:val="24"/>
          <w:lang w:val="en-US"/>
        </w:rPr>
        <w:t xml:space="preserve"> se </w:t>
      </w:r>
      <w:proofErr w:type="spellStart"/>
      <w:r>
        <w:rPr>
          <w:bCs/>
          <w:sz w:val="24"/>
          <w:szCs w:val="24"/>
          <w:lang w:val="en-US"/>
        </w:rPr>
        <w:t>pune</w:t>
      </w:r>
      <w:proofErr w:type="spellEnd"/>
      <w:r>
        <w:rPr>
          <w:bCs/>
          <w:sz w:val="24"/>
          <w:szCs w:val="24"/>
          <w:lang w:val="en-US"/>
        </w:rPr>
        <w:t xml:space="preserve"> </w:t>
      </w:r>
      <w:proofErr w:type="spellStart"/>
      <w:r>
        <w:rPr>
          <w:bCs/>
          <w:sz w:val="24"/>
          <w:szCs w:val="24"/>
          <w:lang w:val="en-US"/>
        </w:rPr>
        <w:t>în</w:t>
      </w:r>
      <w:proofErr w:type="spellEnd"/>
      <w:r>
        <w:rPr>
          <w:bCs/>
          <w:sz w:val="24"/>
          <w:szCs w:val="24"/>
          <w:lang w:val="en-US"/>
        </w:rPr>
        <w:t xml:space="preserve"> </w:t>
      </w:r>
      <w:proofErr w:type="spellStart"/>
      <w:r>
        <w:rPr>
          <w:bCs/>
          <w:sz w:val="24"/>
          <w:szCs w:val="24"/>
          <w:lang w:val="en-US"/>
        </w:rPr>
        <w:t>sarcina</w:t>
      </w:r>
      <w:proofErr w:type="spellEnd"/>
      <w:r>
        <w:rPr>
          <w:bCs/>
          <w:sz w:val="24"/>
          <w:szCs w:val="24"/>
          <w:lang w:val="en-US"/>
        </w:rPr>
        <w:t xml:space="preserve"> </w:t>
      </w:r>
      <w:proofErr w:type="spellStart"/>
      <w:r>
        <w:rPr>
          <w:bCs/>
          <w:sz w:val="24"/>
          <w:szCs w:val="24"/>
          <w:lang w:val="en-US"/>
        </w:rPr>
        <w:t>dlui</w:t>
      </w:r>
      <w:proofErr w:type="spellEnd"/>
      <w:r>
        <w:rPr>
          <w:bCs/>
          <w:sz w:val="24"/>
          <w:szCs w:val="24"/>
          <w:lang w:val="en-US"/>
        </w:rPr>
        <w:t xml:space="preserve"> </w:t>
      </w:r>
      <w:proofErr w:type="spellStart"/>
      <w:proofErr w:type="gramStart"/>
      <w:r>
        <w:rPr>
          <w:bCs/>
          <w:sz w:val="24"/>
          <w:szCs w:val="24"/>
          <w:lang w:val="en-US"/>
        </w:rPr>
        <w:t>V.Berzan</w:t>
      </w:r>
      <w:proofErr w:type="spellEnd"/>
      <w:proofErr w:type="gramEnd"/>
      <w:r>
        <w:rPr>
          <w:bCs/>
          <w:sz w:val="24"/>
          <w:szCs w:val="24"/>
          <w:lang w:val="en-US"/>
        </w:rPr>
        <w:t xml:space="preserve">, </w:t>
      </w:r>
      <w:proofErr w:type="spellStart"/>
      <w:r>
        <w:rPr>
          <w:bCs/>
          <w:sz w:val="24"/>
          <w:szCs w:val="24"/>
          <w:lang w:val="en-US"/>
        </w:rPr>
        <w:t>primarul</w:t>
      </w:r>
      <w:proofErr w:type="spellEnd"/>
      <w:r>
        <w:rPr>
          <w:bCs/>
          <w:sz w:val="24"/>
          <w:szCs w:val="24"/>
          <w:lang w:val="en-US"/>
        </w:rPr>
        <w:t xml:space="preserve"> </w:t>
      </w:r>
      <w:proofErr w:type="spellStart"/>
      <w:r>
        <w:rPr>
          <w:bCs/>
          <w:sz w:val="24"/>
          <w:szCs w:val="24"/>
          <w:lang w:val="en-US"/>
        </w:rPr>
        <w:t>localităţii</w:t>
      </w:r>
      <w:proofErr w:type="spellEnd"/>
      <w:r>
        <w:rPr>
          <w:bCs/>
          <w:sz w:val="24"/>
          <w:szCs w:val="24"/>
          <w:lang w:val="en-US"/>
        </w:rPr>
        <w:t>.</w:t>
      </w:r>
    </w:p>
    <w:p w14:paraId="5B099A74" w14:textId="77777777" w:rsidR="00997DA4" w:rsidRDefault="00997DA4" w:rsidP="00244DFC">
      <w:pPr>
        <w:spacing w:after="0"/>
        <w:jc w:val="both"/>
        <w:rPr>
          <w:bCs/>
          <w:sz w:val="24"/>
          <w:szCs w:val="24"/>
          <w:lang w:val="en-US"/>
        </w:rPr>
      </w:pPr>
    </w:p>
    <w:p w14:paraId="697CB5C9" w14:textId="77777777" w:rsidR="00997DA4" w:rsidRDefault="00997DA4" w:rsidP="00244DFC">
      <w:pPr>
        <w:spacing w:after="0"/>
        <w:jc w:val="both"/>
        <w:rPr>
          <w:bCs/>
          <w:sz w:val="24"/>
          <w:szCs w:val="24"/>
          <w:lang w:val="en-US"/>
        </w:rPr>
      </w:pPr>
    </w:p>
    <w:p w14:paraId="4F9CDF9D" w14:textId="77777777" w:rsidR="00997DA4" w:rsidRDefault="00997DA4" w:rsidP="00244DFC">
      <w:pPr>
        <w:spacing w:after="0"/>
        <w:jc w:val="both"/>
        <w:rPr>
          <w:bCs/>
          <w:sz w:val="24"/>
          <w:szCs w:val="24"/>
          <w:lang w:val="en-US"/>
        </w:rPr>
      </w:pPr>
    </w:p>
    <w:p w14:paraId="2DC32278" w14:textId="1E17E7B4" w:rsidR="007F5E37" w:rsidRDefault="00997DA4" w:rsidP="00C42C3B">
      <w:pPr>
        <w:spacing w:after="0"/>
        <w:jc w:val="both"/>
        <w:rPr>
          <w:bCs/>
          <w:sz w:val="24"/>
          <w:szCs w:val="24"/>
          <w:lang w:val="en-US"/>
        </w:rPr>
      </w:pPr>
      <w:proofErr w:type="spellStart"/>
      <w:r>
        <w:rPr>
          <w:bCs/>
          <w:sz w:val="24"/>
          <w:szCs w:val="24"/>
          <w:lang w:val="en-US"/>
        </w:rPr>
        <w:t>Secretarul</w:t>
      </w:r>
      <w:proofErr w:type="spellEnd"/>
      <w:r>
        <w:rPr>
          <w:bCs/>
          <w:sz w:val="24"/>
          <w:szCs w:val="24"/>
          <w:lang w:val="en-US"/>
        </w:rPr>
        <w:t xml:space="preserve"> </w:t>
      </w:r>
      <w:proofErr w:type="spellStart"/>
      <w:r>
        <w:rPr>
          <w:bCs/>
          <w:sz w:val="24"/>
          <w:szCs w:val="24"/>
          <w:lang w:val="en-US"/>
        </w:rPr>
        <w:t>Consiliului</w:t>
      </w:r>
      <w:proofErr w:type="spellEnd"/>
      <w:r>
        <w:rPr>
          <w:bCs/>
          <w:sz w:val="24"/>
          <w:szCs w:val="24"/>
          <w:lang w:val="en-US"/>
        </w:rPr>
        <w:t xml:space="preserve"> local                                                                               </w:t>
      </w:r>
      <w:proofErr w:type="spellStart"/>
      <w:r>
        <w:rPr>
          <w:bCs/>
          <w:sz w:val="24"/>
          <w:szCs w:val="24"/>
          <w:lang w:val="en-US"/>
        </w:rPr>
        <w:t>Diordiev</w:t>
      </w:r>
      <w:proofErr w:type="spellEnd"/>
      <w:r>
        <w:rPr>
          <w:bCs/>
          <w:sz w:val="24"/>
          <w:szCs w:val="24"/>
          <w:lang w:val="en-US"/>
        </w:rPr>
        <w:t xml:space="preserve"> Nina</w:t>
      </w:r>
    </w:p>
    <w:p w14:paraId="33FACE7A" w14:textId="77777777" w:rsidR="002F605A" w:rsidRDefault="002F605A" w:rsidP="00C42C3B">
      <w:pPr>
        <w:spacing w:after="0"/>
        <w:jc w:val="both"/>
        <w:rPr>
          <w:bCs/>
          <w:sz w:val="24"/>
          <w:szCs w:val="24"/>
          <w:lang w:val="en-US"/>
        </w:rPr>
      </w:pPr>
    </w:p>
    <w:p w14:paraId="3F64BA98" w14:textId="77777777" w:rsidR="002F605A" w:rsidRDefault="002F605A" w:rsidP="00C42C3B">
      <w:pPr>
        <w:spacing w:after="0"/>
        <w:jc w:val="both"/>
        <w:rPr>
          <w:bCs/>
          <w:sz w:val="24"/>
          <w:szCs w:val="24"/>
          <w:lang w:val="en-US"/>
        </w:rPr>
      </w:pPr>
    </w:p>
    <w:p w14:paraId="2A2EF98C" w14:textId="77777777" w:rsidR="002F605A" w:rsidRDefault="002F605A" w:rsidP="00C42C3B">
      <w:pPr>
        <w:spacing w:after="0"/>
        <w:jc w:val="both"/>
        <w:rPr>
          <w:bCs/>
          <w:sz w:val="24"/>
          <w:szCs w:val="24"/>
          <w:lang w:val="en-US"/>
        </w:rPr>
      </w:pPr>
    </w:p>
    <w:p w14:paraId="0ADA80AB" w14:textId="77777777" w:rsidR="002F605A" w:rsidRDefault="002F605A" w:rsidP="00C42C3B">
      <w:pPr>
        <w:spacing w:after="0"/>
        <w:jc w:val="both"/>
        <w:rPr>
          <w:bCs/>
          <w:sz w:val="24"/>
          <w:szCs w:val="24"/>
          <w:lang w:val="en-US"/>
        </w:rPr>
      </w:pPr>
    </w:p>
    <w:p w14:paraId="7C625DEB" w14:textId="77777777" w:rsidR="002F605A" w:rsidRDefault="002F605A" w:rsidP="00C42C3B">
      <w:pPr>
        <w:spacing w:after="0"/>
        <w:jc w:val="both"/>
        <w:rPr>
          <w:bCs/>
          <w:sz w:val="24"/>
          <w:szCs w:val="24"/>
          <w:lang w:val="en-US"/>
        </w:rPr>
      </w:pPr>
    </w:p>
    <w:p w14:paraId="7B88D027" w14:textId="77777777" w:rsidR="00C42C3B" w:rsidRPr="00C42C3B" w:rsidRDefault="00C42C3B" w:rsidP="00C42C3B">
      <w:pPr>
        <w:spacing w:after="0"/>
        <w:jc w:val="both"/>
        <w:rPr>
          <w:bCs/>
          <w:sz w:val="24"/>
          <w:szCs w:val="24"/>
          <w:lang w:val="en-US"/>
        </w:rPr>
      </w:pPr>
    </w:p>
    <w:p w14:paraId="62F7013F" w14:textId="77777777" w:rsidR="007F5E37" w:rsidRDefault="007F5E37" w:rsidP="006515D2">
      <w:pPr>
        <w:rPr>
          <w:b/>
          <w:bCs/>
          <w:sz w:val="24"/>
          <w:szCs w:val="24"/>
          <w:lang w:val="en-US"/>
        </w:rPr>
      </w:pPr>
    </w:p>
    <w:p w14:paraId="781C56C2" w14:textId="01587487" w:rsidR="007A6836" w:rsidRDefault="007A6836" w:rsidP="007A6836">
      <w:pPr>
        <w:spacing w:after="0"/>
        <w:rPr>
          <w:sz w:val="24"/>
          <w:szCs w:val="24"/>
          <w:lang w:val="en-US"/>
        </w:rPr>
      </w:pPr>
      <w:r>
        <w:rPr>
          <w:sz w:val="24"/>
          <w:szCs w:val="24"/>
          <w:lang w:val="en-US"/>
        </w:rPr>
        <w:lastRenderedPageBreak/>
        <w:t xml:space="preserve">                                                                                                                          </w:t>
      </w:r>
      <w:r w:rsidR="008C071D">
        <w:rPr>
          <w:sz w:val="24"/>
          <w:szCs w:val="24"/>
          <w:lang w:val="en-US"/>
        </w:rPr>
        <w:t xml:space="preserve">                 </w:t>
      </w:r>
      <w:proofErr w:type="spellStart"/>
      <w:r w:rsidRPr="007A6836">
        <w:rPr>
          <w:sz w:val="24"/>
          <w:szCs w:val="24"/>
          <w:lang w:val="en-US"/>
        </w:rPr>
        <w:t>Anexă</w:t>
      </w:r>
      <w:proofErr w:type="spellEnd"/>
    </w:p>
    <w:p w14:paraId="6DE917DA" w14:textId="7FA7CF1B" w:rsidR="007A6836" w:rsidRDefault="007A6836" w:rsidP="007A6836">
      <w:pPr>
        <w:spacing w:after="0"/>
        <w:rPr>
          <w:sz w:val="24"/>
          <w:szCs w:val="24"/>
          <w:lang w:val="en-US"/>
        </w:rPr>
      </w:pPr>
      <w:r>
        <w:rPr>
          <w:sz w:val="24"/>
          <w:szCs w:val="24"/>
          <w:lang w:val="en-US"/>
        </w:rPr>
        <w:t xml:space="preserve">                                                                                                         </w:t>
      </w:r>
      <w:r w:rsidRPr="007A6836">
        <w:rPr>
          <w:sz w:val="24"/>
          <w:szCs w:val="24"/>
          <w:lang w:val="en-US"/>
        </w:rPr>
        <w:t xml:space="preserve"> la </w:t>
      </w:r>
      <w:proofErr w:type="spellStart"/>
      <w:proofErr w:type="gramStart"/>
      <w:r>
        <w:rPr>
          <w:sz w:val="24"/>
          <w:szCs w:val="24"/>
          <w:lang w:val="en-US"/>
        </w:rPr>
        <w:t>decizia</w:t>
      </w:r>
      <w:proofErr w:type="spellEnd"/>
      <w:r>
        <w:rPr>
          <w:sz w:val="24"/>
          <w:szCs w:val="24"/>
          <w:lang w:val="en-US"/>
        </w:rPr>
        <w:t xml:space="preserve">  Consiliului</w:t>
      </w:r>
      <w:proofErr w:type="gramEnd"/>
      <w:r>
        <w:rPr>
          <w:sz w:val="24"/>
          <w:szCs w:val="24"/>
          <w:lang w:val="en-US"/>
        </w:rPr>
        <w:t xml:space="preserve"> local</w:t>
      </w:r>
    </w:p>
    <w:p w14:paraId="21C5E607" w14:textId="518E3360" w:rsidR="007A6836" w:rsidRDefault="007A6836" w:rsidP="007A6836">
      <w:pPr>
        <w:spacing w:after="0"/>
        <w:rPr>
          <w:sz w:val="24"/>
          <w:szCs w:val="24"/>
          <w:lang w:val="en-US"/>
        </w:rPr>
      </w:pPr>
      <w:r>
        <w:rPr>
          <w:sz w:val="24"/>
          <w:szCs w:val="24"/>
          <w:lang w:val="en-US"/>
        </w:rPr>
        <w:t xml:space="preserve">                                                                                                          nr.9/17 din                2024</w:t>
      </w:r>
    </w:p>
    <w:p w14:paraId="056D80EE" w14:textId="54F7DE4F" w:rsidR="007A6836" w:rsidRDefault="007A6836" w:rsidP="007A6836">
      <w:pPr>
        <w:spacing w:after="0"/>
        <w:rPr>
          <w:sz w:val="24"/>
          <w:szCs w:val="24"/>
          <w:lang w:val="en-US"/>
        </w:rPr>
      </w:pPr>
      <w:r>
        <w:rPr>
          <w:sz w:val="24"/>
          <w:szCs w:val="24"/>
          <w:lang w:val="en-US"/>
        </w:rPr>
        <w:t xml:space="preserve"> </w:t>
      </w:r>
    </w:p>
    <w:p w14:paraId="696A1F2E" w14:textId="3B2B3A8C" w:rsidR="007A6836" w:rsidRPr="007A6836" w:rsidRDefault="007A6836" w:rsidP="006515D2">
      <w:pPr>
        <w:rPr>
          <w:sz w:val="24"/>
          <w:szCs w:val="24"/>
          <w:lang w:val="en-US"/>
        </w:rPr>
      </w:pPr>
      <w:r>
        <w:rPr>
          <w:sz w:val="24"/>
          <w:szCs w:val="24"/>
          <w:lang w:val="en-US"/>
        </w:rPr>
        <w:t xml:space="preserve"> </w:t>
      </w:r>
    </w:p>
    <w:p w14:paraId="22AE54C3" w14:textId="77777777" w:rsidR="007F5E37" w:rsidRPr="007A6836" w:rsidRDefault="007F5E37" w:rsidP="006515D2">
      <w:pPr>
        <w:rPr>
          <w:b/>
          <w:bCs/>
          <w:sz w:val="24"/>
          <w:szCs w:val="24"/>
          <w:lang w:val="en-US"/>
        </w:rPr>
      </w:pPr>
    </w:p>
    <w:p w14:paraId="4ED212FE" w14:textId="176BCA71" w:rsidR="007F5E37" w:rsidRPr="007A6836" w:rsidRDefault="007A6836" w:rsidP="006515D2">
      <w:pPr>
        <w:rPr>
          <w:b/>
          <w:bCs/>
          <w:sz w:val="24"/>
          <w:szCs w:val="24"/>
          <w:lang w:val="en-US"/>
        </w:rPr>
      </w:pPr>
      <w:r w:rsidRPr="007A6836">
        <w:rPr>
          <w:b/>
          <w:bCs/>
          <w:sz w:val="24"/>
          <w:szCs w:val="24"/>
          <w:lang w:val="en-US"/>
        </w:rPr>
        <w:t xml:space="preserve">                                                       </w:t>
      </w:r>
      <w:proofErr w:type="spellStart"/>
      <w:r w:rsidRPr="007A6836">
        <w:rPr>
          <w:b/>
          <w:bCs/>
          <w:sz w:val="24"/>
          <w:szCs w:val="24"/>
          <w:lang w:val="en-US"/>
        </w:rPr>
        <w:t>Rezultatele</w:t>
      </w:r>
      <w:proofErr w:type="spellEnd"/>
      <w:r w:rsidRPr="007A6836">
        <w:rPr>
          <w:b/>
          <w:bCs/>
          <w:sz w:val="24"/>
          <w:szCs w:val="24"/>
          <w:lang w:val="en-US"/>
        </w:rPr>
        <w:t xml:space="preserve"> </w:t>
      </w:r>
      <w:proofErr w:type="spellStart"/>
      <w:r w:rsidRPr="007A6836">
        <w:rPr>
          <w:b/>
          <w:bCs/>
          <w:sz w:val="24"/>
          <w:szCs w:val="24"/>
          <w:lang w:val="en-US"/>
        </w:rPr>
        <w:t>concursului</w:t>
      </w:r>
      <w:proofErr w:type="spellEnd"/>
    </w:p>
    <w:p w14:paraId="311F298A" w14:textId="4C981907" w:rsidR="007A6836" w:rsidRPr="007A6836" w:rsidRDefault="007A6836" w:rsidP="007A6836">
      <w:pPr>
        <w:ind w:left="1560" w:hanging="1560"/>
        <w:rPr>
          <w:b/>
          <w:sz w:val="24"/>
          <w:szCs w:val="24"/>
          <w:lang w:val="en-US"/>
        </w:rPr>
      </w:pPr>
      <w:r w:rsidRPr="007A6836">
        <w:rPr>
          <w:b/>
          <w:bCs/>
          <w:sz w:val="24"/>
          <w:szCs w:val="24"/>
          <w:lang w:val="en-US"/>
        </w:rPr>
        <w:t xml:space="preserve">     “</w:t>
      </w:r>
      <w:proofErr w:type="spellStart"/>
      <w:r w:rsidRPr="007A6836">
        <w:rPr>
          <w:b/>
          <w:bCs/>
          <w:sz w:val="24"/>
          <w:szCs w:val="24"/>
          <w:lang w:val="en-US"/>
        </w:rPr>
        <w:t>Cea</w:t>
      </w:r>
      <w:proofErr w:type="spellEnd"/>
      <w:r w:rsidRPr="007A6836">
        <w:rPr>
          <w:b/>
          <w:bCs/>
          <w:sz w:val="24"/>
          <w:szCs w:val="24"/>
          <w:lang w:val="en-US"/>
        </w:rPr>
        <w:t xml:space="preserve"> </w:t>
      </w:r>
      <w:proofErr w:type="spellStart"/>
      <w:r w:rsidRPr="007A6836">
        <w:rPr>
          <w:b/>
          <w:bCs/>
          <w:sz w:val="24"/>
          <w:szCs w:val="24"/>
          <w:lang w:val="en-US"/>
        </w:rPr>
        <w:t>mai</w:t>
      </w:r>
      <w:proofErr w:type="spellEnd"/>
      <w:r w:rsidRPr="007A6836">
        <w:rPr>
          <w:b/>
          <w:bCs/>
          <w:sz w:val="24"/>
          <w:szCs w:val="24"/>
          <w:lang w:val="en-US"/>
        </w:rPr>
        <w:t xml:space="preserve"> </w:t>
      </w:r>
      <w:proofErr w:type="spellStart"/>
      <w:r w:rsidRPr="007A6836">
        <w:rPr>
          <w:b/>
          <w:bCs/>
          <w:sz w:val="24"/>
          <w:szCs w:val="24"/>
          <w:lang w:val="en-US"/>
        </w:rPr>
        <w:t>modernă</w:t>
      </w:r>
      <w:proofErr w:type="spellEnd"/>
      <w:r w:rsidRPr="007A6836">
        <w:rPr>
          <w:b/>
          <w:bCs/>
          <w:sz w:val="24"/>
          <w:szCs w:val="24"/>
          <w:lang w:val="en-US"/>
        </w:rPr>
        <w:t xml:space="preserve">, </w:t>
      </w:r>
      <w:proofErr w:type="spellStart"/>
      <w:r w:rsidRPr="007A6836">
        <w:rPr>
          <w:b/>
          <w:bCs/>
          <w:sz w:val="24"/>
          <w:szCs w:val="24"/>
          <w:lang w:val="en-US"/>
        </w:rPr>
        <w:t>mai</w:t>
      </w:r>
      <w:proofErr w:type="spellEnd"/>
      <w:r w:rsidRPr="007A6836">
        <w:rPr>
          <w:b/>
          <w:bCs/>
          <w:sz w:val="24"/>
          <w:szCs w:val="24"/>
          <w:lang w:val="en-US"/>
        </w:rPr>
        <w:t xml:space="preserve"> </w:t>
      </w:r>
      <w:proofErr w:type="spellStart"/>
      <w:r w:rsidRPr="007A6836">
        <w:rPr>
          <w:b/>
          <w:bCs/>
          <w:sz w:val="24"/>
          <w:szCs w:val="24"/>
          <w:lang w:val="en-US"/>
        </w:rPr>
        <w:t>salubră</w:t>
      </w:r>
      <w:proofErr w:type="spellEnd"/>
      <w:r w:rsidRPr="007A6836">
        <w:rPr>
          <w:b/>
          <w:bCs/>
          <w:sz w:val="24"/>
          <w:szCs w:val="24"/>
          <w:lang w:val="en-US"/>
        </w:rPr>
        <w:t xml:space="preserve"> </w:t>
      </w:r>
      <w:proofErr w:type="spellStart"/>
      <w:r w:rsidRPr="007A6836">
        <w:rPr>
          <w:b/>
          <w:bCs/>
          <w:sz w:val="24"/>
          <w:szCs w:val="24"/>
          <w:lang w:val="en-US"/>
        </w:rPr>
        <w:t>şi</w:t>
      </w:r>
      <w:proofErr w:type="spellEnd"/>
      <w:r w:rsidRPr="007A6836">
        <w:rPr>
          <w:b/>
          <w:bCs/>
          <w:sz w:val="24"/>
          <w:szCs w:val="24"/>
          <w:lang w:val="en-US"/>
        </w:rPr>
        <w:t xml:space="preserve"> </w:t>
      </w:r>
      <w:proofErr w:type="spellStart"/>
      <w:r w:rsidRPr="007A6836">
        <w:rPr>
          <w:b/>
          <w:bCs/>
          <w:sz w:val="24"/>
          <w:szCs w:val="24"/>
          <w:lang w:val="en-US"/>
        </w:rPr>
        <w:t>mai</w:t>
      </w:r>
      <w:proofErr w:type="spellEnd"/>
      <w:r w:rsidRPr="007A6836">
        <w:rPr>
          <w:b/>
          <w:bCs/>
          <w:sz w:val="24"/>
          <w:szCs w:val="24"/>
          <w:lang w:val="en-US"/>
        </w:rPr>
        <w:t xml:space="preserve"> </w:t>
      </w:r>
      <w:proofErr w:type="spellStart"/>
      <w:r w:rsidRPr="007A6836">
        <w:rPr>
          <w:b/>
          <w:bCs/>
          <w:sz w:val="24"/>
          <w:szCs w:val="24"/>
          <w:lang w:val="en-US"/>
        </w:rPr>
        <w:t>amenajată</w:t>
      </w:r>
      <w:proofErr w:type="spellEnd"/>
      <w:r w:rsidRPr="007A6836">
        <w:rPr>
          <w:b/>
          <w:bCs/>
          <w:sz w:val="24"/>
          <w:szCs w:val="24"/>
          <w:lang w:val="en-US"/>
        </w:rPr>
        <w:t xml:space="preserve"> </w:t>
      </w:r>
      <w:proofErr w:type="spellStart"/>
      <w:r w:rsidRPr="007A6836">
        <w:rPr>
          <w:b/>
          <w:bCs/>
          <w:sz w:val="24"/>
          <w:szCs w:val="24"/>
          <w:lang w:val="en-US"/>
        </w:rPr>
        <w:t>stradă</w:t>
      </w:r>
      <w:proofErr w:type="spellEnd"/>
      <w:r w:rsidRPr="007A6836">
        <w:rPr>
          <w:b/>
          <w:bCs/>
          <w:sz w:val="24"/>
          <w:szCs w:val="24"/>
          <w:lang w:val="en-US"/>
        </w:rPr>
        <w:t xml:space="preserve">/drum public parc, </w:t>
      </w:r>
      <w:proofErr w:type="spellStart"/>
      <w:r w:rsidRPr="007A6836">
        <w:rPr>
          <w:b/>
          <w:bCs/>
          <w:sz w:val="24"/>
          <w:szCs w:val="24"/>
          <w:lang w:val="en-US"/>
        </w:rPr>
        <w:t>tere</w:t>
      </w:r>
      <w:r w:rsidR="008C071D">
        <w:rPr>
          <w:b/>
          <w:bCs/>
          <w:sz w:val="24"/>
          <w:szCs w:val="24"/>
          <w:lang w:val="en-US"/>
        </w:rPr>
        <w:t>n</w:t>
      </w:r>
      <w:proofErr w:type="spellEnd"/>
      <w:r w:rsidRPr="007A6836">
        <w:rPr>
          <w:b/>
          <w:bCs/>
          <w:sz w:val="24"/>
          <w:szCs w:val="24"/>
          <w:lang w:val="en-US"/>
        </w:rPr>
        <w:t xml:space="preserve"> </w:t>
      </w:r>
      <w:proofErr w:type="spellStart"/>
      <w:r w:rsidRPr="007A6836">
        <w:rPr>
          <w:b/>
          <w:bCs/>
          <w:sz w:val="24"/>
          <w:szCs w:val="24"/>
          <w:lang w:val="en-US"/>
        </w:rPr>
        <w:t>aferent</w:t>
      </w:r>
      <w:proofErr w:type="spellEnd"/>
      <w:r w:rsidRPr="007A6836">
        <w:rPr>
          <w:b/>
          <w:bCs/>
          <w:sz w:val="24"/>
          <w:szCs w:val="24"/>
          <w:lang w:val="en-US"/>
        </w:rPr>
        <w:t xml:space="preserve"> al </w:t>
      </w:r>
      <w:proofErr w:type="spellStart"/>
      <w:r w:rsidRPr="007A6836">
        <w:rPr>
          <w:b/>
          <w:bCs/>
          <w:sz w:val="24"/>
          <w:szCs w:val="24"/>
          <w:lang w:val="en-US"/>
        </w:rPr>
        <w:t>instituţiilor</w:t>
      </w:r>
      <w:proofErr w:type="spellEnd"/>
      <w:r w:rsidRPr="007A6836">
        <w:rPr>
          <w:b/>
          <w:bCs/>
          <w:sz w:val="24"/>
          <w:szCs w:val="24"/>
          <w:lang w:val="en-US"/>
        </w:rPr>
        <w:t xml:space="preserve"> </w:t>
      </w:r>
      <w:proofErr w:type="spellStart"/>
      <w:r w:rsidRPr="007A6836">
        <w:rPr>
          <w:b/>
          <w:bCs/>
          <w:sz w:val="24"/>
          <w:szCs w:val="24"/>
          <w:lang w:val="en-US"/>
        </w:rPr>
        <w:t>publice</w:t>
      </w:r>
      <w:proofErr w:type="spellEnd"/>
      <w:r w:rsidRPr="007A6836">
        <w:rPr>
          <w:b/>
          <w:bCs/>
          <w:sz w:val="24"/>
          <w:szCs w:val="24"/>
          <w:lang w:val="en-US"/>
        </w:rPr>
        <w:t>,</w:t>
      </w:r>
      <w:r w:rsidRPr="007A6836">
        <w:rPr>
          <w:bCs/>
          <w:sz w:val="24"/>
          <w:szCs w:val="24"/>
          <w:lang w:val="en-US"/>
        </w:rPr>
        <w:t xml:space="preserve"> </w:t>
      </w:r>
      <w:proofErr w:type="spellStart"/>
      <w:r w:rsidRPr="007A6836">
        <w:rPr>
          <w:b/>
          <w:sz w:val="24"/>
          <w:szCs w:val="24"/>
          <w:lang w:val="en-US"/>
        </w:rPr>
        <w:t>fântână</w:t>
      </w:r>
      <w:proofErr w:type="spellEnd"/>
      <w:r w:rsidRPr="007A6836">
        <w:rPr>
          <w:b/>
          <w:sz w:val="24"/>
          <w:szCs w:val="24"/>
          <w:lang w:val="en-US"/>
        </w:rPr>
        <w:t xml:space="preserve">, izvor, </w:t>
      </w:r>
      <w:proofErr w:type="spellStart"/>
      <w:r w:rsidRPr="007A6836">
        <w:rPr>
          <w:b/>
          <w:sz w:val="24"/>
          <w:szCs w:val="24"/>
          <w:lang w:val="en-US"/>
        </w:rPr>
        <w:t>gospodărie</w:t>
      </w:r>
      <w:proofErr w:type="spellEnd"/>
      <w:r w:rsidRPr="007A6836">
        <w:rPr>
          <w:b/>
          <w:sz w:val="24"/>
          <w:szCs w:val="24"/>
          <w:lang w:val="en-US"/>
        </w:rPr>
        <w:t xml:space="preserve"> </w:t>
      </w:r>
      <w:proofErr w:type="spellStart"/>
      <w:r w:rsidRPr="007A6836">
        <w:rPr>
          <w:b/>
          <w:sz w:val="24"/>
          <w:szCs w:val="24"/>
          <w:lang w:val="en-US"/>
        </w:rPr>
        <w:t>personală</w:t>
      </w:r>
      <w:proofErr w:type="spellEnd"/>
      <w:r w:rsidR="00BD7115">
        <w:rPr>
          <w:b/>
          <w:sz w:val="24"/>
          <w:szCs w:val="24"/>
          <w:lang w:val="en-US"/>
        </w:rPr>
        <w:t>”</w:t>
      </w:r>
    </w:p>
    <w:p w14:paraId="733B9191" w14:textId="77777777" w:rsidR="007F5E37" w:rsidRDefault="007F5E37" w:rsidP="006515D2">
      <w:pPr>
        <w:rPr>
          <w:b/>
          <w:bCs/>
          <w:sz w:val="24"/>
          <w:szCs w:val="24"/>
          <w:lang w:val="en-US"/>
        </w:rPr>
      </w:pPr>
    </w:p>
    <w:p w14:paraId="3FF802F8" w14:textId="799EE6C4" w:rsidR="007F5E37" w:rsidRDefault="007A6836" w:rsidP="006515D2">
      <w:pPr>
        <w:rPr>
          <w:b/>
          <w:bCs/>
          <w:i/>
          <w:iCs/>
          <w:sz w:val="24"/>
          <w:szCs w:val="24"/>
          <w:lang w:val="en-US"/>
        </w:rPr>
      </w:pPr>
      <w:r w:rsidRPr="007A6836">
        <w:rPr>
          <w:b/>
          <w:bCs/>
          <w:i/>
          <w:iCs/>
          <w:sz w:val="24"/>
          <w:szCs w:val="24"/>
          <w:lang w:val="en-US"/>
        </w:rPr>
        <w:t xml:space="preserve">                   </w:t>
      </w:r>
      <w:proofErr w:type="spellStart"/>
      <w:r w:rsidRPr="007A6836">
        <w:rPr>
          <w:b/>
          <w:bCs/>
          <w:i/>
          <w:iCs/>
          <w:sz w:val="24"/>
          <w:szCs w:val="24"/>
          <w:lang w:val="en-US"/>
        </w:rPr>
        <w:t>Drumuri</w:t>
      </w:r>
      <w:proofErr w:type="spellEnd"/>
      <w:r w:rsidRPr="007A6836">
        <w:rPr>
          <w:b/>
          <w:bCs/>
          <w:i/>
          <w:iCs/>
          <w:sz w:val="24"/>
          <w:szCs w:val="24"/>
          <w:lang w:val="en-US"/>
        </w:rPr>
        <w:t xml:space="preserve"> </w:t>
      </w:r>
      <w:proofErr w:type="spellStart"/>
      <w:r w:rsidRPr="007A6836">
        <w:rPr>
          <w:b/>
          <w:bCs/>
          <w:i/>
          <w:iCs/>
          <w:sz w:val="24"/>
          <w:szCs w:val="24"/>
          <w:lang w:val="en-US"/>
        </w:rPr>
        <w:t>publice</w:t>
      </w:r>
      <w:proofErr w:type="spellEnd"/>
      <w:r w:rsidRPr="007A6836">
        <w:rPr>
          <w:b/>
          <w:bCs/>
          <w:i/>
          <w:iCs/>
          <w:sz w:val="24"/>
          <w:szCs w:val="24"/>
          <w:lang w:val="en-US"/>
        </w:rPr>
        <w:t xml:space="preserve"> </w:t>
      </w:r>
      <w:proofErr w:type="spellStart"/>
      <w:r w:rsidRPr="007A6836">
        <w:rPr>
          <w:b/>
          <w:bCs/>
          <w:i/>
          <w:iCs/>
          <w:sz w:val="24"/>
          <w:szCs w:val="24"/>
          <w:lang w:val="en-US"/>
        </w:rPr>
        <w:t>amenajate</w:t>
      </w:r>
      <w:proofErr w:type="spellEnd"/>
      <w:r w:rsidRPr="007A6836">
        <w:rPr>
          <w:b/>
          <w:bCs/>
          <w:i/>
          <w:iCs/>
          <w:sz w:val="24"/>
          <w:szCs w:val="24"/>
          <w:lang w:val="en-US"/>
        </w:rPr>
        <w:t xml:space="preserve"> cu </w:t>
      </w:r>
      <w:proofErr w:type="spellStart"/>
      <w:r w:rsidRPr="007A6836">
        <w:rPr>
          <w:b/>
          <w:bCs/>
          <w:i/>
          <w:iCs/>
          <w:sz w:val="24"/>
          <w:szCs w:val="24"/>
          <w:lang w:val="en-US"/>
        </w:rPr>
        <w:t>contribuţia</w:t>
      </w:r>
      <w:proofErr w:type="spellEnd"/>
      <w:r w:rsidRPr="007A6836">
        <w:rPr>
          <w:b/>
          <w:bCs/>
          <w:i/>
          <w:iCs/>
          <w:sz w:val="24"/>
          <w:szCs w:val="24"/>
          <w:lang w:val="en-US"/>
        </w:rPr>
        <w:t xml:space="preserve"> </w:t>
      </w:r>
      <w:proofErr w:type="spellStart"/>
      <w:r w:rsidRPr="007A6836">
        <w:rPr>
          <w:b/>
          <w:bCs/>
          <w:i/>
          <w:iCs/>
          <w:sz w:val="24"/>
          <w:szCs w:val="24"/>
          <w:lang w:val="en-US"/>
        </w:rPr>
        <w:t>cetăţenilor</w:t>
      </w:r>
      <w:proofErr w:type="spellEnd"/>
      <w:r w:rsidRPr="007A6836">
        <w:rPr>
          <w:b/>
          <w:bCs/>
          <w:i/>
          <w:iCs/>
          <w:sz w:val="24"/>
          <w:szCs w:val="24"/>
          <w:lang w:val="en-US"/>
        </w:rPr>
        <w:t xml:space="preserve"> din </w:t>
      </w:r>
      <w:proofErr w:type="spellStart"/>
      <w:r w:rsidRPr="007A6836">
        <w:rPr>
          <w:b/>
          <w:bCs/>
          <w:i/>
          <w:iCs/>
          <w:sz w:val="24"/>
          <w:szCs w:val="24"/>
          <w:lang w:val="en-US"/>
        </w:rPr>
        <w:t>localitate</w:t>
      </w:r>
      <w:proofErr w:type="spellEnd"/>
    </w:p>
    <w:p w14:paraId="75E1382F" w14:textId="77777777" w:rsidR="006F16BD" w:rsidRPr="007A6836" w:rsidRDefault="006F16BD" w:rsidP="006515D2">
      <w:pPr>
        <w:rPr>
          <w:b/>
          <w:bCs/>
          <w:i/>
          <w:iCs/>
          <w:sz w:val="24"/>
          <w:szCs w:val="24"/>
          <w:lang w:val="en-US"/>
        </w:rPr>
      </w:pPr>
    </w:p>
    <w:p w14:paraId="7932EE26" w14:textId="787AE5C5" w:rsidR="007F5E37" w:rsidRDefault="006F16BD" w:rsidP="006515D2">
      <w:pPr>
        <w:rPr>
          <w:sz w:val="24"/>
          <w:szCs w:val="24"/>
          <w:lang w:val="en-US"/>
        </w:rPr>
      </w:pPr>
      <w:r>
        <w:rPr>
          <w:sz w:val="24"/>
          <w:szCs w:val="24"/>
          <w:lang w:val="en-US"/>
        </w:rPr>
        <w:t xml:space="preserve">     </w:t>
      </w:r>
      <w:r w:rsidR="007A6836" w:rsidRPr="007A6836">
        <w:rPr>
          <w:sz w:val="24"/>
          <w:szCs w:val="24"/>
          <w:lang w:val="en-US"/>
        </w:rPr>
        <w:t xml:space="preserve">1. </w:t>
      </w:r>
      <w:r w:rsidR="007A6836">
        <w:rPr>
          <w:sz w:val="24"/>
          <w:szCs w:val="24"/>
          <w:lang w:val="en-US"/>
        </w:rPr>
        <w:t xml:space="preserve">Se </w:t>
      </w:r>
      <w:proofErr w:type="spellStart"/>
      <w:r w:rsidR="007A6836">
        <w:rPr>
          <w:sz w:val="24"/>
          <w:szCs w:val="24"/>
          <w:lang w:val="en-US"/>
        </w:rPr>
        <w:t>aduc</w:t>
      </w:r>
      <w:proofErr w:type="spellEnd"/>
      <w:r w:rsidR="007A6836">
        <w:rPr>
          <w:sz w:val="24"/>
          <w:szCs w:val="24"/>
          <w:lang w:val="en-US"/>
        </w:rPr>
        <w:t xml:space="preserve"> </w:t>
      </w:r>
      <w:proofErr w:type="spellStart"/>
      <w:r w:rsidR="007A6836">
        <w:rPr>
          <w:sz w:val="24"/>
          <w:szCs w:val="24"/>
          <w:lang w:val="en-US"/>
        </w:rPr>
        <w:t>mulţumiri</w:t>
      </w:r>
      <w:proofErr w:type="spellEnd"/>
      <w:r w:rsidR="007A6836">
        <w:rPr>
          <w:sz w:val="24"/>
          <w:szCs w:val="24"/>
          <w:lang w:val="en-US"/>
        </w:rPr>
        <w:t xml:space="preserve"> </w:t>
      </w:r>
      <w:proofErr w:type="spellStart"/>
      <w:r w:rsidR="007A6836">
        <w:rPr>
          <w:sz w:val="24"/>
          <w:szCs w:val="24"/>
          <w:lang w:val="en-US"/>
        </w:rPr>
        <w:t>şi</w:t>
      </w:r>
      <w:proofErr w:type="spellEnd"/>
      <w:r w:rsidR="007A6836">
        <w:rPr>
          <w:sz w:val="24"/>
          <w:szCs w:val="24"/>
          <w:lang w:val="en-US"/>
        </w:rPr>
        <w:t xml:space="preserve"> se </w:t>
      </w:r>
      <w:proofErr w:type="spellStart"/>
      <w:r w:rsidR="007A6836">
        <w:rPr>
          <w:sz w:val="24"/>
          <w:szCs w:val="24"/>
          <w:lang w:val="en-US"/>
        </w:rPr>
        <w:t>menţionează</w:t>
      </w:r>
      <w:proofErr w:type="spellEnd"/>
      <w:r w:rsidR="007A6836">
        <w:rPr>
          <w:sz w:val="24"/>
          <w:szCs w:val="24"/>
          <w:lang w:val="en-US"/>
        </w:rPr>
        <w:t xml:space="preserve"> cu </w:t>
      </w:r>
      <w:proofErr w:type="spellStart"/>
      <w:r w:rsidR="007A6836">
        <w:rPr>
          <w:sz w:val="24"/>
          <w:szCs w:val="24"/>
          <w:lang w:val="en-US"/>
        </w:rPr>
        <w:t>deplome</w:t>
      </w:r>
      <w:proofErr w:type="spellEnd"/>
      <w:r w:rsidR="007A6836">
        <w:rPr>
          <w:sz w:val="24"/>
          <w:szCs w:val="24"/>
          <w:lang w:val="en-US"/>
        </w:rPr>
        <w:t xml:space="preserve"> de </w:t>
      </w:r>
      <w:proofErr w:type="spellStart"/>
      <w:r w:rsidR="007A6836">
        <w:rPr>
          <w:sz w:val="24"/>
          <w:szCs w:val="24"/>
          <w:lang w:val="en-US"/>
        </w:rPr>
        <w:t>onoarea</w:t>
      </w:r>
      <w:proofErr w:type="spellEnd"/>
      <w:r w:rsidR="007A6836">
        <w:rPr>
          <w:sz w:val="24"/>
          <w:szCs w:val="24"/>
          <w:lang w:val="en-US"/>
        </w:rPr>
        <w:t xml:space="preserve"> a </w:t>
      </w:r>
      <w:proofErr w:type="spellStart"/>
      <w:r w:rsidR="007A6836">
        <w:rPr>
          <w:sz w:val="24"/>
          <w:szCs w:val="24"/>
          <w:lang w:val="en-US"/>
        </w:rPr>
        <w:t>Consiliului</w:t>
      </w:r>
      <w:proofErr w:type="spellEnd"/>
      <w:r w:rsidR="007A6836">
        <w:rPr>
          <w:sz w:val="24"/>
          <w:szCs w:val="24"/>
          <w:lang w:val="en-US"/>
        </w:rPr>
        <w:t xml:space="preserve"> local </w:t>
      </w:r>
      <w:proofErr w:type="spellStart"/>
      <w:r w:rsidR="007A6836">
        <w:rPr>
          <w:sz w:val="24"/>
          <w:szCs w:val="24"/>
          <w:lang w:val="en-US"/>
        </w:rPr>
        <w:t>şi</w:t>
      </w:r>
      <w:proofErr w:type="spellEnd"/>
      <w:r w:rsidR="007A6836">
        <w:rPr>
          <w:sz w:val="24"/>
          <w:szCs w:val="24"/>
          <w:lang w:val="en-US"/>
        </w:rPr>
        <w:t xml:space="preserve"> prime </w:t>
      </w:r>
      <w:proofErr w:type="spellStart"/>
      <w:r w:rsidR="007A6836">
        <w:rPr>
          <w:sz w:val="24"/>
          <w:szCs w:val="24"/>
          <w:lang w:val="en-US"/>
        </w:rPr>
        <w:t>băneşti</w:t>
      </w:r>
      <w:proofErr w:type="spellEnd"/>
      <w:r w:rsidR="007A6836">
        <w:rPr>
          <w:sz w:val="24"/>
          <w:szCs w:val="24"/>
          <w:lang w:val="en-US"/>
        </w:rPr>
        <w:t xml:space="preserve">, </w:t>
      </w:r>
      <w:proofErr w:type="spellStart"/>
      <w:r w:rsidR="007A6836">
        <w:rPr>
          <w:sz w:val="24"/>
          <w:szCs w:val="24"/>
          <w:lang w:val="en-US"/>
        </w:rPr>
        <w:t>după</w:t>
      </w:r>
      <w:proofErr w:type="spellEnd"/>
      <w:r w:rsidR="007A6836">
        <w:rPr>
          <w:sz w:val="24"/>
          <w:szCs w:val="24"/>
          <w:lang w:val="en-US"/>
        </w:rPr>
        <w:t xml:space="preserve"> cum </w:t>
      </w:r>
      <w:proofErr w:type="spellStart"/>
      <w:r w:rsidR="007A6836">
        <w:rPr>
          <w:sz w:val="24"/>
          <w:szCs w:val="24"/>
          <w:lang w:val="en-US"/>
        </w:rPr>
        <w:t>urmează</w:t>
      </w:r>
      <w:proofErr w:type="spellEnd"/>
      <w:r w:rsidR="007A6836">
        <w:rPr>
          <w:sz w:val="24"/>
          <w:szCs w:val="24"/>
          <w:lang w:val="en-US"/>
        </w:rPr>
        <w:t>:</w:t>
      </w:r>
    </w:p>
    <w:p w14:paraId="539029CD" w14:textId="77777777" w:rsidR="00A459C4" w:rsidRDefault="00A459C4" w:rsidP="006515D2">
      <w:pPr>
        <w:rPr>
          <w:sz w:val="24"/>
          <w:szCs w:val="24"/>
          <w:lang w:val="en-US"/>
        </w:rPr>
      </w:pPr>
    </w:p>
    <w:p w14:paraId="3EFBB26F" w14:textId="5CE663BF" w:rsidR="002F605A" w:rsidRDefault="002F605A" w:rsidP="002F605A">
      <w:pPr>
        <w:spacing w:after="0"/>
        <w:rPr>
          <w:sz w:val="24"/>
          <w:szCs w:val="24"/>
          <w:lang w:val="en-US"/>
        </w:rPr>
      </w:pPr>
      <w:r>
        <w:rPr>
          <w:sz w:val="24"/>
          <w:szCs w:val="24"/>
          <w:lang w:val="en-US"/>
        </w:rPr>
        <w:t xml:space="preserve">    * dl Berzan Alexandru   </w:t>
      </w:r>
      <w:proofErr w:type="gramStart"/>
      <w:r>
        <w:rPr>
          <w:sz w:val="24"/>
          <w:szCs w:val="24"/>
          <w:lang w:val="en-US"/>
        </w:rPr>
        <w:t>-  3</w:t>
      </w:r>
      <w:proofErr w:type="gramEnd"/>
      <w:r>
        <w:rPr>
          <w:sz w:val="24"/>
          <w:szCs w:val="24"/>
          <w:lang w:val="en-US"/>
        </w:rPr>
        <w:t xml:space="preserve">,0 mii lei </w:t>
      </w:r>
      <w:r w:rsidR="001948E6">
        <w:rPr>
          <w:sz w:val="24"/>
          <w:szCs w:val="24"/>
          <w:lang w:val="en-US"/>
        </w:rPr>
        <w:t xml:space="preserve"> </w:t>
      </w:r>
      <w:r>
        <w:rPr>
          <w:sz w:val="24"/>
          <w:szCs w:val="24"/>
          <w:lang w:val="en-US"/>
        </w:rPr>
        <w:t xml:space="preserve">(segmental de drum pe </w:t>
      </w:r>
      <w:proofErr w:type="spellStart"/>
      <w:r>
        <w:rPr>
          <w:sz w:val="24"/>
          <w:szCs w:val="24"/>
          <w:lang w:val="en-US"/>
        </w:rPr>
        <w:t>str.Voluntarilor</w:t>
      </w:r>
      <w:proofErr w:type="spellEnd"/>
      <w:r>
        <w:rPr>
          <w:sz w:val="24"/>
          <w:szCs w:val="24"/>
          <w:lang w:val="en-US"/>
        </w:rPr>
        <w:t>, de la cet.</w:t>
      </w:r>
    </w:p>
    <w:p w14:paraId="380B342F" w14:textId="648C1E09" w:rsidR="002F605A" w:rsidRDefault="002F605A" w:rsidP="002F605A">
      <w:pPr>
        <w:spacing w:after="0"/>
        <w:rPr>
          <w:sz w:val="24"/>
          <w:szCs w:val="24"/>
          <w:lang w:val="en-US"/>
        </w:rPr>
      </w:pPr>
      <w:r>
        <w:rPr>
          <w:sz w:val="24"/>
          <w:szCs w:val="24"/>
          <w:lang w:val="en-US"/>
        </w:rPr>
        <w:t xml:space="preserve">                                                                 </w:t>
      </w:r>
      <w:proofErr w:type="spellStart"/>
      <w:r>
        <w:rPr>
          <w:sz w:val="24"/>
          <w:szCs w:val="24"/>
          <w:lang w:val="en-US"/>
        </w:rPr>
        <w:t>Celmea</w:t>
      </w:r>
      <w:proofErr w:type="spellEnd"/>
      <w:r>
        <w:rPr>
          <w:sz w:val="24"/>
          <w:szCs w:val="24"/>
          <w:lang w:val="en-US"/>
        </w:rPr>
        <w:t xml:space="preserve"> Claudia </w:t>
      </w:r>
      <w:proofErr w:type="spellStart"/>
      <w:r>
        <w:rPr>
          <w:sz w:val="24"/>
          <w:szCs w:val="24"/>
          <w:lang w:val="en-US"/>
        </w:rPr>
        <w:t>până</w:t>
      </w:r>
      <w:proofErr w:type="spellEnd"/>
      <w:r>
        <w:rPr>
          <w:sz w:val="24"/>
          <w:szCs w:val="24"/>
          <w:lang w:val="en-US"/>
        </w:rPr>
        <w:t xml:space="preserve"> la cet. </w:t>
      </w:r>
      <w:proofErr w:type="spellStart"/>
      <w:r>
        <w:rPr>
          <w:sz w:val="24"/>
          <w:szCs w:val="24"/>
          <w:lang w:val="en-US"/>
        </w:rPr>
        <w:t>Polevoi</w:t>
      </w:r>
      <w:proofErr w:type="spellEnd"/>
      <w:r>
        <w:rPr>
          <w:sz w:val="24"/>
          <w:szCs w:val="24"/>
          <w:lang w:val="en-US"/>
        </w:rPr>
        <w:t xml:space="preserve"> Larisa)</w:t>
      </w:r>
    </w:p>
    <w:p w14:paraId="7577A170" w14:textId="77777777" w:rsidR="002F605A" w:rsidRDefault="002F605A" w:rsidP="002F605A">
      <w:pPr>
        <w:spacing w:after="0"/>
        <w:rPr>
          <w:sz w:val="24"/>
          <w:szCs w:val="24"/>
          <w:lang w:val="en-US"/>
        </w:rPr>
      </w:pPr>
    </w:p>
    <w:p w14:paraId="6A146119" w14:textId="03EE3203" w:rsidR="002F605A" w:rsidRDefault="002F605A" w:rsidP="002F605A">
      <w:pPr>
        <w:spacing w:after="0"/>
        <w:ind w:left="3969" w:hanging="3828"/>
        <w:rPr>
          <w:sz w:val="24"/>
          <w:szCs w:val="24"/>
          <w:lang w:val="en-US"/>
        </w:rPr>
      </w:pPr>
      <w:r>
        <w:rPr>
          <w:sz w:val="24"/>
          <w:szCs w:val="24"/>
          <w:lang w:val="en-US"/>
        </w:rPr>
        <w:t xml:space="preserve">   * dl </w:t>
      </w:r>
      <w:proofErr w:type="spellStart"/>
      <w:r>
        <w:rPr>
          <w:sz w:val="24"/>
          <w:szCs w:val="24"/>
          <w:lang w:val="en-US"/>
        </w:rPr>
        <w:t>Galiţ</w:t>
      </w:r>
      <w:proofErr w:type="spellEnd"/>
      <w:r>
        <w:rPr>
          <w:sz w:val="24"/>
          <w:szCs w:val="24"/>
          <w:lang w:val="en-US"/>
        </w:rPr>
        <w:t xml:space="preserve"> Petru             </w:t>
      </w:r>
      <w:proofErr w:type="gramStart"/>
      <w:r>
        <w:rPr>
          <w:sz w:val="24"/>
          <w:szCs w:val="24"/>
          <w:lang w:val="en-US"/>
        </w:rPr>
        <w:t>-  2</w:t>
      </w:r>
      <w:proofErr w:type="gramEnd"/>
      <w:r>
        <w:rPr>
          <w:sz w:val="24"/>
          <w:szCs w:val="24"/>
          <w:lang w:val="en-US"/>
        </w:rPr>
        <w:t>,0 mii lei  (</w:t>
      </w:r>
      <w:proofErr w:type="spellStart"/>
      <w:r>
        <w:rPr>
          <w:sz w:val="24"/>
          <w:szCs w:val="24"/>
          <w:lang w:val="en-US"/>
        </w:rPr>
        <w:t>sermentul</w:t>
      </w:r>
      <w:proofErr w:type="spellEnd"/>
      <w:r>
        <w:rPr>
          <w:sz w:val="24"/>
          <w:szCs w:val="24"/>
          <w:lang w:val="en-US"/>
        </w:rPr>
        <w:t xml:space="preserve"> de drum pe str. Ion Creangă, de la cet.     Nicolaev </w:t>
      </w:r>
      <w:proofErr w:type="spellStart"/>
      <w:r>
        <w:rPr>
          <w:sz w:val="24"/>
          <w:szCs w:val="24"/>
          <w:lang w:val="en-US"/>
        </w:rPr>
        <w:t>Nelea</w:t>
      </w:r>
      <w:proofErr w:type="spellEnd"/>
      <w:r>
        <w:rPr>
          <w:sz w:val="24"/>
          <w:szCs w:val="24"/>
          <w:lang w:val="en-US"/>
        </w:rPr>
        <w:t xml:space="preserve"> până la </w:t>
      </w:r>
      <w:proofErr w:type="spellStart"/>
      <w:proofErr w:type="gramStart"/>
      <w:r>
        <w:rPr>
          <w:sz w:val="24"/>
          <w:szCs w:val="24"/>
          <w:lang w:val="en-US"/>
        </w:rPr>
        <w:t>cet.Andronatiev</w:t>
      </w:r>
      <w:proofErr w:type="spellEnd"/>
      <w:proofErr w:type="gramEnd"/>
      <w:r>
        <w:rPr>
          <w:sz w:val="24"/>
          <w:szCs w:val="24"/>
          <w:lang w:val="en-US"/>
        </w:rPr>
        <w:t xml:space="preserve"> Svetlana)</w:t>
      </w:r>
    </w:p>
    <w:p w14:paraId="49363A83" w14:textId="77777777" w:rsidR="002F605A" w:rsidRDefault="002F605A" w:rsidP="002F605A">
      <w:pPr>
        <w:spacing w:after="0"/>
        <w:ind w:left="3969" w:hanging="3828"/>
        <w:rPr>
          <w:sz w:val="24"/>
          <w:szCs w:val="24"/>
          <w:lang w:val="en-US"/>
        </w:rPr>
      </w:pPr>
    </w:p>
    <w:p w14:paraId="28478330" w14:textId="6FFEE07D" w:rsidR="002F605A" w:rsidRDefault="002F605A" w:rsidP="002F605A">
      <w:pPr>
        <w:spacing w:after="0"/>
        <w:ind w:left="3828" w:hanging="3828"/>
        <w:rPr>
          <w:sz w:val="24"/>
          <w:szCs w:val="24"/>
          <w:lang w:val="en-US"/>
        </w:rPr>
      </w:pPr>
      <w:r>
        <w:rPr>
          <w:sz w:val="24"/>
          <w:szCs w:val="24"/>
          <w:lang w:val="en-US"/>
        </w:rPr>
        <w:t xml:space="preserve">     * dl </w:t>
      </w:r>
      <w:proofErr w:type="spellStart"/>
      <w:r>
        <w:rPr>
          <w:sz w:val="24"/>
          <w:szCs w:val="24"/>
          <w:lang w:val="en-US"/>
        </w:rPr>
        <w:t>Filipenco</w:t>
      </w:r>
      <w:proofErr w:type="spellEnd"/>
      <w:r>
        <w:rPr>
          <w:sz w:val="24"/>
          <w:szCs w:val="24"/>
          <w:lang w:val="en-US"/>
        </w:rPr>
        <w:t xml:space="preserve"> Andrei     </w:t>
      </w:r>
      <w:proofErr w:type="gramStart"/>
      <w:r>
        <w:rPr>
          <w:sz w:val="24"/>
          <w:szCs w:val="24"/>
          <w:lang w:val="en-US"/>
        </w:rPr>
        <w:t>-  3</w:t>
      </w:r>
      <w:proofErr w:type="gramEnd"/>
      <w:r>
        <w:rPr>
          <w:sz w:val="24"/>
          <w:szCs w:val="24"/>
          <w:lang w:val="en-US"/>
        </w:rPr>
        <w:t xml:space="preserve">,0 mii lei  (segmental de drum </w:t>
      </w:r>
      <w:r w:rsidR="00A459C4">
        <w:rPr>
          <w:sz w:val="24"/>
          <w:szCs w:val="24"/>
          <w:lang w:val="en-US"/>
        </w:rPr>
        <w:t xml:space="preserve">pe str. </w:t>
      </w:r>
      <w:proofErr w:type="spellStart"/>
      <w:r w:rsidR="00A459C4">
        <w:rPr>
          <w:sz w:val="24"/>
          <w:szCs w:val="24"/>
          <w:lang w:val="en-US"/>
        </w:rPr>
        <w:t>Viitorul</w:t>
      </w:r>
      <w:proofErr w:type="spellEnd"/>
      <w:r w:rsidR="00A459C4">
        <w:rPr>
          <w:sz w:val="24"/>
          <w:szCs w:val="24"/>
          <w:lang w:val="en-US"/>
        </w:rPr>
        <w:t xml:space="preserve"> de la cet.</w:t>
      </w:r>
    </w:p>
    <w:p w14:paraId="6130FE4D" w14:textId="40134275" w:rsidR="00A459C4" w:rsidRDefault="00A459C4" w:rsidP="002F605A">
      <w:pPr>
        <w:spacing w:after="0"/>
        <w:ind w:left="3828" w:hanging="3828"/>
        <w:rPr>
          <w:sz w:val="24"/>
          <w:szCs w:val="24"/>
          <w:lang w:val="en-US"/>
        </w:rPr>
      </w:pPr>
      <w:r>
        <w:rPr>
          <w:sz w:val="24"/>
          <w:szCs w:val="24"/>
          <w:lang w:val="en-US"/>
        </w:rPr>
        <w:t xml:space="preserve">                                                                   </w:t>
      </w:r>
      <w:proofErr w:type="spellStart"/>
      <w:r>
        <w:rPr>
          <w:sz w:val="24"/>
          <w:szCs w:val="24"/>
          <w:lang w:val="en-US"/>
        </w:rPr>
        <w:t>Filipenco</w:t>
      </w:r>
      <w:proofErr w:type="spellEnd"/>
      <w:r>
        <w:rPr>
          <w:sz w:val="24"/>
          <w:szCs w:val="24"/>
          <w:lang w:val="en-US"/>
        </w:rPr>
        <w:t xml:space="preserve"> Andrei </w:t>
      </w:r>
      <w:proofErr w:type="spellStart"/>
      <w:r>
        <w:rPr>
          <w:sz w:val="24"/>
          <w:szCs w:val="24"/>
          <w:lang w:val="en-US"/>
        </w:rPr>
        <w:t>până</w:t>
      </w:r>
      <w:proofErr w:type="spellEnd"/>
      <w:r>
        <w:rPr>
          <w:sz w:val="24"/>
          <w:szCs w:val="24"/>
          <w:lang w:val="en-US"/>
        </w:rPr>
        <w:t xml:space="preserve"> la cet. </w:t>
      </w:r>
      <w:proofErr w:type="spellStart"/>
      <w:r>
        <w:rPr>
          <w:sz w:val="24"/>
          <w:szCs w:val="24"/>
          <w:lang w:val="en-US"/>
        </w:rPr>
        <w:t>Dicusar</w:t>
      </w:r>
      <w:proofErr w:type="spellEnd"/>
      <w:r>
        <w:rPr>
          <w:sz w:val="24"/>
          <w:szCs w:val="24"/>
          <w:lang w:val="en-US"/>
        </w:rPr>
        <w:t xml:space="preserve"> Andrei)</w:t>
      </w:r>
    </w:p>
    <w:p w14:paraId="32C6B8F8" w14:textId="77777777" w:rsidR="00A459C4" w:rsidRDefault="00A459C4" w:rsidP="002F605A">
      <w:pPr>
        <w:spacing w:after="0"/>
        <w:ind w:left="3828" w:hanging="3828"/>
        <w:rPr>
          <w:sz w:val="24"/>
          <w:szCs w:val="24"/>
          <w:lang w:val="en-US"/>
        </w:rPr>
      </w:pPr>
    </w:p>
    <w:p w14:paraId="5A63CCF3" w14:textId="49C8ED1F" w:rsidR="001948E6" w:rsidRDefault="00A459C4" w:rsidP="002F605A">
      <w:pPr>
        <w:spacing w:after="0"/>
        <w:ind w:left="3828" w:hanging="3828"/>
        <w:rPr>
          <w:sz w:val="24"/>
          <w:szCs w:val="24"/>
          <w:lang w:val="en-US"/>
        </w:rPr>
      </w:pPr>
      <w:r>
        <w:rPr>
          <w:sz w:val="24"/>
          <w:szCs w:val="24"/>
          <w:lang w:val="en-US"/>
        </w:rPr>
        <w:t xml:space="preserve">     * dl </w:t>
      </w:r>
      <w:proofErr w:type="spellStart"/>
      <w:r>
        <w:rPr>
          <w:sz w:val="24"/>
          <w:szCs w:val="24"/>
          <w:lang w:val="en-US"/>
        </w:rPr>
        <w:t>Filipenco</w:t>
      </w:r>
      <w:proofErr w:type="spellEnd"/>
      <w:r>
        <w:rPr>
          <w:sz w:val="24"/>
          <w:szCs w:val="24"/>
          <w:lang w:val="en-US"/>
        </w:rPr>
        <w:t xml:space="preserve"> Vladimir </w:t>
      </w:r>
      <w:proofErr w:type="gramStart"/>
      <w:r>
        <w:rPr>
          <w:sz w:val="24"/>
          <w:szCs w:val="24"/>
          <w:lang w:val="en-US"/>
        </w:rPr>
        <w:t>-  2</w:t>
      </w:r>
      <w:proofErr w:type="gramEnd"/>
      <w:r>
        <w:rPr>
          <w:sz w:val="24"/>
          <w:szCs w:val="24"/>
          <w:lang w:val="en-US"/>
        </w:rPr>
        <w:t>,0 mii lei  (</w:t>
      </w:r>
      <w:proofErr w:type="spellStart"/>
      <w:r>
        <w:rPr>
          <w:sz w:val="24"/>
          <w:szCs w:val="24"/>
          <w:lang w:val="en-US"/>
        </w:rPr>
        <w:t>sermentul</w:t>
      </w:r>
      <w:proofErr w:type="spellEnd"/>
      <w:r>
        <w:rPr>
          <w:sz w:val="24"/>
          <w:szCs w:val="24"/>
          <w:lang w:val="en-US"/>
        </w:rPr>
        <w:t xml:space="preserve"> de drum pe str. Ion Creangă</w:t>
      </w:r>
      <w:r w:rsidR="001948E6">
        <w:rPr>
          <w:sz w:val="24"/>
          <w:szCs w:val="24"/>
          <w:lang w:val="en-US"/>
        </w:rPr>
        <w:t xml:space="preserve">, de </w:t>
      </w:r>
      <w:proofErr w:type="spellStart"/>
      <w:r w:rsidR="001948E6">
        <w:rPr>
          <w:sz w:val="24"/>
          <w:szCs w:val="24"/>
          <w:lang w:val="en-US"/>
        </w:rPr>
        <w:t>lângă</w:t>
      </w:r>
      <w:proofErr w:type="spellEnd"/>
    </w:p>
    <w:p w14:paraId="45334B6B" w14:textId="3CD864F9" w:rsidR="00A459C4" w:rsidRDefault="001948E6" w:rsidP="002F605A">
      <w:pPr>
        <w:spacing w:after="0"/>
        <w:ind w:left="3828" w:hanging="3828"/>
        <w:rPr>
          <w:sz w:val="24"/>
          <w:szCs w:val="24"/>
          <w:lang w:val="en-US"/>
        </w:rPr>
      </w:pPr>
      <w:r>
        <w:rPr>
          <w:sz w:val="24"/>
          <w:szCs w:val="24"/>
          <w:lang w:val="en-US"/>
        </w:rPr>
        <w:t xml:space="preserve">                                                                   cet. </w:t>
      </w:r>
      <w:proofErr w:type="spellStart"/>
      <w:r>
        <w:rPr>
          <w:sz w:val="24"/>
          <w:szCs w:val="24"/>
          <w:lang w:val="en-US"/>
        </w:rPr>
        <w:t>Filipenco</w:t>
      </w:r>
      <w:proofErr w:type="spellEnd"/>
      <w:r>
        <w:rPr>
          <w:sz w:val="24"/>
          <w:szCs w:val="24"/>
          <w:lang w:val="en-US"/>
        </w:rPr>
        <w:t xml:space="preserve"> Vladimir</w:t>
      </w:r>
      <w:r w:rsidR="00A459C4">
        <w:rPr>
          <w:sz w:val="24"/>
          <w:szCs w:val="24"/>
          <w:lang w:val="en-US"/>
        </w:rPr>
        <w:t>)</w:t>
      </w:r>
    </w:p>
    <w:p w14:paraId="3AB102DA" w14:textId="488435E4" w:rsidR="00A459C4" w:rsidRDefault="00A459C4" w:rsidP="002F605A">
      <w:pPr>
        <w:spacing w:after="0"/>
        <w:ind w:left="3828" w:hanging="3828"/>
        <w:rPr>
          <w:sz w:val="24"/>
          <w:szCs w:val="24"/>
          <w:lang w:val="en-US"/>
        </w:rPr>
      </w:pPr>
      <w:r>
        <w:rPr>
          <w:sz w:val="24"/>
          <w:szCs w:val="24"/>
          <w:lang w:val="en-US"/>
        </w:rPr>
        <w:t xml:space="preserve">    </w:t>
      </w:r>
    </w:p>
    <w:p w14:paraId="1E3D0AA0" w14:textId="03CF7BB1" w:rsidR="006F16BD" w:rsidRDefault="00A459C4" w:rsidP="001948E6">
      <w:pPr>
        <w:spacing w:after="0"/>
        <w:ind w:left="3828" w:hanging="3828"/>
        <w:rPr>
          <w:sz w:val="24"/>
          <w:szCs w:val="24"/>
          <w:lang w:val="en-US"/>
        </w:rPr>
      </w:pPr>
      <w:r>
        <w:rPr>
          <w:sz w:val="24"/>
          <w:szCs w:val="24"/>
          <w:lang w:val="en-US"/>
        </w:rPr>
        <w:t xml:space="preserve">     </w:t>
      </w:r>
      <w:r w:rsidR="006F16BD" w:rsidRPr="006F16BD">
        <w:rPr>
          <w:sz w:val="24"/>
          <w:szCs w:val="24"/>
          <w:lang w:val="en-US"/>
        </w:rPr>
        <w:t xml:space="preserve">* dl </w:t>
      </w:r>
      <w:proofErr w:type="spellStart"/>
      <w:r w:rsidR="006F16BD">
        <w:rPr>
          <w:sz w:val="24"/>
          <w:szCs w:val="24"/>
          <w:lang w:val="en-US"/>
        </w:rPr>
        <w:t>Vasiliţa</w:t>
      </w:r>
      <w:proofErr w:type="spellEnd"/>
      <w:r w:rsidR="006F16BD">
        <w:rPr>
          <w:sz w:val="24"/>
          <w:szCs w:val="24"/>
          <w:lang w:val="en-US"/>
        </w:rPr>
        <w:t xml:space="preserve"> Serghei  </w:t>
      </w:r>
      <w:r>
        <w:rPr>
          <w:sz w:val="24"/>
          <w:szCs w:val="24"/>
          <w:lang w:val="en-US"/>
        </w:rPr>
        <w:t xml:space="preserve">      </w:t>
      </w:r>
      <w:r w:rsidR="006F16BD">
        <w:rPr>
          <w:sz w:val="24"/>
          <w:szCs w:val="24"/>
          <w:lang w:val="en-US"/>
        </w:rPr>
        <w:t xml:space="preserve">- 3,0 mii </w:t>
      </w:r>
      <w:proofErr w:type="gramStart"/>
      <w:r w:rsidR="006F16BD">
        <w:rPr>
          <w:sz w:val="24"/>
          <w:szCs w:val="24"/>
          <w:lang w:val="en-US"/>
        </w:rPr>
        <w:t>lei</w:t>
      </w:r>
      <w:r>
        <w:rPr>
          <w:sz w:val="24"/>
          <w:szCs w:val="24"/>
          <w:lang w:val="en-US"/>
        </w:rPr>
        <w:t xml:space="preserve">  </w:t>
      </w:r>
      <w:r w:rsidR="006F16BD">
        <w:rPr>
          <w:sz w:val="24"/>
          <w:szCs w:val="24"/>
          <w:lang w:val="en-US"/>
        </w:rPr>
        <w:t>(</w:t>
      </w:r>
      <w:proofErr w:type="gramEnd"/>
      <w:r w:rsidR="006F16BD">
        <w:rPr>
          <w:sz w:val="24"/>
          <w:szCs w:val="24"/>
          <w:lang w:val="en-US"/>
        </w:rPr>
        <w:t>segmental de drum pe str. Alexandru Donici de la cet.</w:t>
      </w:r>
    </w:p>
    <w:p w14:paraId="118361AA" w14:textId="7C6A4A57" w:rsidR="006F16BD" w:rsidRDefault="006F16BD" w:rsidP="006F16BD">
      <w:pPr>
        <w:spacing w:after="0"/>
        <w:rPr>
          <w:sz w:val="24"/>
          <w:szCs w:val="24"/>
          <w:lang w:val="en-US"/>
        </w:rPr>
      </w:pPr>
      <w:r>
        <w:rPr>
          <w:sz w:val="24"/>
          <w:szCs w:val="24"/>
          <w:lang w:val="en-US"/>
        </w:rPr>
        <w:t xml:space="preserve">                                                            </w:t>
      </w:r>
      <w:r w:rsidR="00A459C4">
        <w:rPr>
          <w:sz w:val="24"/>
          <w:szCs w:val="24"/>
          <w:lang w:val="en-US"/>
        </w:rPr>
        <w:t xml:space="preserve">        </w:t>
      </w:r>
      <w:r>
        <w:rPr>
          <w:sz w:val="24"/>
          <w:szCs w:val="24"/>
          <w:lang w:val="en-US"/>
        </w:rPr>
        <w:t xml:space="preserve">Berzan Nicolae </w:t>
      </w:r>
      <w:proofErr w:type="spellStart"/>
      <w:r>
        <w:rPr>
          <w:sz w:val="24"/>
          <w:szCs w:val="24"/>
          <w:lang w:val="en-US"/>
        </w:rPr>
        <w:t>până</w:t>
      </w:r>
      <w:proofErr w:type="spellEnd"/>
      <w:r>
        <w:rPr>
          <w:sz w:val="24"/>
          <w:szCs w:val="24"/>
          <w:lang w:val="en-US"/>
        </w:rPr>
        <w:t xml:space="preserve"> la cet. </w:t>
      </w:r>
      <w:proofErr w:type="spellStart"/>
      <w:r>
        <w:rPr>
          <w:sz w:val="24"/>
          <w:szCs w:val="24"/>
          <w:lang w:val="en-US"/>
        </w:rPr>
        <w:t>Vasiliţa</w:t>
      </w:r>
      <w:proofErr w:type="spellEnd"/>
      <w:r>
        <w:rPr>
          <w:sz w:val="24"/>
          <w:szCs w:val="24"/>
          <w:lang w:val="en-US"/>
        </w:rPr>
        <w:t xml:space="preserve"> Serghei</w:t>
      </w:r>
    </w:p>
    <w:p w14:paraId="6608594A" w14:textId="77777777" w:rsidR="006F16BD" w:rsidRDefault="006F16BD" w:rsidP="006F16BD">
      <w:pPr>
        <w:spacing w:after="0"/>
        <w:rPr>
          <w:sz w:val="24"/>
          <w:szCs w:val="24"/>
          <w:lang w:val="en-US"/>
        </w:rPr>
      </w:pPr>
    </w:p>
    <w:p w14:paraId="4EB4EE15" w14:textId="7073593F" w:rsidR="007F5E37" w:rsidRDefault="00A459C4" w:rsidP="006515D2">
      <w:pPr>
        <w:rPr>
          <w:b/>
          <w:bCs/>
          <w:sz w:val="24"/>
          <w:szCs w:val="24"/>
          <w:lang w:val="en-US"/>
        </w:rPr>
      </w:pPr>
      <w:r>
        <w:rPr>
          <w:b/>
          <w:bCs/>
          <w:sz w:val="24"/>
          <w:szCs w:val="24"/>
          <w:lang w:val="en-US"/>
        </w:rPr>
        <w:t xml:space="preserve">              TOTAL: 13,0 mii lei</w:t>
      </w:r>
    </w:p>
    <w:p w14:paraId="40B897D6" w14:textId="77777777" w:rsidR="007F5E37" w:rsidRDefault="007F5E37" w:rsidP="006515D2">
      <w:pPr>
        <w:rPr>
          <w:b/>
          <w:bCs/>
          <w:sz w:val="24"/>
          <w:szCs w:val="24"/>
          <w:lang w:val="en-US"/>
        </w:rPr>
      </w:pPr>
    </w:p>
    <w:p w14:paraId="666417F0" w14:textId="77777777" w:rsidR="007F5E37" w:rsidRDefault="007F5E37" w:rsidP="006515D2">
      <w:pPr>
        <w:rPr>
          <w:b/>
          <w:bCs/>
          <w:sz w:val="24"/>
          <w:szCs w:val="24"/>
          <w:lang w:val="en-US"/>
        </w:rPr>
      </w:pPr>
    </w:p>
    <w:p w14:paraId="2FD37E06" w14:textId="77777777" w:rsidR="007F5E37" w:rsidRDefault="007F5E37" w:rsidP="006515D2">
      <w:pPr>
        <w:rPr>
          <w:b/>
          <w:bCs/>
          <w:sz w:val="24"/>
          <w:szCs w:val="24"/>
          <w:lang w:val="en-US"/>
        </w:rPr>
      </w:pPr>
    </w:p>
    <w:p w14:paraId="2A27DBF1" w14:textId="77777777" w:rsidR="007F5E37" w:rsidRDefault="007F5E37" w:rsidP="006515D2">
      <w:pPr>
        <w:rPr>
          <w:b/>
          <w:bCs/>
          <w:sz w:val="24"/>
          <w:szCs w:val="24"/>
          <w:lang w:val="en-US"/>
        </w:rPr>
      </w:pPr>
    </w:p>
    <w:p w14:paraId="295BD517" w14:textId="77777777" w:rsidR="007F5E37" w:rsidRDefault="007F5E37" w:rsidP="006515D2">
      <w:pPr>
        <w:rPr>
          <w:b/>
          <w:bCs/>
          <w:sz w:val="24"/>
          <w:szCs w:val="24"/>
          <w:lang w:val="en-US"/>
        </w:rPr>
      </w:pPr>
    </w:p>
    <w:p w14:paraId="0AA63438" w14:textId="77777777" w:rsidR="007F5E37" w:rsidRDefault="007F5E37" w:rsidP="006515D2">
      <w:pPr>
        <w:rPr>
          <w:b/>
          <w:bCs/>
          <w:sz w:val="24"/>
          <w:szCs w:val="24"/>
          <w:lang w:val="en-US"/>
        </w:rPr>
      </w:pPr>
    </w:p>
    <w:p w14:paraId="72AC1BBB" w14:textId="77777777" w:rsidR="007F5E37" w:rsidRDefault="007F5E37" w:rsidP="006515D2">
      <w:pPr>
        <w:rPr>
          <w:b/>
          <w:bCs/>
          <w:sz w:val="24"/>
          <w:szCs w:val="24"/>
          <w:lang w:val="en-US"/>
        </w:rPr>
      </w:pPr>
    </w:p>
    <w:p w14:paraId="4C44049A" w14:textId="77777777" w:rsidR="007F5E37" w:rsidRDefault="007F5E37" w:rsidP="006515D2">
      <w:pPr>
        <w:rPr>
          <w:b/>
          <w:bCs/>
          <w:sz w:val="24"/>
          <w:szCs w:val="24"/>
          <w:lang w:val="en-US"/>
        </w:rPr>
      </w:pPr>
    </w:p>
    <w:p w14:paraId="6125C92A" w14:textId="77777777" w:rsidR="007F5E37" w:rsidRDefault="007F5E37" w:rsidP="006515D2">
      <w:pPr>
        <w:rPr>
          <w:b/>
          <w:bCs/>
          <w:sz w:val="24"/>
          <w:szCs w:val="24"/>
          <w:lang w:val="en-US"/>
        </w:rPr>
      </w:pPr>
    </w:p>
    <w:p w14:paraId="6CE3239F" w14:textId="77777777" w:rsidR="007F5E37" w:rsidRDefault="007F5E37" w:rsidP="006515D2">
      <w:pPr>
        <w:rPr>
          <w:b/>
          <w:bCs/>
          <w:sz w:val="24"/>
          <w:szCs w:val="24"/>
          <w:lang w:val="en-US"/>
        </w:rPr>
      </w:pPr>
    </w:p>
    <w:p w14:paraId="37BC495A" w14:textId="77777777" w:rsidR="007F5E37" w:rsidRDefault="007F5E37" w:rsidP="006515D2">
      <w:pPr>
        <w:rPr>
          <w:b/>
          <w:bCs/>
          <w:sz w:val="24"/>
          <w:szCs w:val="24"/>
          <w:lang w:val="en-US"/>
        </w:rPr>
      </w:pPr>
    </w:p>
    <w:p w14:paraId="454C2609" w14:textId="3F0FE5B1" w:rsidR="006515D2" w:rsidRPr="00B96660" w:rsidRDefault="006515D2" w:rsidP="006515D2">
      <w:pPr>
        <w:rPr>
          <w:b/>
          <w:bCs/>
          <w:i/>
          <w:lang w:val="en-US"/>
        </w:rPr>
        <w:sectPr w:rsidR="006515D2" w:rsidRPr="00B96660">
          <w:pgSz w:w="11906" w:h="16838"/>
          <w:pgMar w:top="1134" w:right="849" w:bottom="1134" w:left="1701" w:header="708" w:footer="708" w:gutter="0"/>
          <w:cols w:space="720"/>
        </w:sectPr>
      </w:pPr>
      <w:bookmarkStart w:id="12" w:name="_Hlk154142389"/>
      <w:bookmarkEnd w:id="7"/>
    </w:p>
    <w:p w14:paraId="7061C9E8" w14:textId="3341F49F" w:rsidR="006515D2" w:rsidRPr="007546D9" w:rsidRDefault="006515D2" w:rsidP="007546D9">
      <w:pPr>
        <w:rPr>
          <w:b/>
          <w:bCs/>
          <w:lang w:val="en-US"/>
        </w:rPr>
        <w:sectPr w:rsidR="006515D2" w:rsidRPr="007546D9">
          <w:pgSz w:w="11906" w:h="16838"/>
          <w:pgMar w:top="284" w:right="566" w:bottom="1134" w:left="1276" w:header="708" w:footer="708" w:gutter="0"/>
          <w:cols w:space="720"/>
        </w:sectPr>
      </w:pPr>
      <w:r w:rsidRPr="004A0589">
        <w:rPr>
          <w:b/>
          <w:bCs/>
          <w:lang w:val="en-US"/>
        </w:rPr>
        <w:lastRenderedPageBreak/>
        <w:t xml:space="preserve">                                               </w:t>
      </w:r>
      <w:bookmarkEnd w:id="12"/>
    </w:p>
    <w:p w14:paraId="54B22DA4" w14:textId="429AA261" w:rsidR="006515D2" w:rsidRDefault="006515D2" w:rsidP="00FA06E7">
      <w:pPr>
        <w:rPr>
          <w:sz w:val="24"/>
          <w:szCs w:val="24"/>
          <w:lang w:val="ro-MD" w:eastAsia="ar-SA"/>
        </w:rPr>
      </w:pPr>
    </w:p>
    <w:sectPr w:rsidR="006515D2"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8BC22" w14:textId="77777777" w:rsidR="00084155" w:rsidRDefault="00084155" w:rsidP="006515D2">
      <w:pPr>
        <w:spacing w:after="0"/>
      </w:pPr>
      <w:r>
        <w:separator/>
      </w:r>
    </w:p>
  </w:endnote>
  <w:endnote w:type="continuationSeparator" w:id="0">
    <w:p w14:paraId="6FBF84F0" w14:textId="77777777" w:rsidR="00084155" w:rsidRDefault="00084155" w:rsidP="006515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2F1A" w14:textId="77777777" w:rsidR="00084155" w:rsidRDefault="00084155" w:rsidP="006515D2">
      <w:pPr>
        <w:spacing w:after="0"/>
      </w:pPr>
      <w:r>
        <w:separator/>
      </w:r>
    </w:p>
  </w:footnote>
  <w:footnote w:type="continuationSeparator" w:id="0">
    <w:p w14:paraId="52B48CA7" w14:textId="77777777" w:rsidR="00084155" w:rsidRDefault="00084155" w:rsidP="006515D2">
      <w:pPr>
        <w:spacing w:after="0"/>
      </w:pPr>
      <w:r>
        <w:continuationSeparator/>
      </w:r>
    </w:p>
  </w:footnote>
  <w:footnote w:id="1">
    <w:p w14:paraId="441AECDB" w14:textId="77777777" w:rsidR="009D407B" w:rsidRDefault="009D407B" w:rsidP="009D407B">
      <w:pPr>
        <w:pStyle w:val="a6"/>
        <w:rPr>
          <w:rFonts w:ascii="Times New Roman" w:hAnsi="Times New Roman"/>
          <w:sz w:val="18"/>
          <w:szCs w:val="18"/>
          <w:lang w:val="ro-MD"/>
        </w:rPr>
      </w:pPr>
      <w:r>
        <w:rPr>
          <w:rStyle w:val="afc"/>
          <w:rFonts w:ascii="Times New Roman" w:hAnsi="Times New Roman"/>
          <w:sz w:val="18"/>
          <w:szCs w:val="18"/>
        </w:rPr>
        <w:footnoteRef/>
      </w:r>
      <w:r>
        <w:rPr>
          <w:rFonts w:ascii="Times New Roman" w:hAnsi="Times New Roman"/>
          <w:sz w:val="18"/>
          <w:szCs w:val="18"/>
        </w:rPr>
        <w:t xml:space="preserve"> https://recensamint.statistica.md/ro/profile/410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75pt;height:9.75pt" o:bullet="t">
        <v:imagedata r:id="rId1" o:title="clip_image001"/>
      </v:shape>
    </w:pict>
  </w:numPicBullet>
  <w:abstractNum w:abstractNumId="0" w15:restartNumberingAfterBreak="0">
    <w:nsid w:val="04711FBC"/>
    <w:multiLevelType w:val="hybridMultilevel"/>
    <w:tmpl w:val="4F5A9BC0"/>
    <w:lvl w:ilvl="0" w:tplc="57F00F7A">
      <w:start w:val="1"/>
      <w:numFmt w:val="decimal"/>
      <w:lvlText w:val="%1."/>
      <w:lvlJc w:val="left"/>
      <w:pPr>
        <w:ind w:left="720" w:hanging="360"/>
      </w:pPr>
      <w:rPr>
        <w:rFonts w:ascii="Times New Roman" w:eastAsiaTheme="minorHAnsi" w:hAnsi="Times New Roman" w:cs="Times New Roman"/>
      </w:r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1" w15:restartNumberingAfterBreak="0">
    <w:nsid w:val="06800139"/>
    <w:multiLevelType w:val="hybridMultilevel"/>
    <w:tmpl w:val="EC201866"/>
    <w:lvl w:ilvl="0" w:tplc="04190001">
      <w:start w:val="1"/>
      <w:numFmt w:val="bullet"/>
      <w:lvlText w:val=""/>
      <w:lvlJc w:val="left"/>
      <w:pPr>
        <w:ind w:left="720" w:hanging="360"/>
      </w:pPr>
      <w:rPr>
        <w:rFonts w:ascii="Symbol" w:hAnsi="Symbol" w:hint="default"/>
      </w:rPr>
    </w:lvl>
    <w:lvl w:ilvl="1" w:tplc="5852AEC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F572A0E"/>
    <w:multiLevelType w:val="hybridMultilevel"/>
    <w:tmpl w:val="C4A69292"/>
    <w:lvl w:ilvl="0" w:tplc="0419000F">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00C47F9"/>
    <w:multiLevelType w:val="hybridMultilevel"/>
    <w:tmpl w:val="A100FD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3892DDC"/>
    <w:multiLevelType w:val="multilevel"/>
    <w:tmpl w:val="258A70E6"/>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390457"/>
    <w:multiLevelType w:val="hybridMultilevel"/>
    <w:tmpl w:val="59DEEF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D4D52F0"/>
    <w:multiLevelType w:val="hybridMultilevel"/>
    <w:tmpl w:val="EDAC9C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DC10603"/>
    <w:multiLevelType w:val="hybridMultilevel"/>
    <w:tmpl w:val="167C1AB6"/>
    <w:lvl w:ilvl="0" w:tplc="04190001">
      <w:start w:val="1"/>
      <w:numFmt w:val="bullet"/>
      <w:lvlText w:val=""/>
      <w:lvlJc w:val="left"/>
      <w:pPr>
        <w:ind w:left="720" w:hanging="360"/>
      </w:pPr>
      <w:rPr>
        <w:rFonts w:ascii="Symbol" w:hAnsi="Symbol" w:hint="default"/>
      </w:rPr>
    </w:lvl>
    <w:lvl w:ilvl="1" w:tplc="355C669A">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E216FAC"/>
    <w:multiLevelType w:val="hybridMultilevel"/>
    <w:tmpl w:val="B8FC4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20E059D"/>
    <w:multiLevelType w:val="multilevel"/>
    <w:tmpl w:val="0B8C6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C64173"/>
    <w:multiLevelType w:val="hybridMultilevel"/>
    <w:tmpl w:val="387099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530420F"/>
    <w:multiLevelType w:val="hybridMultilevel"/>
    <w:tmpl w:val="30A816A6"/>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5ED7176"/>
    <w:multiLevelType w:val="hybridMultilevel"/>
    <w:tmpl w:val="5FB2A29E"/>
    <w:lvl w:ilvl="0" w:tplc="9056A45A">
      <w:start w:val="1"/>
      <w:numFmt w:val="lowerLetter"/>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4" w15:restartNumberingAfterBreak="0">
    <w:nsid w:val="38530910"/>
    <w:multiLevelType w:val="hybridMultilevel"/>
    <w:tmpl w:val="AC4EBB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90412DA"/>
    <w:multiLevelType w:val="hybridMultilevel"/>
    <w:tmpl w:val="EAC046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AB5EB1"/>
    <w:multiLevelType w:val="hybridMultilevel"/>
    <w:tmpl w:val="5FB2A29E"/>
    <w:lvl w:ilvl="0" w:tplc="FFFFFFFF">
      <w:start w:val="1"/>
      <w:numFmt w:val="lowerLetter"/>
      <w:lvlText w:val="%1)"/>
      <w:lvlJc w:val="left"/>
      <w:pPr>
        <w:ind w:left="660" w:hanging="360"/>
      </w:pPr>
    </w:lvl>
    <w:lvl w:ilvl="1" w:tplc="FFFFFFFF">
      <w:start w:val="1"/>
      <w:numFmt w:val="lowerLetter"/>
      <w:lvlText w:val="%2."/>
      <w:lvlJc w:val="left"/>
      <w:pPr>
        <w:ind w:left="1380" w:hanging="360"/>
      </w:pPr>
    </w:lvl>
    <w:lvl w:ilvl="2" w:tplc="FFFFFFFF">
      <w:start w:val="1"/>
      <w:numFmt w:val="lowerRoman"/>
      <w:lvlText w:val="%3."/>
      <w:lvlJc w:val="right"/>
      <w:pPr>
        <w:ind w:left="2100" w:hanging="180"/>
      </w:pPr>
    </w:lvl>
    <w:lvl w:ilvl="3" w:tplc="FFFFFFFF">
      <w:start w:val="1"/>
      <w:numFmt w:val="decimal"/>
      <w:lvlText w:val="%4."/>
      <w:lvlJc w:val="left"/>
      <w:pPr>
        <w:ind w:left="2820" w:hanging="360"/>
      </w:pPr>
    </w:lvl>
    <w:lvl w:ilvl="4" w:tplc="FFFFFFFF">
      <w:start w:val="1"/>
      <w:numFmt w:val="lowerLetter"/>
      <w:lvlText w:val="%5."/>
      <w:lvlJc w:val="left"/>
      <w:pPr>
        <w:ind w:left="3540" w:hanging="360"/>
      </w:pPr>
    </w:lvl>
    <w:lvl w:ilvl="5" w:tplc="FFFFFFFF">
      <w:start w:val="1"/>
      <w:numFmt w:val="lowerRoman"/>
      <w:lvlText w:val="%6."/>
      <w:lvlJc w:val="right"/>
      <w:pPr>
        <w:ind w:left="4260" w:hanging="180"/>
      </w:pPr>
    </w:lvl>
    <w:lvl w:ilvl="6" w:tplc="FFFFFFFF">
      <w:start w:val="1"/>
      <w:numFmt w:val="decimal"/>
      <w:lvlText w:val="%7."/>
      <w:lvlJc w:val="left"/>
      <w:pPr>
        <w:ind w:left="4980" w:hanging="360"/>
      </w:pPr>
    </w:lvl>
    <w:lvl w:ilvl="7" w:tplc="FFFFFFFF">
      <w:start w:val="1"/>
      <w:numFmt w:val="lowerLetter"/>
      <w:lvlText w:val="%8."/>
      <w:lvlJc w:val="left"/>
      <w:pPr>
        <w:ind w:left="5700" w:hanging="360"/>
      </w:pPr>
    </w:lvl>
    <w:lvl w:ilvl="8" w:tplc="FFFFFFFF">
      <w:start w:val="1"/>
      <w:numFmt w:val="lowerRoman"/>
      <w:lvlText w:val="%9."/>
      <w:lvlJc w:val="right"/>
      <w:pPr>
        <w:ind w:left="6420" w:hanging="180"/>
      </w:pPr>
    </w:lvl>
  </w:abstractNum>
  <w:abstractNum w:abstractNumId="17" w15:restartNumberingAfterBreak="0">
    <w:nsid w:val="491035B5"/>
    <w:multiLevelType w:val="hybridMultilevel"/>
    <w:tmpl w:val="460A4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F121B3B"/>
    <w:multiLevelType w:val="hybridMultilevel"/>
    <w:tmpl w:val="F5D6DE24"/>
    <w:lvl w:ilvl="0" w:tplc="12AE0C3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50016FAB"/>
    <w:multiLevelType w:val="hybridMultilevel"/>
    <w:tmpl w:val="947A7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4366778"/>
    <w:multiLevelType w:val="hybridMultilevel"/>
    <w:tmpl w:val="897495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82723E2"/>
    <w:multiLevelType w:val="hybridMultilevel"/>
    <w:tmpl w:val="A510C8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F8130D0"/>
    <w:multiLevelType w:val="hybridMultilevel"/>
    <w:tmpl w:val="C3948B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3CD0152"/>
    <w:multiLevelType w:val="hybridMultilevel"/>
    <w:tmpl w:val="B1E2E28C"/>
    <w:lvl w:ilvl="0" w:tplc="04190019">
      <w:start w:val="1"/>
      <w:numFmt w:val="lowerLetter"/>
      <w:lvlText w:val="%1."/>
      <w:lvlJc w:val="left"/>
      <w:pPr>
        <w:ind w:left="360" w:hanging="360"/>
      </w:p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15:restartNumberingAfterBreak="0">
    <w:nsid w:val="683B5ACF"/>
    <w:multiLevelType w:val="hybridMultilevel"/>
    <w:tmpl w:val="5E60E92C"/>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60"/>
        </w:tabs>
        <w:ind w:left="36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69CD1FDC"/>
    <w:multiLevelType w:val="multilevel"/>
    <w:tmpl w:val="22C8B004"/>
    <w:lvl w:ilvl="0">
      <w:start w:val="1"/>
      <w:numFmt w:val="decimal"/>
      <w:lvlText w:val="%1."/>
      <w:lvlJc w:val="left"/>
      <w:pPr>
        <w:ind w:left="644" w:hanging="360"/>
      </w:pPr>
    </w:lvl>
    <w:lvl w:ilvl="1">
      <w:start w:val="1"/>
      <w:numFmt w:val="decimal"/>
      <w:isLgl/>
      <w:lvlText w:val="%1.%2"/>
      <w:lvlJc w:val="left"/>
      <w:pPr>
        <w:ind w:left="1004" w:hanging="360"/>
      </w:pPr>
      <w:rPr>
        <w:lang w:val="en-US"/>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26" w15:restartNumberingAfterBreak="0">
    <w:nsid w:val="72EF112C"/>
    <w:multiLevelType w:val="hybridMultilevel"/>
    <w:tmpl w:val="2E888E82"/>
    <w:lvl w:ilvl="0" w:tplc="681A31B4">
      <w:start w:val="1"/>
      <w:numFmt w:val="bullet"/>
      <w:lvlText w:val=""/>
      <w:lvlPicBulletId w:val="0"/>
      <w:lvlJc w:val="left"/>
      <w:pPr>
        <w:ind w:left="720" w:hanging="360"/>
      </w:pPr>
      <w:rPr>
        <w:rFonts w:ascii="Symbol" w:hAnsi="Symbol" w:hint="default"/>
        <w:color w:val="auto"/>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27" w15:restartNumberingAfterBreak="0">
    <w:nsid w:val="778E54AD"/>
    <w:multiLevelType w:val="hybridMultilevel"/>
    <w:tmpl w:val="53461DB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79C552F8"/>
    <w:multiLevelType w:val="hybridMultilevel"/>
    <w:tmpl w:val="758873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C506A98"/>
    <w:multiLevelType w:val="hybridMultilevel"/>
    <w:tmpl w:val="3F029AB4"/>
    <w:lvl w:ilvl="0" w:tplc="04190019">
      <w:start w:val="1"/>
      <w:numFmt w:val="lowerLetter"/>
      <w:lvlText w:val="%1."/>
      <w:lvlJc w:val="left"/>
      <w:pPr>
        <w:ind w:left="360" w:hanging="360"/>
      </w:p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16cid:durableId="103423427">
    <w:abstractNumId w:val="18"/>
  </w:num>
  <w:num w:numId="2" w16cid:durableId="9754565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83575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256751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257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2563565">
    <w:abstractNumId w:val="13"/>
  </w:num>
  <w:num w:numId="7" w16cid:durableId="1889680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5209988">
    <w:abstractNumId w:val="4"/>
  </w:num>
  <w:num w:numId="9" w16cid:durableId="807014175">
    <w:abstractNumId w:val="11"/>
  </w:num>
  <w:num w:numId="10" w16cid:durableId="410278331">
    <w:abstractNumId w:val="23"/>
    <w:lvlOverride w:ilvl="0">
      <w:startOverride w:val="1"/>
    </w:lvlOverride>
    <w:lvlOverride w:ilvl="1"/>
    <w:lvlOverride w:ilvl="2"/>
    <w:lvlOverride w:ilvl="3"/>
    <w:lvlOverride w:ilvl="4"/>
    <w:lvlOverride w:ilvl="5"/>
    <w:lvlOverride w:ilvl="6"/>
    <w:lvlOverride w:ilvl="7"/>
    <w:lvlOverride w:ilvl="8"/>
  </w:num>
  <w:num w:numId="11" w16cid:durableId="1330446432">
    <w:abstractNumId w:val="29"/>
    <w:lvlOverride w:ilvl="0">
      <w:startOverride w:val="1"/>
    </w:lvlOverride>
    <w:lvlOverride w:ilvl="1"/>
    <w:lvlOverride w:ilvl="2"/>
    <w:lvlOverride w:ilvl="3"/>
    <w:lvlOverride w:ilvl="4"/>
    <w:lvlOverride w:ilvl="5"/>
    <w:lvlOverride w:ilvl="6"/>
    <w:lvlOverride w:ilvl="7"/>
    <w:lvlOverride w:ilvl="8"/>
  </w:num>
  <w:num w:numId="12" w16cid:durableId="1149253199">
    <w:abstractNumId w:val="7"/>
  </w:num>
  <w:num w:numId="13" w16cid:durableId="2057578564">
    <w:abstractNumId w:val="6"/>
  </w:num>
  <w:num w:numId="14" w16cid:durableId="1512068183">
    <w:abstractNumId w:val="27"/>
  </w:num>
  <w:num w:numId="15" w16cid:durableId="1619141852">
    <w:abstractNumId w:val="1"/>
  </w:num>
  <w:num w:numId="16" w16cid:durableId="2067222757">
    <w:abstractNumId w:val="15"/>
  </w:num>
  <w:num w:numId="17" w16cid:durableId="20788232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7714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0056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19940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06819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851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92076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8214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53595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0878206">
    <w:abstractNumId w:val="28"/>
  </w:num>
  <w:num w:numId="27" w16cid:durableId="2118716125">
    <w:abstractNumId w:val="26"/>
  </w:num>
  <w:num w:numId="28" w16cid:durableId="859859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7622175">
    <w:abstractNumId w:val="16"/>
  </w:num>
  <w:num w:numId="30" w16cid:durableId="1629242555">
    <w:abstractNumId w:val="2"/>
  </w:num>
  <w:num w:numId="31" w16cid:durableId="1136685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E1"/>
    <w:rsid w:val="00014586"/>
    <w:rsid w:val="000352E0"/>
    <w:rsid w:val="00052E11"/>
    <w:rsid w:val="00076C6B"/>
    <w:rsid w:val="00084155"/>
    <w:rsid w:val="000940F6"/>
    <w:rsid w:val="000B4635"/>
    <w:rsid w:val="000D24EF"/>
    <w:rsid w:val="000E0B28"/>
    <w:rsid w:val="001142E2"/>
    <w:rsid w:val="00127FE1"/>
    <w:rsid w:val="001477A2"/>
    <w:rsid w:val="00165F46"/>
    <w:rsid w:val="001909E1"/>
    <w:rsid w:val="00194519"/>
    <w:rsid w:val="001948E6"/>
    <w:rsid w:val="001A691D"/>
    <w:rsid w:val="001B1FFE"/>
    <w:rsid w:val="001C39A5"/>
    <w:rsid w:val="001D3826"/>
    <w:rsid w:val="001D521A"/>
    <w:rsid w:val="001E52E6"/>
    <w:rsid w:val="00244DFC"/>
    <w:rsid w:val="002913BE"/>
    <w:rsid w:val="00294597"/>
    <w:rsid w:val="002946B0"/>
    <w:rsid w:val="00297F1F"/>
    <w:rsid w:val="002A530B"/>
    <w:rsid w:val="002F605A"/>
    <w:rsid w:val="00304066"/>
    <w:rsid w:val="003125EC"/>
    <w:rsid w:val="003A5645"/>
    <w:rsid w:val="003C6043"/>
    <w:rsid w:val="003E58EE"/>
    <w:rsid w:val="003E60FE"/>
    <w:rsid w:val="003E62D0"/>
    <w:rsid w:val="00401564"/>
    <w:rsid w:val="00445B40"/>
    <w:rsid w:val="00456AE3"/>
    <w:rsid w:val="00463BEA"/>
    <w:rsid w:val="00477827"/>
    <w:rsid w:val="00483562"/>
    <w:rsid w:val="004A0589"/>
    <w:rsid w:val="004A59FB"/>
    <w:rsid w:val="004B00E9"/>
    <w:rsid w:val="004B0B89"/>
    <w:rsid w:val="004B4B11"/>
    <w:rsid w:val="004B7B91"/>
    <w:rsid w:val="004C1058"/>
    <w:rsid w:val="004D44EC"/>
    <w:rsid w:val="004F1138"/>
    <w:rsid w:val="00515041"/>
    <w:rsid w:val="00531E7A"/>
    <w:rsid w:val="00547A2E"/>
    <w:rsid w:val="00567534"/>
    <w:rsid w:val="00585419"/>
    <w:rsid w:val="005A1AFB"/>
    <w:rsid w:val="005B0A62"/>
    <w:rsid w:val="005D2CBF"/>
    <w:rsid w:val="005D2F38"/>
    <w:rsid w:val="005F65C1"/>
    <w:rsid w:val="006017A0"/>
    <w:rsid w:val="00605EFF"/>
    <w:rsid w:val="00612A09"/>
    <w:rsid w:val="00616066"/>
    <w:rsid w:val="006417E9"/>
    <w:rsid w:val="006460B6"/>
    <w:rsid w:val="006515D2"/>
    <w:rsid w:val="00653C20"/>
    <w:rsid w:val="00664974"/>
    <w:rsid w:val="00671635"/>
    <w:rsid w:val="00674952"/>
    <w:rsid w:val="00683758"/>
    <w:rsid w:val="0068622B"/>
    <w:rsid w:val="006A44BD"/>
    <w:rsid w:val="006B1BAA"/>
    <w:rsid w:val="006C0B77"/>
    <w:rsid w:val="006C41CA"/>
    <w:rsid w:val="006F07DF"/>
    <w:rsid w:val="006F16BD"/>
    <w:rsid w:val="006F3022"/>
    <w:rsid w:val="007546D9"/>
    <w:rsid w:val="007578E6"/>
    <w:rsid w:val="00760465"/>
    <w:rsid w:val="0076324A"/>
    <w:rsid w:val="00787EF1"/>
    <w:rsid w:val="007A0865"/>
    <w:rsid w:val="007A6836"/>
    <w:rsid w:val="007A7176"/>
    <w:rsid w:val="007F31D3"/>
    <w:rsid w:val="007F5E37"/>
    <w:rsid w:val="008242FF"/>
    <w:rsid w:val="00870751"/>
    <w:rsid w:val="0087089A"/>
    <w:rsid w:val="008A40E7"/>
    <w:rsid w:val="008A5B70"/>
    <w:rsid w:val="008C071D"/>
    <w:rsid w:val="008D7E42"/>
    <w:rsid w:val="008F7262"/>
    <w:rsid w:val="00922C48"/>
    <w:rsid w:val="00997DA4"/>
    <w:rsid w:val="009C5C67"/>
    <w:rsid w:val="009C6C06"/>
    <w:rsid w:val="009D3810"/>
    <w:rsid w:val="009D407B"/>
    <w:rsid w:val="009E1420"/>
    <w:rsid w:val="00A2355B"/>
    <w:rsid w:val="00A31B65"/>
    <w:rsid w:val="00A459C4"/>
    <w:rsid w:val="00A471A5"/>
    <w:rsid w:val="00A50479"/>
    <w:rsid w:val="00A506C6"/>
    <w:rsid w:val="00A614F5"/>
    <w:rsid w:val="00A75806"/>
    <w:rsid w:val="00A8301C"/>
    <w:rsid w:val="00A93FA7"/>
    <w:rsid w:val="00AA5C54"/>
    <w:rsid w:val="00AE1C2F"/>
    <w:rsid w:val="00B13EC5"/>
    <w:rsid w:val="00B158BD"/>
    <w:rsid w:val="00B54B93"/>
    <w:rsid w:val="00B915B7"/>
    <w:rsid w:val="00B96660"/>
    <w:rsid w:val="00BA292D"/>
    <w:rsid w:val="00BC1260"/>
    <w:rsid w:val="00BC55E5"/>
    <w:rsid w:val="00BC7BA9"/>
    <w:rsid w:val="00BD3548"/>
    <w:rsid w:val="00BD7115"/>
    <w:rsid w:val="00C42C3B"/>
    <w:rsid w:val="00C47006"/>
    <w:rsid w:val="00C653F3"/>
    <w:rsid w:val="00C74F43"/>
    <w:rsid w:val="00C81320"/>
    <w:rsid w:val="00C822F6"/>
    <w:rsid w:val="00CE692E"/>
    <w:rsid w:val="00CE71DE"/>
    <w:rsid w:val="00CF67A7"/>
    <w:rsid w:val="00D655A3"/>
    <w:rsid w:val="00D9550D"/>
    <w:rsid w:val="00DB5A6A"/>
    <w:rsid w:val="00DD53F4"/>
    <w:rsid w:val="00DF3190"/>
    <w:rsid w:val="00E1426A"/>
    <w:rsid w:val="00E24A06"/>
    <w:rsid w:val="00E25C55"/>
    <w:rsid w:val="00E7078A"/>
    <w:rsid w:val="00E91D49"/>
    <w:rsid w:val="00EA59DF"/>
    <w:rsid w:val="00EB6EB9"/>
    <w:rsid w:val="00EC6330"/>
    <w:rsid w:val="00EE4070"/>
    <w:rsid w:val="00F12C76"/>
    <w:rsid w:val="00F436D6"/>
    <w:rsid w:val="00F82D7B"/>
    <w:rsid w:val="00FA06E7"/>
    <w:rsid w:val="00FB51D0"/>
    <w:rsid w:val="00FD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27A1"/>
  <w15:chartTrackingRefBased/>
  <w15:docId w15:val="{578EF10B-74F0-4A57-A6CA-C70CA42E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0">
    <w:name w:val="heading 1"/>
    <w:basedOn w:val="a"/>
    <w:next w:val="a"/>
    <w:link w:val="11"/>
    <w:qFormat/>
    <w:rsid w:val="006515D2"/>
    <w:pPr>
      <w:keepNext/>
      <w:spacing w:after="0" w:line="360" w:lineRule="auto"/>
      <w:jc w:val="both"/>
      <w:outlineLvl w:val="0"/>
    </w:pPr>
    <w:rPr>
      <w:rFonts w:eastAsia="Times New Roman" w:cs="Times New Roman"/>
      <w:kern w:val="0"/>
      <w:szCs w:val="20"/>
      <w:lang w:val="ro-RO"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1635"/>
    <w:rPr>
      <w:color w:val="0563C1" w:themeColor="hyperlink"/>
      <w:u w:val="single"/>
    </w:rPr>
  </w:style>
  <w:style w:type="paragraph" w:styleId="a4">
    <w:name w:val="Normal (Web)"/>
    <w:basedOn w:val="a"/>
    <w:uiPriority w:val="99"/>
    <w:semiHidden/>
    <w:unhideWhenUsed/>
    <w:rsid w:val="00671635"/>
    <w:pPr>
      <w:spacing w:before="100" w:beforeAutospacing="1" w:after="100" w:afterAutospacing="1"/>
    </w:pPr>
    <w:rPr>
      <w:rFonts w:eastAsia="Times New Roman" w:cs="Times New Roman"/>
      <w:kern w:val="0"/>
      <w:sz w:val="24"/>
      <w:szCs w:val="24"/>
      <w:lang w:val="ru-MD" w:eastAsia="ru-MD"/>
      <w14:ligatures w14:val="none"/>
    </w:rPr>
  </w:style>
  <w:style w:type="table" w:customStyle="1" w:styleId="12">
    <w:name w:val="Сетка таблицы1"/>
    <w:basedOn w:val="a1"/>
    <w:uiPriority w:val="39"/>
    <w:rsid w:val="0067163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6515D2"/>
    <w:rPr>
      <w:rFonts w:ascii="Times New Roman" w:eastAsia="Times New Roman" w:hAnsi="Times New Roman" w:cs="Times New Roman"/>
      <w:kern w:val="0"/>
      <w:sz w:val="28"/>
      <w:szCs w:val="20"/>
      <w:lang w:val="ro-RO" w:eastAsia="ru-RU"/>
      <w14:ligatures w14:val="none"/>
    </w:rPr>
  </w:style>
  <w:style w:type="character" w:styleId="a5">
    <w:name w:val="FollowedHyperlink"/>
    <w:basedOn w:val="a0"/>
    <w:uiPriority w:val="99"/>
    <w:semiHidden/>
    <w:unhideWhenUsed/>
    <w:rsid w:val="006515D2"/>
    <w:rPr>
      <w:color w:val="954F72" w:themeColor="followedHyperlink"/>
      <w:u w:val="single"/>
    </w:rPr>
  </w:style>
  <w:style w:type="paragraph" w:customStyle="1" w:styleId="msonormal0">
    <w:name w:val="msonormal"/>
    <w:basedOn w:val="a"/>
    <w:uiPriority w:val="99"/>
    <w:semiHidden/>
    <w:rsid w:val="006515D2"/>
    <w:pPr>
      <w:spacing w:before="100" w:beforeAutospacing="1" w:after="100" w:afterAutospacing="1"/>
    </w:pPr>
    <w:rPr>
      <w:rFonts w:eastAsia="Times New Roman" w:cs="Times New Roman"/>
      <w:kern w:val="0"/>
      <w:sz w:val="24"/>
      <w:szCs w:val="24"/>
      <w:lang w:val="ru-MD" w:eastAsia="ru-MD"/>
      <w14:ligatures w14:val="none"/>
    </w:rPr>
  </w:style>
  <w:style w:type="paragraph" w:styleId="a6">
    <w:name w:val="footnote text"/>
    <w:basedOn w:val="a"/>
    <w:link w:val="a7"/>
    <w:uiPriority w:val="99"/>
    <w:semiHidden/>
    <w:unhideWhenUsed/>
    <w:rsid w:val="006515D2"/>
    <w:pPr>
      <w:widowControl w:val="0"/>
      <w:spacing w:after="0"/>
    </w:pPr>
    <w:rPr>
      <w:rFonts w:ascii="Arial Unicode MS" w:eastAsia="Arial Unicode MS" w:hAnsi="Arial Unicode MS" w:cs="Times New Roman"/>
      <w:color w:val="000000"/>
      <w:kern w:val="0"/>
      <w:sz w:val="20"/>
      <w:szCs w:val="20"/>
      <w:lang w:val="" w:eastAsia=""/>
      <w14:ligatures w14:val="none"/>
    </w:rPr>
  </w:style>
  <w:style w:type="character" w:customStyle="1" w:styleId="a7">
    <w:name w:val="Текст сноски Знак"/>
    <w:basedOn w:val="a0"/>
    <w:link w:val="a6"/>
    <w:uiPriority w:val="99"/>
    <w:semiHidden/>
    <w:rsid w:val="006515D2"/>
    <w:rPr>
      <w:rFonts w:ascii="Arial Unicode MS" w:eastAsia="Arial Unicode MS" w:hAnsi="Arial Unicode MS" w:cs="Times New Roman"/>
      <w:color w:val="000000"/>
      <w:kern w:val="0"/>
      <w:sz w:val="20"/>
      <w:szCs w:val="20"/>
      <w:lang w:val="" w:eastAsia=""/>
      <w14:ligatures w14:val="none"/>
    </w:rPr>
  </w:style>
  <w:style w:type="paragraph" w:styleId="a8">
    <w:name w:val="annotation text"/>
    <w:basedOn w:val="a"/>
    <w:link w:val="a9"/>
    <w:uiPriority w:val="99"/>
    <w:semiHidden/>
    <w:unhideWhenUsed/>
    <w:rsid w:val="006515D2"/>
    <w:pPr>
      <w:spacing w:after="200"/>
    </w:pPr>
    <w:rPr>
      <w:rFonts w:asciiTheme="minorHAnsi" w:hAnsiTheme="minorHAnsi"/>
      <w:kern w:val="0"/>
      <w:sz w:val="20"/>
      <w:szCs w:val="20"/>
      <w14:ligatures w14:val="none"/>
    </w:rPr>
  </w:style>
  <w:style w:type="character" w:customStyle="1" w:styleId="a9">
    <w:name w:val="Текст примечания Знак"/>
    <w:basedOn w:val="a0"/>
    <w:link w:val="a8"/>
    <w:uiPriority w:val="99"/>
    <w:semiHidden/>
    <w:rsid w:val="006515D2"/>
    <w:rPr>
      <w:kern w:val="0"/>
      <w:sz w:val="20"/>
      <w:szCs w:val="20"/>
      <w14:ligatures w14:val="none"/>
    </w:rPr>
  </w:style>
  <w:style w:type="paragraph" w:styleId="aa">
    <w:name w:val="header"/>
    <w:basedOn w:val="a"/>
    <w:link w:val="ab"/>
    <w:uiPriority w:val="99"/>
    <w:semiHidden/>
    <w:unhideWhenUsed/>
    <w:rsid w:val="006515D2"/>
    <w:pPr>
      <w:tabs>
        <w:tab w:val="center" w:pos="4677"/>
        <w:tab w:val="right" w:pos="9355"/>
      </w:tabs>
      <w:spacing w:after="0"/>
    </w:pPr>
    <w:rPr>
      <w:rFonts w:eastAsia="Times New Roman" w:cs="Times New Roman"/>
      <w:kern w:val="0"/>
      <w:sz w:val="20"/>
      <w:szCs w:val="20"/>
      <w:lang w:val="ro-RO" w:eastAsia="ru-RU"/>
      <w14:ligatures w14:val="none"/>
    </w:rPr>
  </w:style>
  <w:style w:type="character" w:customStyle="1" w:styleId="ab">
    <w:name w:val="Верхний колонтитул Знак"/>
    <w:basedOn w:val="a0"/>
    <w:link w:val="aa"/>
    <w:uiPriority w:val="99"/>
    <w:semiHidden/>
    <w:rsid w:val="006515D2"/>
    <w:rPr>
      <w:rFonts w:ascii="Times New Roman" w:eastAsia="Times New Roman" w:hAnsi="Times New Roman" w:cs="Times New Roman"/>
      <w:kern w:val="0"/>
      <w:sz w:val="20"/>
      <w:szCs w:val="20"/>
      <w:lang w:val="ro-RO" w:eastAsia="ru-RU"/>
      <w14:ligatures w14:val="none"/>
    </w:rPr>
  </w:style>
  <w:style w:type="paragraph" w:styleId="ac">
    <w:name w:val="footer"/>
    <w:basedOn w:val="a"/>
    <w:link w:val="ad"/>
    <w:uiPriority w:val="99"/>
    <w:semiHidden/>
    <w:unhideWhenUsed/>
    <w:rsid w:val="006515D2"/>
    <w:pPr>
      <w:tabs>
        <w:tab w:val="center" w:pos="4677"/>
        <w:tab w:val="right" w:pos="9355"/>
      </w:tabs>
      <w:spacing w:after="0"/>
    </w:pPr>
    <w:rPr>
      <w:rFonts w:eastAsia="Times New Roman" w:cs="Times New Roman"/>
      <w:kern w:val="0"/>
      <w:sz w:val="20"/>
      <w:szCs w:val="20"/>
      <w:lang w:val="ro-RO" w:eastAsia="ru-RU"/>
      <w14:ligatures w14:val="none"/>
    </w:rPr>
  </w:style>
  <w:style w:type="character" w:customStyle="1" w:styleId="ad">
    <w:name w:val="Нижний колонтитул Знак"/>
    <w:basedOn w:val="a0"/>
    <w:link w:val="ac"/>
    <w:uiPriority w:val="99"/>
    <w:semiHidden/>
    <w:rsid w:val="006515D2"/>
    <w:rPr>
      <w:rFonts w:ascii="Times New Roman" w:eastAsia="Times New Roman" w:hAnsi="Times New Roman" w:cs="Times New Roman"/>
      <w:kern w:val="0"/>
      <w:sz w:val="20"/>
      <w:szCs w:val="20"/>
      <w:lang w:val="ro-RO" w:eastAsia="ru-RU"/>
      <w14:ligatures w14:val="none"/>
    </w:rPr>
  </w:style>
  <w:style w:type="paragraph" w:styleId="ae">
    <w:name w:val="List Bullet"/>
    <w:basedOn w:val="a"/>
    <w:autoRedefine/>
    <w:semiHidden/>
    <w:unhideWhenUsed/>
    <w:rsid w:val="006515D2"/>
    <w:pPr>
      <w:spacing w:after="0"/>
      <w:ind w:firstLine="720"/>
      <w:jc w:val="both"/>
    </w:pPr>
    <w:rPr>
      <w:rFonts w:eastAsia="Times New Roman" w:cs="Times New Roman"/>
      <w:kern w:val="0"/>
      <w:sz w:val="24"/>
      <w:szCs w:val="24"/>
      <w:lang w:val="ru-MD" w:eastAsia="ru-RU"/>
      <w14:ligatures w14:val="none"/>
    </w:rPr>
  </w:style>
  <w:style w:type="paragraph" w:styleId="af">
    <w:name w:val="Title"/>
    <w:basedOn w:val="a"/>
    <w:next w:val="a"/>
    <w:link w:val="af0"/>
    <w:uiPriority w:val="10"/>
    <w:qFormat/>
    <w:rsid w:val="006515D2"/>
    <w:pPr>
      <w:spacing w:after="0"/>
      <w:contextualSpacing/>
    </w:pPr>
    <w:rPr>
      <w:rFonts w:asciiTheme="majorHAnsi" w:eastAsiaTheme="majorEastAsia" w:hAnsiTheme="majorHAnsi" w:cstheme="majorBidi"/>
      <w:spacing w:val="-10"/>
      <w:kern w:val="28"/>
      <w:sz w:val="56"/>
      <w:szCs w:val="56"/>
      <w:lang w:val="ro-RO" w:eastAsia="ru-RU"/>
      <w14:ligatures w14:val="none"/>
    </w:rPr>
  </w:style>
  <w:style w:type="character" w:customStyle="1" w:styleId="af0">
    <w:name w:val="Заголовок Знак"/>
    <w:basedOn w:val="a0"/>
    <w:link w:val="af"/>
    <w:uiPriority w:val="10"/>
    <w:rsid w:val="006515D2"/>
    <w:rPr>
      <w:rFonts w:asciiTheme="majorHAnsi" w:eastAsiaTheme="majorEastAsia" w:hAnsiTheme="majorHAnsi" w:cstheme="majorBidi"/>
      <w:spacing w:val="-10"/>
      <w:kern w:val="28"/>
      <w:sz w:val="56"/>
      <w:szCs w:val="56"/>
      <w:lang w:val="ro-RO" w:eastAsia="ru-RU"/>
      <w14:ligatures w14:val="none"/>
    </w:rPr>
  </w:style>
  <w:style w:type="paragraph" w:styleId="af1">
    <w:name w:val="annotation subject"/>
    <w:basedOn w:val="a8"/>
    <w:next w:val="a8"/>
    <w:link w:val="af2"/>
    <w:uiPriority w:val="99"/>
    <w:semiHidden/>
    <w:unhideWhenUsed/>
    <w:rsid w:val="006515D2"/>
    <w:rPr>
      <w:b/>
      <w:bCs/>
    </w:rPr>
  </w:style>
  <w:style w:type="character" w:customStyle="1" w:styleId="af2">
    <w:name w:val="Тема примечания Знак"/>
    <w:basedOn w:val="a9"/>
    <w:link w:val="af1"/>
    <w:uiPriority w:val="99"/>
    <w:semiHidden/>
    <w:rsid w:val="006515D2"/>
    <w:rPr>
      <w:b/>
      <w:bCs/>
      <w:kern w:val="0"/>
      <w:sz w:val="20"/>
      <w:szCs w:val="20"/>
      <w14:ligatures w14:val="none"/>
    </w:rPr>
  </w:style>
  <w:style w:type="paragraph" w:styleId="af3">
    <w:name w:val="Balloon Text"/>
    <w:basedOn w:val="a"/>
    <w:link w:val="af4"/>
    <w:uiPriority w:val="99"/>
    <w:semiHidden/>
    <w:unhideWhenUsed/>
    <w:rsid w:val="006515D2"/>
    <w:pPr>
      <w:spacing w:after="0"/>
    </w:pPr>
    <w:rPr>
      <w:rFonts w:ascii="Segoe UI" w:hAnsi="Segoe UI" w:cs="Segoe UI"/>
      <w:kern w:val="0"/>
      <w:sz w:val="18"/>
      <w:szCs w:val="18"/>
      <w14:ligatures w14:val="none"/>
    </w:rPr>
  </w:style>
  <w:style w:type="character" w:customStyle="1" w:styleId="af4">
    <w:name w:val="Текст выноски Знак"/>
    <w:basedOn w:val="a0"/>
    <w:link w:val="af3"/>
    <w:uiPriority w:val="99"/>
    <w:semiHidden/>
    <w:rsid w:val="006515D2"/>
    <w:rPr>
      <w:rFonts w:ascii="Segoe UI" w:hAnsi="Segoe UI" w:cs="Segoe UI"/>
      <w:kern w:val="0"/>
      <w:sz w:val="18"/>
      <w:szCs w:val="18"/>
      <w14:ligatures w14:val="none"/>
    </w:rPr>
  </w:style>
  <w:style w:type="character" w:customStyle="1" w:styleId="af5">
    <w:name w:val="Без интервала Знак"/>
    <w:basedOn w:val="a0"/>
    <w:link w:val="af6"/>
    <w:uiPriority w:val="1"/>
    <w:locked/>
    <w:rsid w:val="006515D2"/>
    <w:rPr>
      <w:rFonts w:ascii="Times New Roman" w:eastAsia="Times New Roman" w:hAnsi="Times New Roman" w:cs="Times New Roman"/>
      <w:sz w:val="24"/>
      <w:lang w:eastAsia="ru-RU"/>
    </w:rPr>
  </w:style>
  <w:style w:type="paragraph" w:styleId="af6">
    <w:name w:val="No Spacing"/>
    <w:link w:val="af5"/>
    <w:uiPriority w:val="1"/>
    <w:qFormat/>
    <w:rsid w:val="006515D2"/>
    <w:pPr>
      <w:spacing w:after="0" w:line="240" w:lineRule="auto"/>
    </w:pPr>
    <w:rPr>
      <w:rFonts w:ascii="Times New Roman" w:eastAsia="Times New Roman" w:hAnsi="Times New Roman" w:cs="Times New Roman"/>
      <w:sz w:val="24"/>
      <w:lang w:eastAsia="ru-RU"/>
    </w:rPr>
  </w:style>
  <w:style w:type="character" w:customStyle="1" w:styleId="af7">
    <w:name w:val="Абзац списка Знак"/>
    <w:aliases w:val="HotarirePunct1 Знак,List Paragraph 1 Знак"/>
    <w:link w:val="af8"/>
    <w:uiPriority w:val="34"/>
    <w:locked/>
    <w:rsid w:val="006515D2"/>
    <w:rPr>
      <w:rFonts w:ascii="Times New Roman" w:eastAsia="Times New Roman" w:hAnsi="Times New Roman" w:cs="Times New Roman"/>
      <w:sz w:val="20"/>
      <w:szCs w:val="20"/>
      <w:lang w:val="ro-RO" w:eastAsia="ru-RU"/>
    </w:rPr>
  </w:style>
  <w:style w:type="paragraph" w:styleId="af8">
    <w:name w:val="List Paragraph"/>
    <w:aliases w:val="HotarirePunct1,List Paragraph 1"/>
    <w:basedOn w:val="a"/>
    <w:link w:val="af7"/>
    <w:uiPriority w:val="34"/>
    <w:qFormat/>
    <w:rsid w:val="006515D2"/>
    <w:pPr>
      <w:spacing w:after="0"/>
      <w:ind w:left="720"/>
      <w:contextualSpacing/>
    </w:pPr>
    <w:rPr>
      <w:rFonts w:eastAsia="Times New Roman" w:cs="Times New Roman"/>
      <w:sz w:val="20"/>
      <w:szCs w:val="20"/>
      <w:lang w:val="ro-RO" w:eastAsia="ru-RU"/>
    </w:rPr>
  </w:style>
  <w:style w:type="character" w:customStyle="1" w:styleId="Bodytext2">
    <w:name w:val="Body text (2)_"/>
    <w:link w:val="Bodytext20"/>
    <w:semiHidden/>
    <w:locked/>
    <w:rsid w:val="006515D2"/>
    <w:rPr>
      <w:rFonts w:ascii="Times New Roman" w:eastAsia="Times New Roman" w:hAnsi="Times New Roman" w:cs="Times New Roman"/>
      <w:shd w:val="clear" w:color="auto" w:fill="FFFFFF"/>
    </w:rPr>
  </w:style>
  <w:style w:type="paragraph" w:customStyle="1" w:styleId="Bodytext20">
    <w:name w:val="Body text (2)"/>
    <w:basedOn w:val="a"/>
    <w:link w:val="Bodytext2"/>
    <w:semiHidden/>
    <w:rsid w:val="006515D2"/>
    <w:pPr>
      <w:widowControl w:val="0"/>
      <w:shd w:val="clear" w:color="auto" w:fill="FFFFFF"/>
      <w:spacing w:after="60" w:line="0" w:lineRule="atLeast"/>
      <w:ind w:hanging="560"/>
    </w:pPr>
    <w:rPr>
      <w:rFonts w:eastAsia="Times New Roman" w:cs="Times New Roman"/>
      <w:sz w:val="22"/>
    </w:rPr>
  </w:style>
  <w:style w:type="character" w:customStyle="1" w:styleId="Bodytext3">
    <w:name w:val="Body text (3)_"/>
    <w:link w:val="Bodytext30"/>
    <w:semiHidden/>
    <w:locked/>
    <w:rsid w:val="006515D2"/>
    <w:rPr>
      <w:rFonts w:ascii="Times New Roman" w:eastAsia="Times New Roman" w:hAnsi="Times New Roman" w:cs="Times New Roman"/>
      <w:b/>
      <w:bCs/>
      <w:shd w:val="clear" w:color="auto" w:fill="FFFFFF"/>
    </w:rPr>
  </w:style>
  <w:style w:type="paragraph" w:customStyle="1" w:styleId="Bodytext30">
    <w:name w:val="Body text (3)"/>
    <w:basedOn w:val="a"/>
    <w:link w:val="Bodytext3"/>
    <w:semiHidden/>
    <w:rsid w:val="006515D2"/>
    <w:pPr>
      <w:widowControl w:val="0"/>
      <w:shd w:val="clear" w:color="auto" w:fill="FFFFFF"/>
      <w:spacing w:before="360" w:after="60" w:line="0" w:lineRule="atLeast"/>
      <w:jc w:val="center"/>
    </w:pPr>
    <w:rPr>
      <w:rFonts w:eastAsia="Times New Roman" w:cs="Times New Roman"/>
      <w:b/>
      <w:bCs/>
      <w:sz w:val="22"/>
    </w:rPr>
  </w:style>
  <w:style w:type="character" w:customStyle="1" w:styleId="Heading1">
    <w:name w:val="Heading #1_"/>
    <w:link w:val="Heading10"/>
    <w:semiHidden/>
    <w:locked/>
    <w:rsid w:val="006515D2"/>
    <w:rPr>
      <w:rFonts w:ascii="Times New Roman" w:eastAsia="Times New Roman" w:hAnsi="Times New Roman" w:cs="Times New Roman"/>
      <w:shd w:val="clear" w:color="auto" w:fill="FFFFFF"/>
    </w:rPr>
  </w:style>
  <w:style w:type="paragraph" w:customStyle="1" w:styleId="Heading10">
    <w:name w:val="Heading #1"/>
    <w:basedOn w:val="a"/>
    <w:link w:val="Heading1"/>
    <w:semiHidden/>
    <w:rsid w:val="006515D2"/>
    <w:pPr>
      <w:widowControl w:val="0"/>
      <w:shd w:val="clear" w:color="auto" w:fill="FFFFFF"/>
      <w:spacing w:after="0" w:line="250" w:lineRule="exact"/>
      <w:outlineLvl w:val="0"/>
    </w:pPr>
    <w:rPr>
      <w:rFonts w:eastAsia="Times New Roman" w:cs="Times New Roman"/>
      <w:sz w:val="22"/>
    </w:rPr>
  </w:style>
  <w:style w:type="paragraph" w:customStyle="1" w:styleId="rg">
    <w:name w:val="rg"/>
    <w:basedOn w:val="a"/>
    <w:uiPriority w:val="99"/>
    <w:semiHidden/>
    <w:rsid w:val="006515D2"/>
    <w:pPr>
      <w:spacing w:after="0"/>
      <w:jc w:val="right"/>
    </w:pPr>
    <w:rPr>
      <w:rFonts w:eastAsia="Times New Roman" w:cs="Times New Roman"/>
      <w:kern w:val="0"/>
      <w:sz w:val="24"/>
      <w:szCs w:val="24"/>
      <w:lang w:eastAsia="ru-RU"/>
      <w14:ligatures w14:val="none"/>
    </w:rPr>
  </w:style>
  <w:style w:type="paragraph" w:customStyle="1" w:styleId="Default">
    <w:name w:val="Default"/>
    <w:uiPriority w:val="99"/>
    <w:semiHidden/>
    <w:rsid w:val="006515D2"/>
    <w:pPr>
      <w:autoSpaceDE w:val="0"/>
      <w:autoSpaceDN w:val="0"/>
      <w:adjustRightInd w:val="0"/>
      <w:spacing w:after="0" w:line="240" w:lineRule="auto"/>
    </w:pPr>
    <w:rPr>
      <w:rFonts w:ascii="Calibri" w:eastAsiaTheme="minorEastAsia" w:hAnsi="Calibri" w:cs="Calibri"/>
      <w:color w:val="000000"/>
      <w:kern w:val="0"/>
      <w:sz w:val="24"/>
      <w:szCs w:val="24"/>
      <w:lang w:val="ru-MD" w:eastAsia="ru-MD"/>
      <w14:ligatures w14:val="none"/>
    </w:rPr>
  </w:style>
  <w:style w:type="character" w:styleId="af9">
    <w:name w:val="annotation reference"/>
    <w:basedOn w:val="a0"/>
    <w:uiPriority w:val="99"/>
    <w:semiHidden/>
    <w:unhideWhenUsed/>
    <w:rsid w:val="006515D2"/>
    <w:rPr>
      <w:sz w:val="16"/>
      <w:szCs w:val="16"/>
    </w:rPr>
  </w:style>
  <w:style w:type="character" w:customStyle="1" w:styleId="Bodytext2Candara">
    <w:name w:val="Body text (2) + Candara"/>
    <w:aliases w:val="10 pt,Spacing 0 pt"/>
    <w:rsid w:val="006515D2"/>
    <w:rPr>
      <w:rFonts w:ascii="Candara" w:eastAsia="Candara" w:hAnsi="Candara" w:cs="Candara" w:hint="default"/>
      <w:b w:val="0"/>
      <w:bCs w:val="0"/>
      <w:i w:val="0"/>
      <w:iCs w:val="0"/>
      <w:smallCaps w:val="0"/>
      <w:strike w:val="0"/>
      <w:dstrike w:val="0"/>
      <w:color w:val="000000"/>
      <w:spacing w:val="-10"/>
      <w:w w:val="100"/>
      <w:position w:val="0"/>
      <w:sz w:val="20"/>
      <w:szCs w:val="20"/>
      <w:u w:val="none"/>
      <w:effect w:val="none"/>
      <w:lang w:val="" w:eastAsia="" w:bidi=""/>
    </w:rPr>
  </w:style>
  <w:style w:type="table" w:styleId="afa">
    <w:name w:val="Table Grid"/>
    <w:basedOn w:val="a1"/>
    <w:uiPriority w:val="59"/>
    <w:rsid w:val="006515D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62"/>
    <w:semiHidden/>
    <w:unhideWhenUsed/>
    <w:rsid w:val="006515D2"/>
    <w:pPr>
      <w:spacing w:after="0" w:line="240" w:lineRule="auto"/>
    </w:pPr>
    <w:rPr>
      <w:rFonts w:eastAsiaTheme="minorEastAsia"/>
      <w:kern w:val="0"/>
      <w:lang w:val="ru-MD" w:eastAsia="ru-MD"/>
      <w14:ligatures w14:val="none"/>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3">
    <w:name w:val="Сетка таблицы3"/>
    <w:basedOn w:val="a1"/>
    <w:uiPriority w:val="39"/>
    <w:rsid w:val="006515D2"/>
    <w:pPr>
      <w:spacing w:after="0" w:line="240" w:lineRule="auto"/>
    </w:pPr>
    <w:rPr>
      <w:rFonts w:ascii="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uiPriority w:val="20"/>
    <w:qFormat/>
    <w:rsid w:val="006515D2"/>
    <w:rPr>
      <w:i/>
      <w:iCs/>
    </w:rPr>
  </w:style>
  <w:style w:type="numbering" w:customStyle="1" w:styleId="1">
    <w:name w:val="Текущий список1"/>
    <w:uiPriority w:val="99"/>
    <w:rsid w:val="006515D2"/>
    <w:pPr>
      <w:numPr>
        <w:numId w:val="8"/>
      </w:numPr>
    </w:pPr>
  </w:style>
  <w:style w:type="character" w:styleId="afc">
    <w:name w:val="footnote reference"/>
    <w:basedOn w:val="a0"/>
    <w:uiPriority w:val="99"/>
    <w:semiHidden/>
    <w:unhideWhenUsed/>
    <w:rsid w:val="009D407B"/>
    <w:rPr>
      <w:vertAlign w:val="superscript"/>
    </w:rPr>
  </w:style>
  <w:style w:type="paragraph" w:styleId="afd">
    <w:name w:val="Body Text Indent"/>
    <w:basedOn w:val="a"/>
    <w:link w:val="afe"/>
    <w:semiHidden/>
    <w:unhideWhenUsed/>
    <w:rsid w:val="002A530B"/>
    <w:pPr>
      <w:spacing w:after="120" w:line="276" w:lineRule="auto"/>
      <w:ind w:left="283"/>
    </w:pPr>
    <w:rPr>
      <w:rFonts w:ascii="Calibri" w:eastAsia="Calibri" w:hAnsi="Calibri" w:cs="Times New Roman"/>
      <w:kern w:val="0"/>
      <w:sz w:val="22"/>
      <w14:ligatures w14:val="none"/>
    </w:rPr>
  </w:style>
  <w:style w:type="character" w:customStyle="1" w:styleId="afe">
    <w:name w:val="Основной текст с отступом Знак"/>
    <w:basedOn w:val="a0"/>
    <w:link w:val="afd"/>
    <w:semiHidden/>
    <w:rsid w:val="002A530B"/>
    <w:rPr>
      <w:rFonts w:ascii="Calibri" w:eastAsia="Calibri" w:hAnsi="Calibri" w:cs="Times New Roman"/>
      <w:kern w:val="0"/>
      <w14:ligatures w14:val="none"/>
    </w:rPr>
  </w:style>
  <w:style w:type="paragraph" w:styleId="2">
    <w:name w:val="Body Text 2"/>
    <w:basedOn w:val="a"/>
    <w:link w:val="20"/>
    <w:semiHidden/>
    <w:unhideWhenUsed/>
    <w:rsid w:val="002A530B"/>
    <w:pPr>
      <w:spacing w:after="0"/>
    </w:pPr>
    <w:rPr>
      <w:rFonts w:eastAsia="Times New Roman" w:cs="Times New Roman"/>
      <w:kern w:val="0"/>
      <w:szCs w:val="20"/>
      <w:lang w:val="ro-RO" w:eastAsia="ru-RU"/>
      <w14:ligatures w14:val="none"/>
    </w:rPr>
  </w:style>
  <w:style w:type="character" w:customStyle="1" w:styleId="20">
    <w:name w:val="Основной текст 2 Знак"/>
    <w:basedOn w:val="a0"/>
    <w:link w:val="2"/>
    <w:semiHidden/>
    <w:rsid w:val="002A530B"/>
    <w:rPr>
      <w:rFonts w:ascii="Times New Roman" w:eastAsia="Times New Roman" w:hAnsi="Times New Roman" w:cs="Times New Roman"/>
      <w:kern w:val="0"/>
      <w:sz w:val="28"/>
      <w:szCs w:val="20"/>
      <w:lang w:val="ro-RO"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6169">
      <w:bodyDiv w:val="1"/>
      <w:marLeft w:val="0"/>
      <w:marRight w:val="0"/>
      <w:marTop w:val="0"/>
      <w:marBottom w:val="0"/>
      <w:divBdr>
        <w:top w:val="none" w:sz="0" w:space="0" w:color="auto"/>
        <w:left w:val="none" w:sz="0" w:space="0" w:color="auto"/>
        <w:bottom w:val="none" w:sz="0" w:space="0" w:color="auto"/>
        <w:right w:val="none" w:sz="0" w:space="0" w:color="auto"/>
      </w:divBdr>
    </w:div>
    <w:div w:id="236716274">
      <w:bodyDiv w:val="1"/>
      <w:marLeft w:val="0"/>
      <w:marRight w:val="0"/>
      <w:marTop w:val="0"/>
      <w:marBottom w:val="0"/>
      <w:divBdr>
        <w:top w:val="none" w:sz="0" w:space="0" w:color="auto"/>
        <w:left w:val="none" w:sz="0" w:space="0" w:color="auto"/>
        <w:bottom w:val="none" w:sz="0" w:space="0" w:color="auto"/>
        <w:right w:val="none" w:sz="0" w:space="0" w:color="auto"/>
      </w:divBdr>
    </w:div>
    <w:div w:id="256795023">
      <w:bodyDiv w:val="1"/>
      <w:marLeft w:val="0"/>
      <w:marRight w:val="0"/>
      <w:marTop w:val="0"/>
      <w:marBottom w:val="0"/>
      <w:divBdr>
        <w:top w:val="none" w:sz="0" w:space="0" w:color="auto"/>
        <w:left w:val="none" w:sz="0" w:space="0" w:color="auto"/>
        <w:bottom w:val="none" w:sz="0" w:space="0" w:color="auto"/>
        <w:right w:val="none" w:sz="0" w:space="0" w:color="auto"/>
      </w:divBdr>
    </w:div>
    <w:div w:id="435488911">
      <w:bodyDiv w:val="1"/>
      <w:marLeft w:val="0"/>
      <w:marRight w:val="0"/>
      <w:marTop w:val="0"/>
      <w:marBottom w:val="0"/>
      <w:divBdr>
        <w:top w:val="none" w:sz="0" w:space="0" w:color="auto"/>
        <w:left w:val="none" w:sz="0" w:space="0" w:color="auto"/>
        <w:bottom w:val="none" w:sz="0" w:space="0" w:color="auto"/>
        <w:right w:val="none" w:sz="0" w:space="0" w:color="auto"/>
      </w:divBdr>
    </w:div>
    <w:div w:id="539629429">
      <w:bodyDiv w:val="1"/>
      <w:marLeft w:val="0"/>
      <w:marRight w:val="0"/>
      <w:marTop w:val="0"/>
      <w:marBottom w:val="0"/>
      <w:divBdr>
        <w:top w:val="none" w:sz="0" w:space="0" w:color="auto"/>
        <w:left w:val="none" w:sz="0" w:space="0" w:color="auto"/>
        <w:bottom w:val="none" w:sz="0" w:space="0" w:color="auto"/>
        <w:right w:val="none" w:sz="0" w:space="0" w:color="auto"/>
      </w:divBdr>
    </w:div>
    <w:div w:id="655303030">
      <w:bodyDiv w:val="1"/>
      <w:marLeft w:val="0"/>
      <w:marRight w:val="0"/>
      <w:marTop w:val="0"/>
      <w:marBottom w:val="0"/>
      <w:divBdr>
        <w:top w:val="none" w:sz="0" w:space="0" w:color="auto"/>
        <w:left w:val="none" w:sz="0" w:space="0" w:color="auto"/>
        <w:bottom w:val="none" w:sz="0" w:space="0" w:color="auto"/>
        <w:right w:val="none" w:sz="0" w:space="0" w:color="auto"/>
      </w:divBdr>
    </w:div>
    <w:div w:id="869991908">
      <w:bodyDiv w:val="1"/>
      <w:marLeft w:val="0"/>
      <w:marRight w:val="0"/>
      <w:marTop w:val="0"/>
      <w:marBottom w:val="0"/>
      <w:divBdr>
        <w:top w:val="none" w:sz="0" w:space="0" w:color="auto"/>
        <w:left w:val="none" w:sz="0" w:space="0" w:color="auto"/>
        <w:bottom w:val="none" w:sz="0" w:space="0" w:color="auto"/>
        <w:right w:val="none" w:sz="0" w:space="0" w:color="auto"/>
      </w:divBdr>
    </w:div>
    <w:div w:id="949514201">
      <w:bodyDiv w:val="1"/>
      <w:marLeft w:val="0"/>
      <w:marRight w:val="0"/>
      <w:marTop w:val="0"/>
      <w:marBottom w:val="0"/>
      <w:divBdr>
        <w:top w:val="none" w:sz="0" w:space="0" w:color="auto"/>
        <w:left w:val="none" w:sz="0" w:space="0" w:color="auto"/>
        <w:bottom w:val="none" w:sz="0" w:space="0" w:color="auto"/>
        <w:right w:val="none" w:sz="0" w:space="0" w:color="auto"/>
      </w:divBdr>
    </w:div>
    <w:div w:id="1212837827">
      <w:bodyDiv w:val="1"/>
      <w:marLeft w:val="0"/>
      <w:marRight w:val="0"/>
      <w:marTop w:val="0"/>
      <w:marBottom w:val="0"/>
      <w:divBdr>
        <w:top w:val="none" w:sz="0" w:space="0" w:color="auto"/>
        <w:left w:val="none" w:sz="0" w:space="0" w:color="auto"/>
        <w:bottom w:val="none" w:sz="0" w:space="0" w:color="auto"/>
        <w:right w:val="none" w:sz="0" w:space="0" w:color="auto"/>
      </w:divBdr>
    </w:div>
    <w:div w:id="1272980330">
      <w:bodyDiv w:val="1"/>
      <w:marLeft w:val="0"/>
      <w:marRight w:val="0"/>
      <w:marTop w:val="0"/>
      <w:marBottom w:val="0"/>
      <w:divBdr>
        <w:top w:val="none" w:sz="0" w:space="0" w:color="auto"/>
        <w:left w:val="none" w:sz="0" w:space="0" w:color="auto"/>
        <w:bottom w:val="none" w:sz="0" w:space="0" w:color="auto"/>
        <w:right w:val="none" w:sz="0" w:space="0" w:color="auto"/>
      </w:divBdr>
    </w:div>
    <w:div w:id="1515337728">
      <w:bodyDiv w:val="1"/>
      <w:marLeft w:val="0"/>
      <w:marRight w:val="0"/>
      <w:marTop w:val="0"/>
      <w:marBottom w:val="0"/>
      <w:divBdr>
        <w:top w:val="none" w:sz="0" w:space="0" w:color="auto"/>
        <w:left w:val="none" w:sz="0" w:space="0" w:color="auto"/>
        <w:bottom w:val="none" w:sz="0" w:space="0" w:color="auto"/>
        <w:right w:val="none" w:sz="0" w:space="0" w:color="auto"/>
      </w:divBdr>
    </w:div>
    <w:div w:id="1583100383">
      <w:bodyDiv w:val="1"/>
      <w:marLeft w:val="0"/>
      <w:marRight w:val="0"/>
      <w:marTop w:val="0"/>
      <w:marBottom w:val="0"/>
      <w:divBdr>
        <w:top w:val="none" w:sz="0" w:space="0" w:color="auto"/>
        <w:left w:val="none" w:sz="0" w:space="0" w:color="auto"/>
        <w:bottom w:val="none" w:sz="0" w:space="0" w:color="auto"/>
        <w:right w:val="none" w:sz="0" w:space="0" w:color="auto"/>
      </w:divBdr>
    </w:div>
    <w:div w:id="1716928735">
      <w:bodyDiv w:val="1"/>
      <w:marLeft w:val="0"/>
      <w:marRight w:val="0"/>
      <w:marTop w:val="0"/>
      <w:marBottom w:val="0"/>
      <w:divBdr>
        <w:top w:val="none" w:sz="0" w:space="0" w:color="auto"/>
        <w:left w:val="none" w:sz="0" w:space="0" w:color="auto"/>
        <w:bottom w:val="none" w:sz="0" w:space="0" w:color="auto"/>
        <w:right w:val="none" w:sz="0" w:space="0" w:color="auto"/>
      </w:divBdr>
    </w:div>
    <w:div w:id="1844198856">
      <w:bodyDiv w:val="1"/>
      <w:marLeft w:val="0"/>
      <w:marRight w:val="0"/>
      <w:marTop w:val="0"/>
      <w:marBottom w:val="0"/>
      <w:divBdr>
        <w:top w:val="none" w:sz="0" w:space="0" w:color="auto"/>
        <w:left w:val="none" w:sz="0" w:space="0" w:color="auto"/>
        <w:bottom w:val="none" w:sz="0" w:space="0" w:color="auto"/>
        <w:right w:val="none" w:sz="0" w:space="0" w:color="auto"/>
      </w:divBdr>
    </w:div>
    <w:div w:id="195975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dorotcaia.md" TargetMode="External"/><Relationship Id="rId13" Type="http://schemas.openxmlformats.org/officeDocument/2006/relationships/hyperlink" Target="http://www.primariadorotcaia.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mariadorotcai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dorotcaia.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mariadorotcaia.md" TargetMode="External"/><Relationship Id="rId4" Type="http://schemas.openxmlformats.org/officeDocument/2006/relationships/settings" Target="settings.xml"/><Relationship Id="rId9" Type="http://schemas.openxmlformats.org/officeDocument/2006/relationships/hyperlink" Target="http://www.primariadorotcaia.md"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9E5EA-F31E-4BCC-866C-F2A3EA32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53</Pages>
  <Words>17521</Words>
  <Characters>99873</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97</cp:revision>
  <cp:lastPrinted>2024-12-11T12:29:00Z</cp:lastPrinted>
  <dcterms:created xsi:type="dcterms:W3CDTF">2024-11-22T06:50:00Z</dcterms:created>
  <dcterms:modified xsi:type="dcterms:W3CDTF">2024-12-11T13:01:00Z</dcterms:modified>
</cp:coreProperties>
</file>